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7A" w:rsidRPr="002259DC" w:rsidRDefault="001C3D7A" w:rsidP="001C3D7A">
      <w:pPr>
        <w:spacing w:after="0" w:line="360" w:lineRule="auto"/>
        <w:ind w:left="0" w:right="0" w:firstLine="0"/>
        <w:rPr>
          <w:rFonts w:ascii="Opensans" w:hAnsi="Opensans"/>
          <w:b/>
          <w:color w:val="auto"/>
        </w:rPr>
      </w:pPr>
    </w:p>
    <w:p w:rsidR="00171640" w:rsidRPr="002259DC" w:rsidRDefault="00171640" w:rsidP="00C97D78">
      <w:pPr>
        <w:spacing w:after="0" w:line="360" w:lineRule="auto"/>
        <w:ind w:left="0" w:right="0" w:firstLine="0"/>
        <w:jc w:val="center"/>
        <w:rPr>
          <w:rFonts w:ascii="Opensans" w:hAnsi="Opensans"/>
          <w:color w:val="auto"/>
        </w:rPr>
      </w:pPr>
      <w:r w:rsidRPr="002259DC">
        <w:rPr>
          <w:rFonts w:ascii="Opensans" w:hAnsi="Opensans"/>
          <w:b/>
          <w:color w:val="auto"/>
        </w:rPr>
        <w:t>Decyzj</w:t>
      </w:r>
      <w:r w:rsidR="00C97D78" w:rsidRPr="002259DC">
        <w:rPr>
          <w:rFonts w:ascii="Opensans" w:hAnsi="Opensans"/>
          <w:b/>
          <w:color w:val="auto"/>
        </w:rPr>
        <w:t>a nr ….... z dnia ..</w:t>
      </w:r>
      <w:r w:rsidRPr="002259DC">
        <w:rPr>
          <w:rFonts w:ascii="Opensans" w:hAnsi="Opensans"/>
          <w:b/>
          <w:color w:val="auto"/>
        </w:rPr>
        <w:t>.........</w:t>
      </w:r>
      <w:r w:rsidR="00C97D78" w:rsidRPr="002259DC">
        <w:rPr>
          <w:rFonts w:ascii="Opensans" w:hAnsi="Opensans"/>
          <w:b/>
          <w:color w:val="auto"/>
        </w:rPr>
        <w:t>.....</w:t>
      </w:r>
      <w:r w:rsidR="009E2496" w:rsidRPr="002259DC">
        <w:rPr>
          <w:rFonts w:ascii="Opensans" w:hAnsi="Opensans"/>
          <w:b/>
          <w:color w:val="auto"/>
        </w:rPr>
        <w:t>.......</w:t>
      </w:r>
      <w:r w:rsidR="00C97D78" w:rsidRPr="002259DC">
        <w:rPr>
          <w:rFonts w:ascii="Opensans" w:hAnsi="Opensans"/>
          <w:b/>
          <w:color w:val="auto"/>
        </w:rPr>
        <w:t>.....</w:t>
      </w:r>
    </w:p>
    <w:p w:rsidR="00171640" w:rsidRPr="002259DC" w:rsidRDefault="00171640" w:rsidP="00C97D78">
      <w:pPr>
        <w:spacing w:after="0" w:line="360" w:lineRule="auto"/>
        <w:ind w:left="296" w:right="360"/>
        <w:jc w:val="center"/>
        <w:rPr>
          <w:rFonts w:ascii="Opensans" w:hAnsi="Opensans"/>
          <w:color w:val="auto"/>
        </w:rPr>
      </w:pPr>
      <w:r w:rsidRPr="002259DC">
        <w:rPr>
          <w:rFonts w:ascii="Opensans" w:hAnsi="Opensans"/>
          <w:b/>
          <w:color w:val="auto"/>
        </w:rPr>
        <w:t xml:space="preserve">w sprawie </w:t>
      </w:r>
      <w:r w:rsidR="00C97D78" w:rsidRPr="002259DC">
        <w:rPr>
          <w:rFonts w:ascii="Opensans" w:hAnsi="Opensans"/>
          <w:b/>
          <w:color w:val="auto"/>
        </w:rPr>
        <w:t>wyznaczenia komisji</w:t>
      </w:r>
      <w:r w:rsidRPr="002259DC">
        <w:rPr>
          <w:rFonts w:ascii="Opensans" w:hAnsi="Opensans"/>
          <w:b/>
          <w:color w:val="auto"/>
        </w:rPr>
        <w:t xml:space="preserve"> do przygotowania i przeprowadzenia postępowania o udzielenie zamówienia publicznego</w:t>
      </w:r>
    </w:p>
    <w:p w:rsidR="009E2496" w:rsidRPr="002259DC" w:rsidRDefault="009E2496" w:rsidP="009E2496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2259DC">
        <w:rPr>
          <w:rFonts w:ascii="Opensans" w:hAnsi="Opensans"/>
          <w:b/>
          <w:color w:val="auto"/>
          <w:sz w:val="20"/>
          <w:szCs w:val="20"/>
        </w:rPr>
        <w:t>(do kwoty 10 000 euro)</w:t>
      </w:r>
    </w:p>
    <w:p w:rsidR="001C3D7A" w:rsidRPr="002259DC" w:rsidRDefault="001C3D7A" w:rsidP="009E2496">
      <w:pPr>
        <w:spacing w:after="115" w:line="259" w:lineRule="auto"/>
        <w:ind w:left="0" w:right="3" w:firstLine="0"/>
        <w:rPr>
          <w:rFonts w:ascii="Opensans" w:hAnsi="Opensans"/>
          <w:sz w:val="16"/>
          <w:szCs w:val="16"/>
        </w:rPr>
      </w:pPr>
    </w:p>
    <w:p w:rsidR="001C3D7A" w:rsidRPr="002259DC" w:rsidRDefault="001C3D7A" w:rsidP="009E2496">
      <w:pPr>
        <w:spacing w:after="115" w:line="259" w:lineRule="auto"/>
        <w:ind w:left="0" w:right="3" w:firstLine="0"/>
        <w:rPr>
          <w:rFonts w:ascii="Opensans" w:hAnsi="Opensans"/>
          <w:sz w:val="16"/>
          <w:szCs w:val="16"/>
        </w:rPr>
      </w:pPr>
    </w:p>
    <w:p w:rsidR="00C97D78" w:rsidRPr="002259DC" w:rsidRDefault="00AD4904" w:rsidP="002259DC">
      <w:pPr>
        <w:spacing w:after="0" w:line="360" w:lineRule="auto"/>
        <w:ind w:left="68" w:right="62" w:firstLine="640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Na podstawie § 10 ust. 1</w:t>
      </w:r>
      <w:r w:rsidR="00171640" w:rsidRPr="002259DC">
        <w:rPr>
          <w:rFonts w:ascii="Opensans" w:hAnsi="Opensans"/>
          <w:color w:val="auto"/>
          <w:sz w:val="22"/>
        </w:rPr>
        <w:t xml:space="preserve"> regula</w:t>
      </w:r>
      <w:r w:rsidR="00C97D78" w:rsidRPr="002259DC">
        <w:rPr>
          <w:rFonts w:ascii="Opensans" w:hAnsi="Opensans"/>
          <w:color w:val="auto"/>
          <w:sz w:val="22"/>
        </w:rPr>
        <w:t>minu stanowiącego zał</w:t>
      </w:r>
      <w:r w:rsidRPr="002259DC">
        <w:rPr>
          <w:rFonts w:ascii="Opensans" w:hAnsi="Opensans"/>
          <w:color w:val="auto"/>
          <w:sz w:val="22"/>
        </w:rPr>
        <w:t>ącznik nr 1 do Zarządzenia nr 3</w:t>
      </w:r>
      <w:r w:rsidR="00C97D78" w:rsidRPr="002259DC">
        <w:rPr>
          <w:rFonts w:ascii="Opensans" w:hAnsi="Opensans"/>
          <w:color w:val="auto"/>
          <w:sz w:val="22"/>
        </w:rPr>
        <w:t xml:space="preserve"> Dziekana </w:t>
      </w:r>
      <w:proofErr w:type="spellStart"/>
      <w:r w:rsidR="00C97D78" w:rsidRPr="002259DC">
        <w:rPr>
          <w:rFonts w:ascii="Opensans" w:hAnsi="Opensans"/>
          <w:color w:val="auto"/>
          <w:sz w:val="22"/>
        </w:rPr>
        <w:t>WNPiSM</w:t>
      </w:r>
      <w:proofErr w:type="spellEnd"/>
      <w:r w:rsidR="00C97D78" w:rsidRPr="002259DC">
        <w:rPr>
          <w:rFonts w:ascii="Opensans" w:hAnsi="Opensans"/>
          <w:color w:val="auto"/>
          <w:sz w:val="22"/>
        </w:rPr>
        <w:t xml:space="preserve"> UW z dnia </w:t>
      </w:r>
      <w:r w:rsidR="002259DC">
        <w:rPr>
          <w:rFonts w:ascii="Opensans" w:hAnsi="Opensans"/>
          <w:color w:val="auto"/>
          <w:sz w:val="22"/>
        </w:rPr>
        <w:t>26 listopada</w:t>
      </w:r>
      <w:r w:rsidRPr="002259DC">
        <w:rPr>
          <w:rFonts w:ascii="Opensans" w:hAnsi="Opensans"/>
          <w:color w:val="auto"/>
          <w:sz w:val="22"/>
        </w:rPr>
        <w:t xml:space="preserve"> 2018 r.</w:t>
      </w:r>
      <w:r w:rsidR="00C97D78" w:rsidRPr="002259DC">
        <w:rPr>
          <w:rFonts w:ascii="Opensans" w:hAnsi="Opensans"/>
          <w:color w:val="auto"/>
          <w:sz w:val="22"/>
        </w:rPr>
        <w:t xml:space="preserve"> w sprawie trybów, zasad i form udzielania zamówień </w:t>
      </w:r>
      <w:r w:rsidRPr="002259DC">
        <w:rPr>
          <w:rFonts w:ascii="Opensans" w:hAnsi="Opensans"/>
          <w:color w:val="auto"/>
          <w:sz w:val="22"/>
        </w:rPr>
        <w:t xml:space="preserve">publicznych </w:t>
      </w:r>
      <w:r w:rsidR="00C97D78" w:rsidRPr="002259DC">
        <w:rPr>
          <w:rFonts w:ascii="Opensans" w:hAnsi="Opensans"/>
          <w:color w:val="auto"/>
          <w:sz w:val="22"/>
        </w:rPr>
        <w:t>na usługi, dostawy oraz roboty budowlane na Wydziale Nauk Politycznych i Studiów Międzynarodowych UW:</w:t>
      </w:r>
    </w:p>
    <w:p w:rsidR="009E2496" w:rsidRPr="002259DC" w:rsidRDefault="009E2496" w:rsidP="009E2496">
      <w:pPr>
        <w:ind w:left="67" w:right="64"/>
        <w:rPr>
          <w:rFonts w:ascii="Opensans" w:hAnsi="Opensans"/>
          <w:color w:val="0070C0"/>
          <w:sz w:val="16"/>
          <w:szCs w:val="16"/>
        </w:rPr>
      </w:pPr>
    </w:p>
    <w:p w:rsidR="00171640" w:rsidRPr="002259DC" w:rsidRDefault="009E2496" w:rsidP="002259D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Wyznaczam</w:t>
      </w:r>
      <w:r w:rsidR="00171640" w:rsidRPr="002259DC">
        <w:rPr>
          <w:rFonts w:ascii="Opensans" w:hAnsi="Opensans"/>
          <w:color w:val="auto"/>
          <w:sz w:val="22"/>
        </w:rPr>
        <w:t xml:space="preserve"> Komisję do przygotowania i przeprowadzenia postę</w:t>
      </w:r>
      <w:r w:rsidR="001E016C" w:rsidRPr="002259DC">
        <w:rPr>
          <w:rFonts w:ascii="Opensans" w:hAnsi="Opensans"/>
          <w:color w:val="auto"/>
          <w:sz w:val="22"/>
        </w:rPr>
        <w:t xml:space="preserve">powania o </w:t>
      </w:r>
      <w:r w:rsidR="001C3D7A" w:rsidRPr="002259DC">
        <w:rPr>
          <w:rFonts w:ascii="Opensans" w:hAnsi="Opensans"/>
          <w:color w:val="auto"/>
          <w:sz w:val="22"/>
        </w:rPr>
        <w:t>udzielenie</w:t>
      </w:r>
      <w:r w:rsidR="002259DC">
        <w:rPr>
          <w:rFonts w:ascii="Opensans" w:hAnsi="Opensans"/>
          <w:color w:val="auto"/>
          <w:sz w:val="22"/>
        </w:rPr>
        <w:t xml:space="preserve"> </w:t>
      </w:r>
      <w:r w:rsidR="00EF70A0" w:rsidRPr="002259DC">
        <w:rPr>
          <w:rFonts w:ascii="Opensans" w:hAnsi="Opensans"/>
          <w:color w:val="auto"/>
          <w:sz w:val="22"/>
        </w:rPr>
        <w:t xml:space="preserve">zamówienia publicznego </w:t>
      </w:r>
      <w:r w:rsidR="00AD4904" w:rsidRPr="002259DC">
        <w:rPr>
          <w:rFonts w:ascii="Opensans" w:hAnsi="Opensans"/>
          <w:color w:val="auto"/>
          <w:sz w:val="22"/>
        </w:rPr>
        <w:t>na (tytuł zamówienia lub jego opis) ……</w:t>
      </w:r>
      <w:r w:rsidR="002259DC">
        <w:rPr>
          <w:rFonts w:ascii="Opensans" w:hAnsi="Opensans"/>
          <w:color w:val="auto"/>
          <w:sz w:val="22"/>
        </w:rPr>
        <w:t>……………..</w:t>
      </w:r>
      <w:r w:rsidRPr="002259DC">
        <w:rPr>
          <w:rFonts w:ascii="Opensans" w:hAnsi="Opensans"/>
          <w:color w:val="auto"/>
          <w:sz w:val="22"/>
        </w:rPr>
        <w:t>…</w:t>
      </w:r>
      <w:r w:rsidR="00AD4904" w:rsidRPr="002259DC">
        <w:rPr>
          <w:rFonts w:ascii="Opensans" w:hAnsi="Opensans"/>
          <w:color w:val="auto"/>
          <w:sz w:val="22"/>
        </w:rPr>
        <w:t>…………</w:t>
      </w:r>
      <w:r w:rsidRPr="002259DC">
        <w:rPr>
          <w:rFonts w:ascii="Opensans" w:hAnsi="Opensans"/>
          <w:color w:val="auto"/>
          <w:sz w:val="22"/>
        </w:rPr>
        <w:t>………</w:t>
      </w:r>
      <w:r w:rsidR="00AD4904" w:rsidRPr="002259DC">
        <w:rPr>
          <w:rFonts w:ascii="Opensans" w:hAnsi="Opensans"/>
          <w:color w:val="auto"/>
          <w:sz w:val="22"/>
        </w:rPr>
        <w:t>…</w:t>
      </w:r>
      <w:r w:rsidR="001E016C" w:rsidRPr="002259DC">
        <w:rPr>
          <w:rFonts w:ascii="Opensans" w:hAnsi="Opensans"/>
          <w:color w:val="auto"/>
          <w:sz w:val="22"/>
        </w:rPr>
        <w:t>……</w:t>
      </w:r>
      <w:r w:rsidR="002259DC" w:rsidRPr="002259DC">
        <w:rPr>
          <w:rFonts w:ascii="Opensans" w:hAnsi="Opensans"/>
          <w:color w:val="auto"/>
          <w:sz w:val="22"/>
        </w:rPr>
        <w:t>…….</w:t>
      </w:r>
      <w:r w:rsidR="001E016C" w:rsidRPr="002259DC">
        <w:rPr>
          <w:rFonts w:ascii="Opensans" w:hAnsi="Opensans"/>
          <w:color w:val="auto"/>
          <w:sz w:val="22"/>
        </w:rPr>
        <w:t>..</w:t>
      </w:r>
    </w:p>
    <w:p w:rsidR="001E016C" w:rsidRPr="002259DC" w:rsidRDefault="001E016C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1C3D7A" w:rsidRPr="002259DC" w:rsidRDefault="001C3D7A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…………………………………………………………………………………………………………..</w:t>
      </w:r>
    </w:p>
    <w:p w:rsidR="001C3D7A" w:rsidRPr="002259DC" w:rsidRDefault="001C3D7A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…………………………………………………………………………………………………………..</w:t>
      </w:r>
    </w:p>
    <w:p w:rsidR="00171640" w:rsidRPr="002259DC" w:rsidRDefault="00171640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...........................................................................</w:t>
      </w:r>
      <w:r w:rsidR="001E016C" w:rsidRPr="002259DC">
        <w:rPr>
          <w:rFonts w:ascii="Opensans" w:hAnsi="Opensans"/>
          <w:color w:val="auto"/>
          <w:sz w:val="22"/>
        </w:rPr>
        <w:t>....................</w:t>
      </w:r>
      <w:r w:rsidRPr="002259DC">
        <w:rPr>
          <w:rFonts w:ascii="Opensans" w:hAnsi="Opensans"/>
          <w:color w:val="auto"/>
          <w:sz w:val="22"/>
        </w:rPr>
        <w:t>.</w:t>
      </w:r>
      <w:r w:rsidR="00AD4904" w:rsidRPr="002259DC">
        <w:rPr>
          <w:rFonts w:ascii="Opensans" w:hAnsi="Opensans"/>
          <w:color w:val="auto"/>
          <w:sz w:val="22"/>
        </w:rPr>
        <w:t>..............................................</w:t>
      </w:r>
      <w:r w:rsidR="002259DC">
        <w:rPr>
          <w:rFonts w:ascii="Opensans" w:hAnsi="Opensans"/>
          <w:color w:val="auto"/>
          <w:sz w:val="22"/>
        </w:rPr>
        <w:t>................</w:t>
      </w:r>
      <w:r w:rsidR="00AD4904" w:rsidRPr="002259DC">
        <w:rPr>
          <w:rFonts w:ascii="Opensans" w:hAnsi="Opensans"/>
          <w:color w:val="auto"/>
          <w:sz w:val="22"/>
        </w:rPr>
        <w:t>..</w:t>
      </w:r>
      <w:r w:rsidRPr="002259DC">
        <w:rPr>
          <w:rFonts w:ascii="Opensans" w:hAnsi="Opensans"/>
          <w:color w:val="auto"/>
          <w:sz w:val="22"/>
        </w:rPr>
        <w:t xml:space="preserve">.. </w:t>
      </w:r>
    </w:p>
    <w:p w:rsidR="00171640" w:rsidRPr="002259DC" w:rsidRDefault="00171640" w:rsidP="00992249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W skład Komisji </w:t>
      </w:r>
      <w:r w:rsidR="009E2496" w:rsidRPr="002259DC">
        <w:rPr>
          <w:rFonts w:ascii="Opensans" w:hAnsi="Opensans"/>
          <w:color w:val="auto"/>
          <w:sz w:val="22"/>
        </w:rPr>
        <w:t>wyznaczam</w:t>
      </w:r>
      <w:r w:rsidRPr="002259DC">
        <w:rPr>
          <w:rFonts w:ascii="Opensans" w:hAnsi="Opensans"/>
          <w:color w:val="auto"/>
          <w:sz w:val="22"/>
        </w:rPr>
        <w:t xml:space="preserve">: </w:t>
      </w:r>
    </w:p>
    <w:p w:rsidR="00171640" w:rsidRPr="002259DC" w:rsidRDefault="001E016C" w:rsidP="00992249">
      <w:pPr>
        <w:spacing w:after="0" w:line="360" w:lineRule="auto"/>
        <w:ind w:right="64" w:firstLine="202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Przewodniczący/a Komisji - ……………………………………………………………………..</w:t>
      </w:r>
      <w:r w:rsidR="00EF70A0" w:rsidRPr="002259DC">
        <w:rPr>
          <w:rFonts w:ascii="Opensans" w:hAnsi="Opensans"/>
          <w:color w:val="auto"/>
          <w:sz w:val="22"/>
        </w:rPr>
        <w:t xml:space="preserve"> </w:t>
      </w:r>
    </w:p>
    <w:p w:rsidR="00171640" w:rsidRPr="002259DC" w:rsidRDefault="00EF70A0" w:rsidP="00992249">
      <w:pPr>
        <w:spacing w:after="0" w:line="360" w:lineRule="auto"/>
        <w:ind w:left="415" w:right="64" w:hanging="13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Sekretarz Komisji</w:t>
      </w:r>
      <w:r w:rsidR="00992249" w:rsidRPr="002259DC">
        <w:rPr>
          <w:rFonts w:ascii="Opensans" w:hAnsi="Opensans"/>
          <w:color w:val="auto"/>
          <w:sz w:val="22"/>
        </w:rPr>
        <w:t xml:space="preserve"> - ………………………………………………</w:t>
      </w:r>
      <w:r w:rsidR="001E016C" w:rsidRPr="002259DC">
        <w:rPr>
          <w:rFonts w:ascii="Opensans" w:hAnsi="Opensans"/>
          <w:color w:val="auto"/>
          <w:sz w:val="22"/>
        </w:rPr>
        <w:t>………………………</w:t>
      </w:r>
      <w:r w:rsidR="00992249" w:rsidRPr="002259DC">
        <w:rPr>
          <w:rFonts w:ascii="Opensans" w:hAnsi="Opensans"/>
          <w:color w:val="auto"/>
          <w:sz w:val="22"/>
        </w:rPr>
        <w:t>……….</w:t>
      </w:r>
    </w:p>
    <w:p w:rsidR="001E016C" w:rsidRPr="002259DC" w:rsidRDefault="00EF70A0" w:rsidP="00992249">
      <w:pPr>
        <w:spacing w:after="0" w:line="360" w:lineRule="auto"/>
        <w:ind w:left="415" w:right="64" w:hanging="13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Członek Komisji</w:t>
      </w:r>
      <w:r w:rsidR="001E016C" w:rsidRPr="002259DC">
        <w:rPr>
          <w:rFonts w:ascii="Opensans" w:hAnsi="Opensans"/>
          <w:color w:val="auto"/>
          <w:sz w:val="22"/>
        </w:rPr>
        <w:t xml:space="preserve"> - …………………………………………………………………………………</w:t>
      </w:r>
    </w:p>
    <w:p w:rsidR="00AD4904" w:rsidRPr="002259DC" w:rsidRDefault="00AD4904" w:rsidP="00AD490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Komisja rozpoczyna pracę z dniem wyznaczenia, kończy pracę z dniem udzielenia zamówienia publicznego lub unieważnienia postępowania. </w:t>
      </w:r>
    </w:p>
    <w:p w:rsidR="00171640" w:rsidRPr="002259DC" w:rsidRDefault="00171640" w:rsidP="0099224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Pracami Komisji kieruje jej Przewodniczący</w:t>
      </w:r>
      <w:r w:rsidR="001E016C" w:rsidRPr="002259DC">
        <w:rPr>
          <w:rFonts w:ascii="Opensans" w:hAnsi="Opensans"/>
          <w:color w:val="auto"/>
          <w:sz w:val="22"/>
        </w:rPr>
        <w:t>/a</w:t>
      </w:r>
      <w:r w:rsidRPr="002259DC">
        <w:rPr>
          <w:rFonts w:ascii="Opensans" w:hAnsi="Opensans"/>
          <w:color w:val="auto"/>
          <w:sz w:val="22"/>
        </w:rPr>
        <w:t xml:space="preserve">. </w:t>
      </w:r>
      <w:r w:rsidR="001E016C" w:rsidRPr="002259DC">
        <w:rPr>
          <w:rFonts w:ascii="Opensans" w:hAnsi="Opensans"/>
          <w:color w:val="auto"/>
          <w:sz w:val="22"/>
        </w:rPr>
        <w:t>Dokumentację postępowania o udzielenie z</w:t>
      </w:r>
      <w:r w:rsidR="002259DC">
        <w:rPr>
          <w:rFonts w:ascii="Opensans" w:hAnsi="Opensans"/>
          <w:color w:val="auto"/>
          <w:sz w:val="22"/>
        </w:rPr>
        <w:t>amówienia publicznego prowadzi S</w:t>
      </w:r>
      <w:r w:rsidR="001E016C" w:rsidRPr="002259DC">
        <w:rPr>
          <w:rFonts w:ascii="Opensans" w:hAnsi="Opensans"/>
          <w:color w:val="auto"/>
          <w:sz w:val="22"/>
        </w:rPr>
        <w:t xml:space="preserve">ekretarz Komisji. </w:t>
      </w:r>
    </w:p>
    <w:p w:rsidR="00171640" w:rsidRPr="002259DC" w:rsidRDefault="00171640" w:rsidP="0099224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>Decyzja wc</w:t>
      </w:r>
      <w:r w:rsidR="00C97D78" w:rsidRPr="002259DC">
        <w:rPr>
          <w:rFonts w:ascii="Opensans" w:hAnsi="Opensans"/>
          <w:color w:val="auto"/>
          <w:sz w:val="22"/>
        </w:rPr>
        <w:t>hodzi w życie z dniem podjęcia</w:t>
      </w:r>
      <w:r w:rsidRPr="002259DC">
        <w:rPr>
          <w:rFonts w:ascii="Opensans" w:hAnsi="Opensans"/>
          <w:color w:val="auto"/>
          <w:sz w:val="22"/>
        </w:rPr>
        <w:t xml:space="preserve">. </w:t>
      </w:r>
      <w:bookmarkStart w:id="0" w:name="_GoBack"/>
      <w:bookmarkEnd w:id="0"/>
    </w:p>
    <w:p w:rsidR="001E016C" w:rsidRPr="002259DC" w:rsidRDefault="001E016C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16"/>
          <w:szCs w:val="16"/>
        </w:rPr>
      </w:pPr>
    </w:p>
    <w:p w:rsidR="00AD4904" w:rsidRPr="002259DC" w:rsidRDefault="00AD4904" w:rsidP="001E016C">
      <w:pPr>
        <w:spacing w:after="0" w:line="360" w:lineRule="auto"/>
        <w:ind w:left="5674" w:right="64"/>
        <w:rPr>
          <w:rFonts w:ascii="Opensans" w:hAnsi="Opensans"/>
          <w:color w:val="0070C0"/>
          <w:sz w:val="22"/>
        </w:rPr>
      </w:pPr>
    </w:p>
    <w:p w:rsidR="00AD4904" w:rsidRPr="002259DC" w:rsidRDefault="00AD4904" w:rsidP="001E016C">
      <w:pPr>
        <w:spacing w:after="0" w:line="360" w:lineRule="auto"/>
        <w:ind w:left="5674" w:right="64"/>
        <w:rPr>
          <w:rFonts w:ascii="Opensans" w:hAnsi="Opensans"/>
          <w:color w:val="0070C0"/>
          <w:sz w:val="22"/>
        </w:rPr>
      </w:pPr>
    </w:p>
    <w:p w:rsidR="00171640" w:rsidRPr="002259DC" w:rsidRDefault="00171640" w:rsidP="001E016C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CC7DC6" w:rsidRPr="002259DC" w:rsidRDefault="001E016C" w:rsidP="001E016C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16"/>
          <w:szCs w:val="16"/>
        </w:rPr>
      </w:pPr>
      <w:r w:rsidRPr="002259DC">
        <w:rPr>
          <w:rFonts w:ascii="Opensans" w:hAnsi="Opensans"/>
          <w:i/>
          <w:color w:val="auto"/>
          <w:sz w:val="16"/>
          <w:szCs w:val="16"/>
        </w:rPr>
        <w:t xml:space="preserve"> </w:t>
      </w:r>
      <w:r w:rsidR="00CC7DC6" w:rsidRPr="002259DC">
        <w:rPr>
          <w:rFonts w:ascii="Opensans" w:hAnsi="Opensans"/>
          <w:i/>
          <w:color w:val="auto"/>
          <w:sz w:val="16"/>
          <w:szCs w:val="16"/>
        </w:rPr>
        <w:t xml:space="preserve">                    </w:t>
      </w:r>
      <w:r w:rsidR="00171640" w:rsidRPr="002259DC">
        <w:rPr>
          <w:rFonts w:ascii="Opensans" w:hAnsi="Opensans"/>
          <w:i/>
          <w:color w:val="auto"/>
          <w:sz w:val="16"/>
          <w:szCs w:val="16"/>
        </w:rPr>
        <w:t xml:space="preserve"> </w:t>
      </w:r>
      <w:r w:rsidRPr="002259DC">
        <w:rPr>
          <w:rFonts w:ascii="Opensans" w:hAnsi="Opensans"/>
          <w:i/>
          <w:color w:val="auto"/>
          <w:sz w:val="16"/>
          <w:szCs w:val="16"/>
        </w:rPr>
        <w:t>p</w:t>
      </w:r>
      <w:r w:rsidR="00C97D78" w:rsidRPr="002259DC">
        <w:rPr>
          <w:rFonts w:ascii="Opensans" w:hAnsi="Opensans"/>
          <w:i/>
          <w:color w:val="auto"/>
          <w:sz w:val="16"/>
          <w:szCs w:val="16"/>
        </w:rPr>
        <w:t xml:space="preserve">odpis </w:t>
      </w:r>
      <w:r w:rsidRPr="002259DC">
        <w:rPr>
          <w:rFonts w:ascii="Opensans" w:hAnsi="Opensans"/>
          <w:i/>
          <w:color w:val="auto"/>
          <w:sz w:val="16"/>
          <w:szCs w:val="16"/>
        </w:rPr>
        <w:t>K</w:t>
      </w:r>
      <w:r w:rsidR="00CC7DC6" w:rsidRPr="002259DC">
        <w:rPr>
          <w:rFonts w:ascii="Opensans" w:hAnsi="Opensans"/>
          <w:i/>
          <w:color w:val="auto"/>
          <w:sz w:val="16"/>
          <w:szCs w:val="16"/>
        </w:rPr>
        <w:t xml:space="preserve">ierownika </w:t>
      </w:r>
    </w:p>
    <w:p w:rsidR="00171640" w:rsidRPr="002259DC" w:rsidRDefault="00CC7DC6" w:rsidP="001E016C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16"/>
          <w:szCs w:val="16"/>
        </w:rPr>
      </w:pPr>
      <w:r w:rsidRPr="002259DC">
        <w:rPr>
          <w:rFonts w:ascii="Opensans" w:hAnsi="Opensans"/>
          <w:i/>
          <w:color w:val="auto"/>
          <w:sz w:val="16"/>
          <w:szCs w:val="16"/>
        </w:rPr>
        <w:t xml:space="preserve">        wydziałowej komórki</w:t>
      </w:r>
      <w:r w:rsidR="00C97D78" w:rsidRPr="002259DC">
        <w:rPr>
          <w:rFonts w:ascii="Opensans" w:hAnsi="Opensans"/>
          <w:i/>
          <w:color w:val="auto"/>
          <w:sz w:val="16"/>
          <w:szCs w:val="16"/>
        </w:rPr>
        <w:t xml:space="preserve"> organizacyjnej</w:t>
      </w:r>
    </w:p>
    <w:p w:rsidR="00992249" w:rsidRPr="002259DC" w:rsidRDefault="00171640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16"/>
          <w:szCs w:val="16"/>
        </w:rPr>
      </w:pPr>
      <w:r w:rsidRPr="002259DC">
        <w:rPr>
          <w:rFonts w:ascii="Opensans" w:hAnsi="Opensans"/>
          <w:color w:val="0070C0"/>
          <w:sz w:val="22"/>
        </w:rPr>
        <w:t xml:space="preserve"> </w:t>
      </w:r>
    </w:p>
    <w:p w:rsidR="00992249" w:rsidRPr="002259DC" w:rsidRDefault="00992249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16"/>
          <w:szCs w:val="16"/>
        </w:rPr>
      </w:pPr>
    </w:p>
    <w:p w:rsidR="001E016C" w:rsidRPr="002259DC" w:rsidRDefault="001E016C" w:rsidP="00EF70A0">
      <w:pPr>
        <w:spacing w:after="0" w:line="360" w:lineRule="auto"/>
        <w:ind w:left="0" w:right="0" w:firstLine="0"/>
        <w:jc w:val="left"/>
        <w:rPr>
          <w:rFonts w:ascii="Opensans" w:hAnsi="Opensans"/>
          <w:color w:val="auto"/>
          <w:sz w:val="16"/>
          <w:szCs w:val="16"/>
        </w:rPr>
      </w:pPr>
    </w:p>
    <w:p w:rsidR="00171640" w:rsidRPr="002259DC" w:rsidRDefault="00171640" w:rsidP="00EF70A0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Otrzymują członkowie Komisji: </w:t>
      </w:r>
    </w:p>
    <w:p w:rsidR="00171640" w:rsidRPr="002259DC" w:rsidRDefault="00171640" w:rsidP="001C3D7A">
      <w:pPr>
        <w:pStyle w:val="Akapitzlist"/>
        <w:numPr>
          <w:ilvl w:val="0"/>
          <w:numId w:val="4"/>
        </w:numPr>
        <w:spacing w:after="0" w:line="360" w:lineRule="auto"/>
        <w:ind w:left="414" w:right="62" w:hanging="1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…………………………………… </w:t>
      </w:r>
    </w:p>
    <w:p w:rsidR="00171640" w:rsidRPr="002259DC" w:rsidRDefault="00171640" w:rsidP="001C3D7A">
      <w:pPr>
        <w:pStyle w:val="Akapitzlist"/>
        <w:numPr>
          <w:ilvl w:val="0"/>
          <w:numId w:val="4"/>
        </w:numPr>
        <w:spacing w:after="0" w:line="360" w:lineRule="auto"/>
        <w:ind w:left="414" w:right="62" w:hanging="1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…………………………………… </w:t>
      </w:r>
    </w:p>
    <w:p w:rsidR="00171640" w:rsidRPr="002259DC" w:rsidRDefault="00171640" w:rsidP="001C3D7A">
      <w:pPr>
        <w:pStyle w:val="Akapitzlist"/>
        <w:numPr>
          <w:ilvl w:val="0"/>
          <w:numId w:val="4"/>
        </w:numPr>
        <w:spacing w:after="0" w:line="360" w:lineRule="auto"/>
        <w:ind w:left="414" w:right="62" w:hanging="11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…………………………………… </w:t>
      </w:r>
    </w:p>
    <w:p w:rsidR="00B73313" w:rsidRPr="002259DC" w:rsidRDefault="00171640" w:rsidP="00967585">
      <w:pPr>
        <w:spacing w:after="117" w:line="259" w:lineRule="auto"/>
        <w:ind w:left="0" w:right="0" w:firstLine="0"/>
        <w:jc w:val="left"/>
        <w:rPr>
          <w:rFonts w:ascii="Opensans" w:hAnsi="Opensans"/>
          <w:sz w:val="22"/>
        </w:rPr>
      </w:pPr>
      <w:r w:rsidRPr="002259DC">
        <w:rPr>
          <w:rFonts w:ascii="Opensans" w:hAnsi="Opensans"/>
          <w:sz w:val="22"/>
        </w:rPr>
        <w:t xml:space="preserve"> </w:t>
      </w:r>
    </w:p>
    <w:sectPr w:rsidR="00B73313" w:rsidRPr="002259DC" w:rsidSect="002236CF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32" w:rsidRDefault="00C22032" w:rsidP="00C97D78">
      <w:pPr>
        <w:spacing w:after="0" w:line="240" w:lineRule="auto"/>
      </w:pPr>
      <w:r>
        <w:separator/>
      </w:r>
    </w:p>
  </w:endnote>
  <w:endnote w:type="continuationSeparator" w:id="0">
    <w:p w:rsidR="00C22032" w:rsidRDefault="00C22032" w:rsidP="00C9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32" w:rsidRDefault="00C22032" w:rsidP="00C97D78">
      <w:pPr>
        <w:spacing w:after="0" w:line="240" w:lineRule="auto"/>
      </w:pPr>
      <w:r>
        <w:separator/>
      </w:r>
    </w:p>
  </w:footnote>
  <w:footnote w:type="continuationSeparator" w:id="0">
    <w:p w:rsidR="00C22032" w:rsidRDefault="00C22032" w:rsidP="00C9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8" w:rsidRPr="00AD4904" w:rsidRDefault="007E62D2" w:rsidP="002259DC">
    <w:pPr>
      <w:pStyle w:val="Nagwek"/>
      <w:jc w:val="left"/>
      <w:rPr>
        <w:i/>
        <w:color w:val="auto"/>
        <w:sz w:val="16"/>
        <w:szCs w:val="16"/>
      </w:rPr>
    </w:pPr>
    <w:r w:rsidRPr="00AD4904">
      <w:rPr>
        <w:i/>
        <w:color w:val="auto"/>
        <w:sz w:val="16"/>
        <w:szCs w:val="16"/>
      </w:rPr>
      <w:t>D</w:t>
    </w:r>
    <w:r w:rsidR="00C97D78" w:rsidRPr="00AD4904">
      <w:rPr>
        <w:i/>
        <w:color w:val="auto"/>
        <w:sz w:val="16"/>
        <w:szCs w:val="16"/>
      </w:rPr>
      <w:t>ruk nr 2</w:t>
    </w:r>
    <w:r w:rsidR="009E2496" w:rsidRPr="00AD4904">
      <w:rPr>
        <w:i/>
        <w:color w:val="auto"/>
        <w:sz w:val="16"/>
        <w:szCs w:val="1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716"/>
    <w:multiLevelType w:val="hybridMultilevel"/>
    <w:tmpl w:val="4D307C22"/>
    <w:lvl w:ilvl="0" w:tplc="C64A8584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0DB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42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0E2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27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C8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20A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2F8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E80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E6798"/>
    <w:multiLevelType w:val="hybridMultilevel"/>
    <w:tmpl w:val="0E52AC66"/>
    <w:lvl w:ilvl="0" w:tplc="333AA8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125A">
      <w:start w:val="1"/>
      <w:numFmt w:val="decimal"/>
      <w:lvlText w:val="%2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EC330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A770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C557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585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CEC5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C068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61F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D7D05"/>
    <w:multiLevelType w:val="hybridMultilevel"/>
    <w:tmpl w:val="382670C4"/>
    <w:lvl w:ilvl="0" w:tplc="8DEC34C0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88A2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4B1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471D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9E0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420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A47E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4B8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F4F0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66FAA"/>
    <w:multiLevelType w:val="hybridMultilevel"/>
    <w:tmpl w:val="382670C4"/>
    <w:lvl w:ilvl="0" w:tplc="8DEC34C0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88A2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4B1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471D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9E0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420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A47E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4B8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F4F0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FB0F9F"/>
    <w:multiLevelType w:val="hybridMultilevel"/>
    <w:tmpl w:val="252ED7A6"/>
    <w:lvl w:ilvl="0" w:tplc="BB4E4A5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40"/>
    <w:rsid w:val="000F5890"/>
    <w:rsid w:val="00171640"/>
    <w:rsid w:val="001C3D7A"/>
    <w:rsid w:val="001E016C"/>
    <w:rsid w:val="002236CF"/>
    <w:rsid w:val="002259DC"/>
    <w:rsid w:val="00413C84"/>
    <w:rsid w:val="00717288"/>
    <w:rsid w:val="007E62D2"/>
    <w:rsid w:val="00967585"/>
    <w:rsid w:val="00992249"/>
    <w:rsid w:val="009E2496"/>
    <w:rsid w:val="00AD4904"/>
    <w:rsid w:val="00B73313"/>
    <w:rsid w:val="00B97E75"/>
    <w:rsid w:val="00C22032"/>
    <w:rsid w:val="00C97D78"/>
    <w:rsid w:val="00CC7DC6"/>
    <w:rsid w:val="00D62427"/>
    <w:rsid w:val="00E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868"/>
  <w15:chartTrackingRefBased/>
  <w15:docId w15:val="{F6B11A10-A732-4E9D-9B5C-C70D9E1F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640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78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78"/>
    <w:rPr>
      <w:rFonts w:ascii="Arial" w:eastAsia="Arial" w:hAnsi="Arial" w:cs="Arial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9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12</cp:revision>
  <dcterms:created xsi:type="dcterms:W3CDTF">2018-10-18T11:12:00Z</dcterms:created>
  <dcterms:modified xsi:type="dcterms:W3CDTF">2018-11-26T14:15:00Z</dcterms:modified>
</cp:coreProperties>
</file>