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line="360" w:lineRule="auto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fr-FR"/>
        </w:rPr>
        <w:t>POROZUMIENIE</w:t>
      </w:r>
    </w:p>
    <w:p>
      <w:pPr>
        <w:pStyle w:val="Normal.0"/>
        <w:spacing w:line="360" w:lineRule="auto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w sprawie organizacji praktyk zawodowych</w:t>
      </w:r>
    </w:p>
    <w:p>
      <w:pPr>
        <w:pStyle w:val="Normal.0"/>
        <w:spacing w:line="360" w:lineRule="auto"/>
        <w:jc w:val="center"/>
        <w:rPr>
          <w:b w:val="1"/>
          <w:bCs w:val="1"/>
          <w:sz w:val="21"/>
          <w:szCs w:val="21"/>
        </w:rPr>
      </w:pPr>
    </w:p>
    <w:p>
      <w:pPr>
        <w:pStyle w:val="Normal.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Dnia </w:t>
      </w:r>
      <w:r>
        <w:rPr>
          <w:sz w:val="21"/>
          <w:szCs w:val="21"/>
          <w:rtl w:val="0"/>
        </w:rPr>
        <w:t xml:space="preserve">…………………… </w:t>
      </w:r>
      <w:r>
        <w:rPr>
          <w:sz w:val="21"/>
          <w:szCs w:val="21"/>
          <w:rtl w:val="0"/>
        </w:rPr>
        <w:t>pomi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 xml:space="preserve">dzy </w:t>
      </w:r>
      <w:r>
        <w:rPr>
          <w:b w:val="1"/>
          <w:bCs w:val="1"/>
          <w:sz w:val="21"/>
          <w:szCs w:val="21"/>
          <w:rtl w:val="0"/>
        </w:rPr>
        <w:t>Uniwersytetem Warszawskim</w:t>
      </w:r>
      <w:r>
        <w:rPr>
          <w:sz w:val="21"/>
          <w:szCs w:val="21"/>
          <w:rtl w:val="0"/>
        </w:rPr>
        <w:t>, z siedzib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w Warszawie 00-927,            ul. Krakowskie Przedmie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cie 26/28, zwanym dalej </w:t>
      </w:r>
      <w:r>
        <w:rPr>
          <w:b w:val="1"/>
          <w:bCs w:val="1"/>
          <w:sz w:val="21"/>
          <w:szCs w:val="21"/>
          <w:rtl w:val="0"/>
        </w:rPr>
        <w:t>Uniwersytetem</w:t>
      </w:r>
      <w:r>
        <w:rPr>
          <w:sz w:val="21"/>
          <w:szCs w:val="21"/>
          <w:rtl w:val="0"/>
        </w:rPr>
        <w:t xml:space="preserve">, reprezentowanym przez </w:t>
      </w:r>
      <w:r>
        <w:rPr>
          <w:sz w:val="21"/>
          <w:szCs w:val="21"/>
          <w:rtl w:val="0"/>
        </w:rPr>
        <w:t>………………………………………</w:t>
      </w:r>
      <w:r>
        <w:rPr>
          <w:sz w:val="21"/>
          <w:szCs w:val="21"/>
          <w:rtl w:val="0"/>
          <w:lang w:val="ru-RU"/>
        </w:rPr>
        <w:t>.. - Pe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 xml:space="preserve">nomocnika </w:t>
      </w:r>
      <w:r>
        <w:rPr>
          <w:sz w:val="21"/>
          <w:szCs w:val="21"/>
          <w:rtl w:val="0"/>
        </w:rPr>
        <w:t>Rektora</w:t>
      </w:r>
      <w:r>
        <w:rPr>
          <w:sz w:val="21"/>
          <w:szCs w:val="21"/>
          <w:rtl w:val="0"/>
        </w:rPr>
        <w:t xml:space="preserve"> do spraw studenckich praktyk zawodowych na Wydziale Nauk Politycznych i Studi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Mi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dzynarodowych Uniwersytetu Warszawskiego</w:t>
      </w:r>
      <w:r>
        <w:rPr>
          <w:sz w:val="21"/>
          <w:szCs w:val="21"/>
          <w:rtl w:val="0"/>
        </w:rPr>
        <w:t>, pe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nomocnictwo nr</w:t>
      </w:r>
      <w:r>
        <w:rPr>
          <w:sz w:val="21"/>
          <w:szCs w:val="21"/>
          <w:rtl w:val="0"/>
        </w:rPr>
        <w:t>…………………………</w:t>
      </w:r>
    </w:p>
    <w:p>
      <w:pPr>
        <w:pStyle w:val="Normal.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a </w:t>
      </w:r>
    </w:p>
    <w:p>
      <w:pPr>
        <w:pStyle w:val="Body Text"/>
        <w:spacing w:line="360" w:lineRule="auto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……………………………</w:t>
      </w:r>
      <w:r>
        <w:rPr>
          <w:sz w:val="21"/>
          <w:szCs w:val="21"/>
          <w:rtl w:val="0"/>
        </w:rPr>
        <w:t>, z siedzib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 xml:space="preserve">w </w:t>
      </w:r>
      <w:r>
        <w:rPr>
          <w:sz w:val="21"/>
          <w:szCs w:val="21"/>
          <w:rtl w:val="0"/>
        </w:rPr>
        <w:t>…………………………</w:t>
      </w:r>
      <w:r>
        <w:rPr>
          <w:sz w:val="21"/>
          <w:szCs w:val="21"/>
          <w:rtl w:val="0"/>
        </w:rPr>
        <w:t xml:space="preserve">.., zwanym dalej </w:t>
      </w:r>
      <w:r>
        <w:rPr>
          <w:b w:val="1"/>
          <w:bCs w:val="1"/>
          <w:sz w:val="21"/>
          <w:szCs w:val="21"/>
          <w:rtl w:val="0"/>
        </w:rPr>
        <w:t>Organizatorem Praktyk</w:t>
      </w:r>
      <w:r>
        <w:rPr>
          <w:sz w:val="21"/>
          <w:szCs w:val="21"/>
          <w:rtl w:val="0"/>
        </w:rPr>
        <w:t xml:space="preserve"> reprezentowanym przez </w:t>
      </w:r>
      <w:r>
        <w:rPr>
          <w:sz w:val="21"/>
          <w:szCs w:val="21"/>
          <w:rtl w:val="0"/>
        </w:rPr>
        <w:t xml:space="preserve">…………………………………………………………… </w:t>
      </w:r>
      <w:r>
        <w:rPr>
          <w:sz w:val="21"/>
          <w:szCs w:val="21"/>
          <w:rtl w:val="0"/>
          <w:lang w:val="ru-RU"/>
        </w:rPr>
        <w:t xml:space="preserve">- </w:t>
      </w:r>
      <w:r>
        <w:rPr>
          <w:sz w:val="21"/>
          <w:szCs w:val="21"/>
          <w:rtl w:val="0"/>
        </w:rPr>
        <w:t>…………………………………………………</w:t>
      </w:r>
      <w:r>
        <w:rPr>
          <w:sz w:val="21"/>
          <w:szCs w:val="21"/>
          <w:rtl w:val="0"/>
        </w:rPr>
        <w:t>.., zosta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 xml:space="preserve">o zawarte porozumienie o organizacji praktyk studenckich Pani/Pana </w:t>
      </w:r>
      <w:r>
        <w:rPr>
          <w:sz w:val="21"/>
          <w:szCs w:val="21"/>
          <w:rtl w:val="0"/>
        </w:rPr>
        <w:t>…………………………………………………………………………………</w:t>
      </w:r>
      <w:r>
        <w:rPr>
          <w:sz w:val="21"/>
          <w:szCs w:val="21"/>
          <w:rtl w:val="0"/>
        </w:rPr>
        <w:t xml:space="preserve">. na okres od </w:t>
      </w:r>
      <w:r>
        <w:rPr>
          <w:sz w:val="21"/>
          <w:szCs w:val="21"/>
          <w:rtl w:val="0"/>
        </w:rPr>
        <w:t>……………………………</w:t>
      </w:r>
      <w:r>
        <w:rPr>
          <w:sz w:val="21"/>
          <w:szCs w:val="21"/>
          <w:rtl w:val="0"/>
          <w:lang w:val="pt-PT"/>
        </w:rPr>
        <w:t xml:space="preserve">. do </w:t>
      </w:r>
      <w:r>
        <w:rPr>
          <w:sz w:val="21"/>
          <w:szCs w:val="21"/>
          <w:rtl w:val="0"/>
        </w:rPr>
        <w:t>…………………………………</w:t>
      </w:r>
      <w:r>
        <w:rPr>
          <w:sz w:val="21"/>
          <w:szCs w:val="21"/>
          <w:rtl w:val="0"/>
        </w:rPr>
        <w:t>.. o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cej tre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  <w:lang w:val="it-IT"/>
        </w:rPr>
        <w:t>ci:</w:t>
      </w:r>
    </w:p>
    <w:p>
      <w:pPr>
        <w:pStyle w:val="heading 1"/>
        <w:spacing w:line="300" w:lineRule="exact"/>
        <w:rPr>
          <w:sz w:val="21"/>
          <w:szCs w:val="21"/>
        </w:rPr>
      </w:pPr>
      <w:r>
        <w:rPr>
          <w:sz w:val="21"/>
          <w:szCs w:val="21"/>
          <w:rtl w:val="0"/>
        </w:rPr>
        <w:t>Art. 1</w:t>
      </w:r>
    </w:p>
    <w:p>
      <w:pPr>
        <w:pStyle w:val="Body Text 2"/>
        <w:spacing w:line="300" w:lineRule="exact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Uniwersytet</w:t>
      </w:r>
      <w:r>
        <w:rPr>
          <w:sz w:val="21"/>
          <w:szCs w:val="21"/>
          <w:rtl w:val="0"/>
        </w:rPr>
        <w:t xml:space="preserve"> zobowi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zuje si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  <w:lang w:val="it-IT"/>
        </w:rPr>
        <w:t>do:</w:t>
      </w:r>
    </w:p>
    <w:p>
      <w:pPr>
        <w:pStyle w:val="heading 2"/>
        <w:numPr>
          <w:ilvl w:val="1"/>
          <w:numId w:val="2"/>
        </w:numPr>
        <w:bidi w:val="0"/>
        <w:spacing w:line="300" w:lineRule="exact"/>
        <w:ind w:right="0"/>
        <w:jc w:val="left"/>
        <w:rPr>
          <w:rFonts w:ascii="Arial" w:hAnsi="Arial"/>
          <w:b w:val="0"/>
          <w:bCs w:val="0"/>
          <w:sz w:val="21"/>
          <w:szCs w:val="21"/>
          <w:rtl w:val="0"/>
        </w:rPr>
      </w:pPr>
      <w:r>
        <w:rPr>
          <w:rStyle w:val="page number"/>
          <w:rFonts w:ascii="Arial" w:hAnsi="Arial"/>
          <w:b w:val="0"/>
          <w:bCs w:val="0"/>
          <w:sz w:val="21"/>
          <w:szCs w:val="21"/>
          <w:rtl w:val="0"/>
        </w:rPr>
        <w:t>skierowania studenta posiadaj</w:t>
      </w:r>
      <w:r>
        <w:rPr>
          <w:rStyle w:val="page number"/>
          <w:rFonts w:ascii="Arial" w:hAnsi="Arial" w:hint="default"/>
          <w:b w:val="0"/>
          <w:bCs w:val="0"/>
          <w:sz w:val="21"/>
          <w:szCs w:val="21"/>
          <w:rtl w:val="0"/>
        </w:rPr>
        <w:t>ą</w:t>
      </w:r>
      <w:r>
        <w:rPr>
          <w:rStyle w:val="page number"/>
          <w:rFonts w:ascii="Arial" w:hAnsi="Arial"/>
          <w:b w:val="0"/>
          <w:bCs w:val="0"/>
          <w:sz w:val="21"/>
          <w:szCs w:val="21"/>
          <w:rtl w:val="0"/>
        </w:rPr>
        <w:t>cego ubezpieczenie od nast</w:t>
      </w:r>
      <w:r>
        <w:rPr>
          <w:rStyle w:val="page number"/>
          <w:rFonts w:ascii="Arial" w:hAnsi="Arial" w:hint="default"/>
          <w:b w:val="0"/>
          <w:bCs w:val="0"/>
          <w:sz w:val="21"/>
          <w:szCs w:val="21"/>
          <w:rtl w:val="0"/>
        </w:rPr>
        <w:t>ę</w:t>
      </w:r>
      <w:r>
        <w:rPr>
          <w:rStyle w:val="page number"/>
          <w:rFonts w:ascii="Arial" w:hAnsi="Arial"/>
          <w:b w:val="0"/>
          <w:bCs w:val="0"/>
          <w:sz w:val="21"/>
          <w:szCs w:val="21"/>
          <w:rtl w:val="0"/>
        </w:rPr>
        <w:t>pstw nieszcz</w:t>
      </w:r>
      <w:r>
        <w:rPr>
          <w:rStyle w:val="page number"/>
          <w:rFonts w:ascii="Arial" w:hAnsi="Arial" w:hint="default"/>
          <w:b w:val="0"/>
          <w:bCs w:val="0"/>
          <w:sz w:val="21"/>
          <w:szCs w:val="21"/>
          <w:rtl w:val="0"/>
        </w:rPr>
        <w:t>ęś</w:t>
      </w:r>
      <w:r>
        <w:rPr>
          <w:rStyle w:val="page number"/>
          <w:rFonts w:ascii="Arial" w:hAnsi="Arial"/>
          <w:b w:val="0"/>
          <w:bCs w:val="0"/>
          <w:sz w:val="21"/>
          <w:szCs w:val="21"/>
          <w:rtl w:val="0"/>
        </w:rPr>
        <w:t>liwych wypadk</w:t>
      </w:r>
      <w:r>
        <w:rPr>
          <w:rStyle w:val="page number"/>
          <w:rFonts w:ascii="Arial" w:hAnsi="Arial" w:hint="default"/>
          <w:b w:val="0"/>
          <w:bCs w:val="0"/>
          <w:sz w:val="21"/>
          <w:szCs w:val="21"/>
          <w:rtl w:val="0"/>
          <w:lang w:val="es-ES_tradnl"/>
        </w:rPr>
        <w:t>ó</w:t>
      </w:r>
      <w:r>
        <w:rPr>
          <w:rStyle w:val="page number"/>
          <w:rFonts w:ascii="Arial" w:hAnsi="Arial"/>
          <w:b w:val="0"/>
          <w:bCs w:val="0"/>
          <w:sz w:val="21"/>
          <w:szCs w:val="21"/>
          <w:rtl w:val="0"/>
        </w:rPr>
        <w:t xml:space="preserve">w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sprawowania opieki organizacyjnej nad przebiegiem praktyki</w:t>
      </w:r>
    </w:p>
    <w:p>
      <w:pPr>
        <w:pStyle w:val="Normal.0"/>
        <w:spacing w:line="300" w:lineRule="exact"/>
        <w:rPr>
          <w:rStyle w:val="page number"/>
          <w:sz w:val="21"/>
          <w:szCs w:val="21"/>
        </w:rPr>
      </w:pPr>
    </w:p>
    <w:p>
      <w:pPr>
        <w:pStyle w:val="heading 2"/>
        <w:spacing w:line="360" w:lineRule="auto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Art. 2</w:t>
      </w:r>
    </w:p>
    <w:p>
      <w:pPr>
        <w:pStyle w:val="Normal.0"/>
        <w:spacing w:line="300" w:lineRule="exact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1.  </w:t>
      </w:r>
      <w:r>
        <w:rPr>
          <w:b w:val="1"/>
          <w:bCs w:val="1"/>
          <w:sz w:val="21"/>
          <w:szCs w:val="21"/>
          <w:rtl w:val="0"/>
        </w:rPr>
        <w:t>Organizator Praktyk</w:t>
      </w:r>
      <w:r>
        <w:rPr>
          <w:sz w:val="21"/>
          <w:szCs w:val="21"/>
          <w:rtl w:val="0"/>
        </w:rPr>
        <w:t xml:space="preserve"> zobowi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zuje si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  <w:lang w:val="it-IT"/>
        </w:rPr>
        <w:t>do:</w:t>
      </w:r>
    </w:p>
    <w:p>
      <w:pPr>
        <w:pStyle w:val="Normal.0"/>
        <w:numPr>
          <w:ilvl w:val="0"/>
          <w:numId w:val="4"/>
        </w:numPr>
        <w:bidi w:val="0"/>
        <w:spacing w:line="300" w:lineRule="exact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wyznaczenia opiekuna praktyk, kt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  <w:lang w:val="nl-NL"/>
        </w:rPr>
        <w:t>ry dookre</w:t>
      </w:r>
      <w:r>
        <w:rPr>
          <w:rStyle w:val="page number"/>
          <w:sz w:val="21"/>
          <w:szCs w:val="21"/>
          <w:rtl w:val="0"/>
        </w:rPr>
        <w:t>ś</w:t>
      </w:r>
      <w:r>
        <w:rPr>
          <w:rStyle w:val="page number"/>
          <w:sz w:val="21"/>
          <w:szCs w:val="21"/>
          <w:rtl w:val="0"/>
        </w:rPr>
        <w:t>la zakres obowi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>zk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>w praktykanta (za</w:t>
      </w:r>
      <w:r>
        <w:rPr>
          <w:rStyle w:val="page number"/>
          <w:sz w:val="21"/>
          <w:szCs w:val="21"/>
          <w:rtl w:val="0"/>
        </w:rPr>
        <w:t>ł</w:t>
      </w:r>
      <w:r>
        <w:rPr>
          <w:rStyle w:val="page number"/>
          <w:sz w:val="21"/>
          <w:szCs w:val="21"/>
          <w:rtl w:val="0"/>
        </w:rPr>
        <w:t>. 1.)</w:t>
      </w:r>
    </w:p>
    <w:p>
      <w:pPr>
        <w:pStyle w:val="Normal.0"/>
        <w:numPr>
          <w:ilvl w:val="0"/>
          <w:numId w:val="4"/>
        </w:numPr>
        <w:bidi w:val="0"/>
        <w:spacing w:line="300" w:lineRule="exact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zapoznania studenta z regulaminem pracy, przepisami o bezpiecze</w:t>
      </w:r>
      <w:r>
        <w:rPr>
          <w:rStyle w:val="page number"/>
          <w:sz w:val="21"/>
          <w:szCs w:val="21"/>
          <w:rtl w:val="0"/>
        </w:rPr>
        <w:t>ń</w:t>
      </w:r>
      <w:r>
        <w:rPr>
          <w:rStyle w:val="page number"/>
          <w:sz w:val="21"/>
          <w:szCs w:val="21"/>
          <w:rtl w:val="0"/>
        </w:rPr>
        <w:t>stwie i higienie pracy</w:t>
      </w:r>
    </w:p>
    <w:p>
      <w:pPr>
        <w:pStyle w:val="Normal.0"/>
        <w:spacing w:line="300" w:lineRule="exact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2. </w:t>
      </w:r>
      <w:r>
        <w:rPr>
          <w:b w:val="1"/>
          <w:bCs w:val="1"/>
          <w:sz w:val="21"/>
          <w:szCs w:val="21"/>
          <w:rtl w:val="0"/>
        </w:rPr>
        <w:t>Organizator Praktyk</w:t>
      </w:r>
      <w:r>
        <w:rPr>
          <w:sz w:val="21"/>
          <w:szCs w:val="21"/>
          <w:rtl w:val="0"/>
        </w:rPr>
        <w:t xml:space="preserve"> zobowi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zuje si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 xml:space="preserve">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praktyka umo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liwi studentowi realizacj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</w:rPr>
        <w:t>toku studi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w.</w:t>
      </w:r>
    </w:p>
    <w:p>
      <w:pPr>
        <w:pStyle w:val="Normal.0"/>
        <w:spacing w:line="300" w:lineRule="exact"/>
        <w:ind w:left="1080" w:firstLine="0"/>
        <w:rPr>
          <w:rStyle w:val="page number"/>
          <w:sz w:val="21"/>
          <w:szCs w:val="21"/>
        </w:rPr>
      </w:pPr>
    </w:p>
    <w:p>
      <w:pPr>
        <w:pStyle w:val="heading 2"/>
        <w:spacing w:line="360" w:lineRule="auto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Art. 3</w:t>
      </w:r>
    </w:p>
    <w:p>
      <w:pPr>
        <w:pStyle w:val="Normal.0"/>
        <w:rPr>
          <w:rStyle w:val="page number"/>
          <w:sz w:val="21"/>
          <w:szCs w:val="21"/>
        </w:rPr>
      </w:pPr>
    </w:p>
    <w:p>
      <w:pPr>
        <w:pStyle w:val="Body Text"/>
        <w:spacing w:line="360" w:lineRule="auto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Organizator Praktyk</w:t>
      </w:r>
      <w:r>
        <w:rPr>
          <w:sz w:val="21"/>
          <w:szCs w:val="21"/>
          <w:rtl w:val="0"/>
        </w:rPr>
        <w:t xml:space="preserve"> przys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uguje prawo wycofania zgody na realizacj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</w:rPr>
        <w:t>praktyki przez studenta w trakcie jej obywania bez podania uzasadnienia. O podj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ciu odno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nej decyzji </w:t>
      </w:r>
      <w:r>
        <w:rPr>
          <w:b w:val="1"/>
          <w:bCs w:val="1"/>
          <w:sz w:val="21"/>
          <w:szCs w:val="21"/>
          <w:rtl w:val="0"/>
        </w:rPr>
        <w:t>Organizator Praktyk</w:t>
      </w:r>
      <w:r>
        <w:rPr>
          <w:sz w:val="21"/>
          <w:szCs w:val="21"/>
          <w:rtl w:val="0"/>
        </w:rPr>
        <w:t xml:space="preserve"> niezw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ocznie poinformuje Uniwersytet.</w:t>
      </w:r>
    </w:p>
    <w:p>
      <w:pPr>
        <w:pStyle w:val="Body Text"/>
        <w:spacing w:line="360" w:lineRule="auto"/>
        <w:rPr>
          <w:rStyle w:val="page number"/>
          <w:sz w:val="21"/>
          <w:szCs w:val="21"/>
        </w:rPr>
      </w:pPr>
    </w:p>
    <w:p>
      <w:pPr>
        <w:pStyle w:val="Body Text"/>
        <w:spacing w:line="360" w:lineRule="auto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Art. 4</w:t>
      </w:r>
    </w:p>
    <w:p>
      <w:pPr>
        <w:pStyle w:val="Body Text"/>
        <w:spacing w:line="360" w:lineRule="auto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Organizator Praktyk</w:t>
      </w:r>
      <w:r>
        <w:rPr>
          <w:sz w:val="21"/>
          <w:szCs w:val="21"/>
          <w:rtl w:val="0"/>
        </w:rPr>
        <w:t xml:space="preserve"> nie jest zobligowany do wyp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aty wynagrodzenia za czynno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ci wykonywane przez studenta w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ramach praktyki i nie ponosi koszt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leczenia praktykanta.</w:t>
      </w:r>
    </w:p>
    <w:p>
      <w:pPr>
        <w:pStyle w:val="Body Text"/>
        <w:spacing w:line="360" w:lineRule="auto"/>
        <w:jc w:val="center"/>
        <w:rPr>
          <w:b w:val="1"/>
          <w:bCs w:val="1"/>
          <w:sz w:val="21"/>
          <w:szCs w:val="21"/>
        </w:rPr>
      </w:pPr>
    </w:p>
    <w:p>
      <w:pPr>
        <w:pStyle w:val="Body Text"/>
        <w:spacing w:line="360" w:lineRule="auto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Art. 5</w:t>
      </w: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Praktyka nie mo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odbywa</w:t>
      </w:r>
      <w:r>
        <w:rPr>
          <w:sz w:val="21"/>
          <w:szCs w:val="21"/>
          <w:rtl w:val="0"/>
        </w:rPr>
        <w:t xml:space="preserve">ć </w:t>
      </w:r>
      <w:r>
        <w:rPr>
          <w:sz w:val="21"/>
          <w:szCs w:val="21"/>
          <w:rtl w:val="0"/>
        </w:rPr>
        <w:t>si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</w:rPr>
        <w:t>w warunkach szkodliwych dla zdrowia w rozumieniu przepis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prawa pracy.</w:t>
      </w:r>
    </w:p>
    <w:p>
      <w:pPr>
        <w:pStyle w:val="Normal.0"/>
        <w:spacing w:line="360" w:lineRule="auto"/>
        <w:rPr>
          <w:rStyle w:val="page number"/>
          <w:sz w:val="21"/>
          <w:szCs w:val="21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Art.6</w:t>
      </w:r>
    </w:p>
    <w:p>
      <w:pPr>
        <w:pStyle w:val="Normal.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Praktykant/Praktykanta zobowi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zuje si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</w:rPr>
        <w:t>do odbycia praktyki zgodnie z programem, a ponadto do: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 xml:space="preserve">przestrzegania ustalonego przez </w:t>
      </w:r>
      <w:r>
        <w:rPr>
          <w:b w:val="1"/>
          <w:bCs w:val="1"/>
          <w:sz w:val="21"/>
          <w:szCs w:val="21"/>
          <w:rtl w:val="0"/>
        </w:rPr>
        <w:t>Organizatora Praktyk</w:t>
      </w:r>
      <w:r>
        <w:rPr>
          <w:rStyle w:val="page number"/>
          <w:sz w:val="21"/>
          <w:szCs w:val="21"/>
          <w:rtl w:val="0"/>
        </w:rPr>
        <w:t xml:space="preserve"> porz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>dku i dyscypliny pracy,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przestrzegania obowi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>zuj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 xml:space="preserve">cych u </w:t>
      </w:r>
      <w:r>
        <w:rPr>
          <w:b w:val="1"/>
          <w:bCs w:val="1"/>
          <w:sz w:val="21"/>
          <w:szCs w:val="21"/>
          <w:rtl w:val="0"/>
        </w:rPr>
        <w:t>Organizatora Praktyk</w:t>
      </w:r>
      <w:r>
        <w:rPr>
          <w:rStyle w:val="page number"/>
          <w:sz w:val="21"/>
          <w:szCs w:val="21"/>
          <w:rtl w:val="0"/>
        </w:rPr>
        <w:t xml:space="preserve"> zasad BHP ochrony przeciwpo</w:t>
      </w:r>
      <w:r>
        <w:rPr>
          <w:rStyle w:val="page number"/>
          <w:sz w:val="21"/>
          <w:szCs w:val="21"/>
          <w:rtl w:val="0"/>
        </w:rPr>
        <w:t>ż</w:t>
      </w:r>
      <w:r>
        <w:rPr>
          <w:rStyle w:val="page number"/>
          <w:sz w:val="21"/>
          <w:szCs w:val="21"/>
          <w:rtl w:val="0"/>
        </w:rPr>
        <w:t>arowej,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przestrzegania obowi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>zuj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 xml:space="preserve">cych u </w:t>
      </w:r>
      <w:r>
        <w:rPr>
          <w:b w:val="1"/>
          <w:bCs w:val="1"/>
          <w:sz w:val="21"/>
          <w:szCs w:val="21"/>
          <w:rtl w:val="0"/>
        </w:rPr>
        <w:t>Organizatora Praktyk</w:t>
      </w:r>
      <w:r>
        <w:rPr>
          <w:rStyle w:val="page number"/>
          <w:sz w:val="21"/>
          <w:szCs w:val="21"/>
          <w:rtl w:val="0"/>
        </w:rPr>
        <w:t xml:space="preserve"> zasad ochrony informacji niejawnych,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zapoznania si</w:t>
      </w:r>
      <w:r>
        <w:rPr>
          <w:rStyle w:val="page number"/>
          <w:sz w:val="21"/>
          <w:szCs w:val="21"/>
          <w:rtl w:val="0"/>
        </w:rPr>
        <w:t xml:space="preserve">ę </w:t>
      </w:r>
      <w:r>
        <w:rPr>
          <w:rStyle w:val="page number"/>
          <w:sz w:val="21"/>
          <w:szCs w:val="21"/>
          <w:rtl w:val="0"/>
        </w:rPr>
        <w:t xml:space="preserve">z zasadami ochrony tajemnicy u </w:t>
      </w:r>
      <w:r>
        <w:rPr>
          <w:b w:val="1"/>
          <w:bCs w:val="1"/>
          <w:sz w:val="21"/>
          <w:szCs w:val="21"/>
          <w:rtl w:val="0"/>
        </w:rPr>
        <w:t>Organizatora Praktyk</w:t>
      </w:r>
      <w:r>
        <w:rPr>
          <w:rStyle w:val="page number"/>
          <w:sz w:val="21"/>
          <w:szCs w:val="21"/>
          <w:rtl w:val="0"/>
        </w:rPr>
        <w:t xml:space="preserve"> oraz ich przestrzegania,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ochrony poufno</w:t>
      </w:r>
      <w:r>
        <w:rPr>
          <w:rStyle w:val="page number"/>
          <w:sz w:val="21"/>
          <w:szCs w:val="21"/>
          <w:rtl w:val="0"/>
        </w:rPr>
        <w:t>ś</w:t>
      </w:r>
      <w:r>
        <w:rPr>
          <w:rStyle w:val="page number"/>
          <w:sz w:val="21"/>
          <w:szCs w:val="21"/>
          <w:rtl w:val="0"/>
        </w:rPr>
        <w:t>ci danych w zakresie okre</w:t>
      </w:r>
      <w:r>
        <w:rPr>
          <w:rStyle w:val="page number"/>
          <w:sz w:val="21"/>
          <w:szCs w:val="21"/>
          <w:rtl w:val="0"/>
        </w:rPr>
        <w:t>ś</w:t>
      </w:r>
      <w:r>
        <w:rPr>
          <w:rStyle w:val="page number"/>
          <w:sz w:val="21"/>
          <w:szCs w:val="21"/>
          <w:rtl w:val="0"/>
        </w:rPr>
        <w:t xml:space="preserve">lonym przez </w:t>
      </w:r>
      <w:r>
        <w:rPr>
          <w:b w:val="1"/>
          <w:bCs w:val="1"/>
          <w:sz w:val="21"/>
          <w:szCs w:val="21"/>
          <w:rtl w:val="0"/>
        </w:rPr>
        <w:t>Organizatora Praktyk</w:t>
      </w:r>
      <w:r>
        <w:rPr>
          <w:rStyle w:val="page number"/>
          <w:sz w:val="21"/>
          <w:szCs w:val="21"/>
          <w:rtl w:val="0"/>
        </w:rPr>
        <w:t>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przestrzegania przepis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>w Ustawy z dnia 29 sierpnia 1997 r. o ochronie danych osobowych (tekst jednolity: Dz.U. z 2002 r. nr 101 poz. 926, z p</w:t>
      </w:r>
      <w:r>
        <w:rPr>
          <w:rStyle w:val="page number"/>
          <w:sz w:val="21"/>
          <w:szCs w:val="21"/>
          <w:rtl w:val="0"/>
        </w:rPr>
        <w:t>óź</w:t>
      </w:r>
      <w:r>
        <w:rPr>
          <w:rStyle w:val="page number"/>
          <w:sz w:val="21"/>
          <w:szCs w:val="21"/>
          <w:rtl w:val="0"/>
        </w:rPr>
        <w:t xml:space="preserve">niejszymi zmianami), </w:t>
      </w:r>
      <w:r>
        <w:rPr>
          <w:rStyle w:val="page number"/>
          <w:sz w:val="21"/>
          <w:szCs w:val="21"/>
        </w:rPr>
        <w:br w:type="textWrapping"/>
      </w:r>
      <w:r>
        <w:rPr>
          <w:rStyle w:val="page number"/>
          <w:sz w:val="21"/>
          <w:szCs w:val="21"/>
          <w:rtl w:val="0"/>
        </w:rPr>
        <w:t>akt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>w wykonawczych do Ustawy, a w szczeg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>lno</w:t>
      </w:r>
      <w:r>
        <w:rPr>
          <w:rStyle w:val="page number"/>
          <w:sz w:val="21"/>
          <w:szCs w:val="21"/>
          <w:rtl w:val="0"/>
        </w:rPr>
        <w:t>ś</w:t>
      </w:r>
      <w:r>
        <w:rPr>
          <w:rStyle w:val="page number"/>
          <w:sz w:val="21"/>
          <w:szCs w:val="21"/>
          <w:rtl w:val="0"/>
        </w:rPr>
        <w:t>ci Rozporz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 xml:space="preserve">dzenia MSWiA </w:t>
      </w:r>
      <w:r>
        <w:rPr>
          <w:rStyle w:val="page number"/>
          <w:sz w:val="21"/>
          <w:szCs w:val="21"/>
        </w:rPr>
        <w:br w:type="textWrapping"/>
      </w:r>
      <w:r>
        <w:rPr>
          <w:rStyle w:val="page number"/>
          <w:sz w:val="21"/>
          <w:szCs w:val="21"/>
          <w:rtl w:val="0"/>
        </w:rPr>
        <w:t>z dnia 29 kwietnia 2004 r. w sprawie dokumentacji przetwarzania danych osobowych oraz warunk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>w technicznych i organizacyjnych, jakim powinny odpowiada</w:t>
      </w:r>
      <w:r>
        <w:rPr>
          <w:rStyle w:val="page number"/>
          <w:sz w:val="21"/>
          <w:szCs w:val="21"/>
          <w:rtl w:val="0"/>
        </w:rPr>
        <w:t xml:space="preserve">ć </w:t>
      </w:r>
      <w:r>
        <w:rPr>
          <w:rStyle w:val="page number"/>
          <w:sz w:val="21"/>
          <w:szCs w:val="21"/>
          <w:rtl w:val="0"/>
        </w:rPr>
        <w:t>urz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>dzenia i systemy informatyczne s</w:t>
      </w:r>
      <w:r>
        <w:rPr>
          <w:rStyle w:val="page number"/>
          <w:sz w:val="21"/>
          <w:szCs w:val="21"/>
          <w:rtl w:val="0"/>
        </w:rPr>
        <w:t>ł</w:t>
      </w:r>
      <w:r>
        <w:rPr>
          <w:rStyle w:val="page number"/>
          <w:sz w:val="21"/>
          <w:szCs w:val="21"/>
          <w:rtl w:val="0"/>
        </w:rPr>
        <w:t>u</w:t>
      </w:r>
      <w:r>
        <w:rPr>
          <w:rStyle w:val="page number"/>
          <w:sz w:val="21"/>
          <w:szCs w:val="21"/>
          <w:rtl w:val="0"/>
        </w:rPr>
        <w:t>żą</w:t>
      </w:r>
      <w:r>
        <w:rPr>
          <w:rStyle w:val="page number"/>
          <w:sz w:val="21"/>
          <w:szCs w:val="21"/>
          <w:rtl w:val="0"/>
        </w:rPr>
        <w:t xml:space="preserve">ce do przetwarzania danych osobowych (Dz.U. z 2004 r. nr 100, </w:t>
      </w:r>
      <w:r>
        <w:rPr>
          <w:rStyle w:val="page number"/>
          <w:sz w:val="21"/>
          <w:szCs w:val="21"/>
        </w:rPr>
        <w:br w:type="textWrapping"/>
      </w:r>
      <w:r>
        <w:rPr>
          <w:rStyle w:val="page number"/>
          <w:sz w:val="21"/>
          <w:szCs w:val="21"/>
          <w:rtl w:val="0"/>
        </w:rPr>
        <w:t>poz. 1024),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zachowania bezterminowo tajemnicy wszelkich informacji zwi</w:t>
      </w:r>
      <w:r>
        <w:rPr>
          <w:rStyle w:val="page number"/>
          <w:sz w:val="21"/>
          <w:szCs w:val="21"/>
          <w:rtl w:val="0"/>
        </w:rPr>
        <w:t>ą</w:t>
      </w:r>
      <w:r>
        <w:rPr>
          <w:rStyle w:val="page number"/>
          <w:sz w:val="21"/>
          <w:szCs w:val="21"/>
          <w:rtl w:val="0"/>
        </w:rPr>
        <w:t xml:space="preserve">zanych z powierzeniem </w:t>
      </w:r>
      <w:r>
        <w:rPr>
          <w:rStyle w:val="page number"/>
          <w:sz w:val="21"/>
          <w:szCs w:val="21"/>
        </w:rPr>
        <w:br w:type="textWrapping"/>
      </w:r>
      <w:r>
        <w:rPr>
          <w:rStyle w:val="page number"/>
          <w:sz w:val="21"/>
          <w:szCs w:val="21"/>
          <w:rtl w:val="0"/>
        </w:rPr>
        <w:t>i przetwarzaniem Zbioru Danych, kt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 xml:space="preserve">rych administratorem jest </w:t>
      </w:r>
      <w:r>
        <w:rPr>
          <w:b w:val="1"/>
          <w:bCs w:val="1"/>
          <w:sz w:val="21"/>
          <w:szCs w:val="21"/>
          <w:rtl w:val="0"/>
        </w:rPr>
        <w:t>Organizator Praktyk,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zasad odbywania praktyki okre</w:t>
      </w:r>
      <w:r>
        <w:rPr>
          <w:rStyle w:val="page number"/>
          <w:sz w:val="21"/>
          <w:szCs w:val="21"/>
          <w:rtl w:val="0"/>
        </w:rPr>
        <w:t>ś</w:t>
      </w:r>
      <w:r>
        <w:rPr>
          <w:rStyle w:val="page number"/>
          <w:sz w:val="21"/>
          <w:szCs w:val="21"/>
          <w:rtl w:val="0"/>
        </w:rPr>
        <w:t xml:space="preserve">lonych przez </w:t>
      </w:r>
      <w:r>
        <w:rPr>
          <w:b w:val="1"/>
          <w:bCs w:val="1"/>
          <w:sz w:val="21"/>
          <w:szCs w:val="21"/>
          <w:rtl w:val="0"/>
        </w:rPr>
        <w:t>Uniwersytet</w:t>
      </w:r>
      <w:r>
        <w:rPr>
          <w:rStyle w:val="page number"/>
          <w:sz w:val="21"/>
          <w:szCs w:val="21"/>
          <w:rtl w:val="0"/>
        </w:rPr>
        <w:t>.</w:t>
      </w:r>
    </w:p>
    <w:p>
      <w:pPr>
        <w:pStyle w:val="Normal.0"/>
        <w:rPr>
          <w:rStyle w:val="page number"/>
          <w:sz w:val="21"/>
          <w:szCs w:val="21"/>
        </w:rPr>
      </w:pPr>
    </w:p>
    <w:p>
      <w:pPr>
        <w:pStyle w:val="heading 3"/>
        <w:spacing w:line="360" w:lineRule="auto"/>
        <w:jc w:val="center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Art. 7</w:t>
      </w:r>
    </w:p>
    <w:p>
      <w:pPr>
        <w:pStyle w:val="Normal.0"/>
        <w:rPr>
          <w:rStyle w:val="page number"/>
          <w:sz w:val="21"/>
          <w:szCs w:val="21"/>
        </w:rPr>
      </w:pPr>
    </w:p>
    <w:p>
      <w:pPr>
        <w:pStyle w:val="Normal.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Wszelkie spory mog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 wynika</w:t>
      </w:r>
      <w:r>
        <w:rPr>
          <w:sz w:val="21"/>
          <w:szCs w:val="21"/>
          <w:rtl w:val="0"/>
        </w:rPr>
        <w:t xml:space="preserve">ć </w:t>
      </w:r>
      <w:r>
        <w:rPr>
          <w:sz w:val="21"/>
          <w:szCs w:val="21"/>
          <w:rtl w:val="0"/>
        </w:rPr>
        <w:t>z niniejszego Porozumienia rozstrzygaj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 xml:space="preserve">: ze strony Uniwersytetu - Prorektor ds. studenckich, a ze strony </w:t>
      </w:r>
      <w:r>
        <w:rPr>
          <w:b w:val="1"/>
          <w:bCs w:val="1"/>
          <w:sz w:val="21"/>
          <w:szCs w:val="21"/>
          <w:rtl w:val="0"/>
        </w:rPr>
        <w:t>Organizatora Praktyk</w:t>
      </w:r>
      <w:r>
        <w:rPr>
          <w:sz w:val="21"/>
          <w:szCs w:val="21"/>
          <w:rtl w:val="0"/>
          <w:lang w:val="ru-RU"/>
        </w:rPr>
        <w:t xml:space="preserve"> - </w:t>
      </w:r>
      <w:r>
        <w:rPr>
          <w:sz w:val="21"/>
          <w:szCs w:val="21"/>
          <w:rtl w:val="0"/>
        </w:rPr>
        <w:t>………………………</w:t>
      </w:r>
      <w:r>
        <w:rPr>
          <w:sz w:val="21"/>
          <w:szCs w:val="21"/>
          <w:rtl w:val="0"/>
        </w:rPr>
        <w:t>.</w:t>
      </w:r>
      <w:r>
        <w:rPr>
          <w:sz w:val="21"/>
          <w:szCs w:val="21"/>
          <w:rtl w:val="0"/>
        </w:rPr>
        <w:t>……………………………</w:t>
      </w:r>
      <w:r>
        <w:rPr>
          <w:sz w:val="21"/>
          <w:szCs w:val="21"/>
          <w:rtl w:val="0"/>
        </w:rPr>
        <w:t>...</w:t>
      </w:r>
    </w:p>
    <w:p>
      <w:pPr>
        <w:pStyle w:val="Normal.0"/>
        <w:spacing w:line="360" w:lineRule="auto"/>
        <w:jc w:val="both"/>
        <w:rPr>
          <w:rStyle w:val="page number"/>
          <w:sz w:val="21"/>
          <w:szCs w:val="21"/>
        </w:rPr>
      </w:pPr>
    </w:p>
    <w:p>
      <w:pPr>
        <w:pStyle w:val="heading 3"/>
        <w:spacing w:line="360" w:lineRule="auto"/>
        <w:jc w:val="center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Art. 8</w:t>
      </w:r>
    </w:p>
    <w:p>
      <w:pPr>
        <w:pStyle w:val="Body Text 2"/>
        <w:rPr>
          <w:sz w:val="21"/>
          <w:szCs w:val="21"/>
        </w:rPr>
      </w:pPr>
      <w:r>
        <w:rPr>
          <w:sz w:val="21"/>
          <w:szCs w:val="21"/>
          <w:rtl w:val="0"/>
        </w:rPr>
        <w:t>Wszelkie zmiany niniejszego Porozumienia wymagaj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formy pisemnej w postaci aneksu pod rygorem niewa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no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ci.</w:t>
      </w:r>
    </w:p>
    <w:p>
      <w:pPr>
        <w:pStyle w:val="Normal.0"/>
        <w:jc w:val="both"/>
        <w:rPr>
          <w:rStyle w:val="page number"/>
          <w:sz w:val="21"/>
          <w:szCs w:val="21"/>
        </w:rPr>
      </w:pPr>
    </w:p>
    <w:p>
      <w:pPr>
        <w:pStyle w:val="heading 3"/>
        <w:spacing w:line="360" w:lineRule="auto"/>
        <w:jc w:val="center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Art. 9</w:t>
      </w:r>
    </w:p>
    <w:p>
      <w:pPr>
        <w:pStyle w:val="Normal.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Porozumienie niniejsze sporz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dzono w trzech egzemplarzach, po jednym dla ka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 xml:space="preserve">dej ze stron. </w:t>
      </w:r>
    </w:p>
    <w:p>
      <w:pPr>
        <w:pStyle w:val="Normal.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Za</w:t>
      </w:r>
      <w:r>
        <w:rPr>
          <w:sz w:val="21"/>
          <w:szCs w:val="21"/>
          <w:rtl w:val="0"/>
        </w:rPr>
        <w:t>łą</w:t>
      </w:r>
      <w:r>
        <w:rPr>
          <w:sz w:val="21"/>
          <w:szCs w:val="21"/>
          <w:rtl w:val="0"/>
        </w:rPr>
        <w:t>czniki do Porozumienia: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Ramowy program praktyki</w:t>
      </w:r>
    </w:p>
    <w:tbl>
      <w:tblPr>
        <w:tblW w:w="97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7"/>
        <w:gridCol w:w="3238"/>
        <w:gridCol w:w="3239"/>
      </w:tblGrid>
      <w:tr>
        <w:tblPrEx>
          <w:shd w:val="clear" w:color="auto" w:fill="ced7e7"/>
        </w:tblPrEx>
        <w:trPr>
          <w:trHeight w:val="3194" w:hRule="atLeast"/>
        </w:trPr>
        <w:tc>
          <w:tcPr>
            <w:tcW w:type="dxa" w:w="32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Wyra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przetwarzanie moich danych osobowych zawartych w CV do cel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rekrutacji zgodnie z Ustaw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Ochronie Danych Osobowych z dn. z dnia 10 maja 2018 roku o ochronie danych osobowych (Dz. Ustaw z 2018, poz. 1000) oraz zgodnie z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dzeniem Parlamentu Europejskiego i Rady (UE) 2016/679 z dnia 27 kwietnia 2016 r. w sprawie ochrony 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fizycznych 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zku z przetwarzaniem danych osobowych i w sprawie swobodnego przep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ywu takich danych oraz uchylenia dyrektywy 95/46/WE (RODO).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323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23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……………………</w:t>
            </w:r>
            <w:r>
              <w:rPr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……………………</w:t>
            </w:r>
            <w:r>
              <w:rPr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……………………</w:t>
            </w:r>
            <w:r>
              <w:rPr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Organizator praktyk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Uniwersytet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Praktykant/ka</w:t>
            </w:r>
          </w:p>
        </w:tc>
      </w:tr>
    </w:tbl>
    <w:p>
      <w:pPr>
        <w:pStyle w:val="Normal.0"/>
        <w:widowControl w:val="0"/>
        <w:numPr>
          <w:ilvl w:val="0"/>
          <w:numId w:val="9"/>
        </w:numPr>
        <w:jc w:val="center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page"/>
      </w:r>
    </w:p>
    <w:p>
      <w:pPr>
        <w:pStyle w:val="heading 4"/>
        <w:jc w:val="right"/>
        <w:rPr>
          <w:rFonts w:ascii="Arial" w:cs="Arial" w:hAnsi="Arial" w:eastAsia="Arial"/>
          <w:b w:val="0"/>
          <w:bCs w:val="0"/>
          <w:sz w:val="21"/>
          <w:szCs w:val="21"/>
        </w:rPr>
      </w:pPr>
      <w:r>
        <w:rPr>
          <w:rFonts w:ascii="Arial" w:hAnsi="Arial"/>
          <w:b w:val="0"/>
          <w:bCs w:val="0"/>
          <w:sz w:val="21"/>
          <w:szCs w:val="21"/>
          <w:rtl w:val="0"/>
        </w:rPr>
        <w:t>Za</w:t>
      </w:r>
      <w:r>
        <w:rPr>
          <w:rFonts w:ascii="Arial" w:hAnsi="Arial" w:hint="default"/>
          <w:b w:val="0"/>
          <w:bCs w:val="0"/>
          <w:sz w:val="21"/>
          <w:szCs w:val="21"/>
          <w:rtl w:val="0"/>
        </w:rPr>
        <w:t>łą</w:t>
      </w:r>
      <w:r>
        <w:rPr>
          <w:rFonts w:ascii="Arial" w:hAnsi="Arial"/>
          <w:b w:val="0"/>
          <w:bCs w:val="0"/>
          <w:sz w:val="21"/>
          <w:szCs w:val="21"/>
          <w:rtl w:val="0"/>
        </w:rPr>
        <w:t>cznik 1.</w:t>
      </w:r>
    </w:p>
    <w:p>
      <w:pPr>
        <w:pStyle w:val="heading 4"/>
        <w:rPr>
          <w:rFonts w:ascii="Arial" w:cs="Arial" w:hAnsi="Arial" w:eastAsia="Arial"/>
          <w:sz w:val="21"/>
          <w:szCs w:val="21"/>
        </w:rPr>
      </w:pPr>
    </w:p>
    <w:p>
      <w:pPr>
        <w:pStyle w:val="heading 4"/>
        <w:rPr>
          <w:rFonts w:ascii="Arial" w:cs="Arial" w:hAnsi="Arial" w:eastAsia="Arial"/>
          <w:sz w:val="21"/>
          <w:szCs w:val="21"/>
        </w:rPr>
      </w:pPr>
    </w:p>
    <w:p>
      <w:pPr>
        <w:pStyle w:val="heading 4"/>
        <w:spacing w:line="360" w:lineRule="auto"/>
        <w:jc w:val="center"/>
        <w:rPr>
          <w:rFonts w:ascii="Arial" w:cs="Arial" w:hAnsi="Arial" w:eastAsia="Arial"/>
          <w:b w:val="0"/>
          <w:bCs w:val="0"/>
          <w:sz w:val="21"/>
          <w:szCs w:val="21"/>
        </w:rPr>
      </w:pPr>
      <w:r>
        <w:rPr>
          <w:rFonts w:ascii="Arial" w:hAnsi="Arial"/>
          <w:b w:val="0"/>
          <w:bCs w:val="0"/>
          <w:sz w:val="21"/>
          <w:szCs w:val="21"/>
          <w:rtl w:val="0"/>
        </w:rPr>
        <w:t xml:space="preserve">Ramowy program praktyki Pani/a </w:t>
      </w:r>
      <w:r>
        <w:rPr>
          <w:rFonts w:ascii="Arial" w:hAnsi="Arial" w:hint="default"/>
          <w:sz w:val="21"/>
          <w:szCs w:val="21"/>
          <w:rtl w:val="0"/>
        </w:rPr>
        <w:t>……………………………</w:t>
      </w:r>
      <w:r>
        <w:rPr>
          <w:rFonts w:ascii="Arial" w:hAnsi="Arial"/>
          <w:sz w:val="21"/>
          <w:szCs w:val="21"/>
          <w:rtl w:val="0"/>
        </w:rPr>
        <w:t>..</w:t>
      </w:r>
    </w:p>
    <w:p>
      <w:pPr>
        <w:pStyle w:val="Body Text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w </w:t>
      </w:r>
      <w:r>
        <w:rPr>
          <w:sz w:val="21"/>
          <w:szCs w:val="21"/>
          <w:rtl w:val="0"/>
        </w:rPr>
        <w:t>……………………………</w:t>
      </w:r>
      <w:r>
        <w:rPr>
          <w:sz w:val="21"/>
          <w:szCs w:val="21"/>
          <w:rtl w:val="0"/>
        </w:rPr>
        <w:t>..</w:t>
      </w:r>
    </w:p>
    <w:p>
      <w:pPr>
        <w:pStyle w:val="Body Text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w okresie od </w:t>
      </w:r>
      <w:r>
        <w:rPr>
          <w:sz w:val="21"/>
          <w:szCs w:val="21"/>
          <w:rtl w:val="0"/>
        </w:rPr>
        <w:t>……………………………</w:t>
      </w:r>
      <w:r>
        <w:rPr>
          <w:sz w:val="21"/>
          <w:szCs w:val="21"/>
          <w:rtl w:val="0"/>
          <w:lang w:val="pt-PT"/>
        </w:rPr>
        <w:t xml:space="preserve">.. do </w:t>
      </w:r>
      <w:r>
        <w:rPr>
          <w:sz w:val="21"/>
          <w:szCs w:val="21"/>
          <w:rtl w:val="0"/>
        </w:rPr>
        <w:t>……………………………</w:t>
      </w:r>
      <w:r>
        <w:rPr>
          <w:sz w:val="21"/>
          <w:szCs w:val="21"/>
          <w:rtl w:val="0"/>
        </w:rPr>
        <w:t>.. 20</w:t>
      </w:r>
      <w:r>
        <w:rPr>
          <w:sz w:val="21"/>
          <w:szCs w:val="21"/>
          <w:rtl w:val="0"/>
        </w:rPr>
        <w:t>……</w:t>
      </w:r>
      <w:r>
        <w:rPr>
          <w:sz w:val="21"/>
          <w:szCs w:val="21"/>
          <w:rtl w:val="0"/>
        </w:rPr>
        <w:t>. r.</w:t>
      </w:r>
    </w:p>
    <w:p>
      <w:pPr>
        <w:pStyle w:val="Normal.0"/>
        <w:rPr>
          <w:rStyle w:val="page number"/>
          <w:sz w:val="21"/>
          <w:szCs w:val="21"/>
        </w:rPr>
      </w:pPr>
    </w:p>
    <w:p>
      <w:pPr>
        <w:pStyle w:val="Normal.0"/>
        <w:rPr>
          <w:rStyle w:val="page number"/>
          <w:sz w:val="21"/>
          <w:szCs w:val="21"/>
        </w:rPr>
      </w:pPr>
    </w:p>
    <w:p>
      <w:pPr>
        <w:pStyle w:val="Normal.0"/>
        <w:rPr>
          <w:i w:val="1"/>
          <w:iCs w:val="1"/>
          <w:sz w:val="21"/>
          <w:szCs w:val="21"/>
        </w:rPr>
      </w:pPr>
    </w:p>
    <w:p>
      <w:pPr>
        <w:pStyle w:val="Normal.0"/>
        <w:numPr>
          <w:ilvl w:val="0"/>
          <w:numId w:val="11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Zapoznanie si</w:t>
      </w:r>
      <w:r>
        <w:rPr>
          <w:rStyle w:val="page number"/>
          <w:sz w:val="21"/>
          <w:szCs w:val="21"/>
          <w:rtl w:val="0"/>
        </w:rPr>
        <w:t xml:space="preserve">ę </w:t>
      </w:r>
      <w:r>
        <w:rPr>
          <w:rStyle w:val="page number"/>
          <w:sz w:val="21"/>
          <w:szCs w:val="21"/>
          <w:rtl w:val="0"/>
        </w:rPr>
        <w:t>ze struktur</w:t>
      </w:r>
      <w:r>
        <w:rPr>
          <w:rStyle w:val="page number"/>
          <w:sz w:val="21"/>
          <w:szCs w:val="21"/>
          <w:rtl w:val="0"/>
        </w:rPr>
        <w:t xml:space="preserve">ą </w:t>
      </w:r>
      <w:r>
        <w:rPr>
          <w:rStyle w:val="page number"/>
          <w:sz w:val="21"/>
          <w:szCs w:val="21"/>
          <w:rtl w:val="0"/>
        </w:rPr>
        <w:t>organizacyjn</w:t>
      </w:r>
      <w:r>
        <w:rPr>
          <w:rStyle w:val="page number"/>
          <w:sz w:val="21"/>
          <w:szCs w:val="21"/>
          <w:rtl w:val="0"/>
        </w:rPr>
        <w:t xml:space="preserve">ą </w:t>
      </w:r>
      <w:r>
        <w:rPr>
          <w:rStyle w:val="page number"/>
          <w:sz w:val="21"/>
          <w:szCs w:val="21"/>
          <w:rtl w:val="0"/>
        </w:rPr>
        <w:t xml:space="preserve">i zadaniami </w:t>
      </w:r>
      <w:r>
        <w:rPr>
          <w:rStyle w:val="page number"/>
          <w:sz w:val="21"/>
          <w:szCs w:val="21"/>
          <w:rtl w:val="0"/>
        </w:rPr>
        <w:t>……………………………</w:t>
      </w:r>
      <w:r>
        <w:rPr>
          <w:rStyle w:val="page number"/>
          <w:sz w:val="21"/>
          <w:szCs w:val="21"/>
          <w:rtl w:val="0"/>
        </w:rPr>
        <w:t>..</w:t>
      </w:r>
    </w:p>
    <w:p>
      <w:pPr>
        <w:pStyle w:val="Normal.0"/>
        <w:numPr>
          <w:ilvl w:val="0"/>
          <w:numId w:val="11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Poznanie warunk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</w:rPr>
        <w:t xml:space="preserve">w, zasad i metod pracy </w:t>
      </w:r>
      <w:r>
        <w:rPr>
          <w:rStyle w:val="page number"/>
          <w:sz w:val="21"/>
          <w:szCs w:val="21"/>
          <w:rtl w:val="0"/>
        </w:rPr>
        <w:t>……………………………</w:t>
      </w:r>
      <w:r>
        <w:rPr>
          <w:rStyle w:val="page number"/>
          <w:sz w:val="21"/>
          <w:szCs w:val="21"/>
          <w:rtl w:val="0"/>
        </w:rPr>
        <w:t>..</w:t>
      </w:r>
    </w:p>
    <w:p>
      <w:pPr>
        <w:pStyle w:val="Normal.0"/>
        <w:numPr>
          <w:ilvl w:val="0"/>
          <w:numId w:val="11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Pomoc w bie</w:t>
      </w:r>
      <w:r>
        <w:rPr>
          <w:rStyle w:val="page number"/>
          <w:sz w:val="21"/>
          <w:szCs w:val="21"/>
          <w:rtl w:val="0"/>
        </w:rPr>
        <w:t>żą</w:t>
      </w:r>
      <w:r>
        <w:rPr>
          <w:rStyle w:val="page number"/>
          <w:sz w:val="21"/>
          <w:szCs w:val="21"/>
          <w:rtl w:val="0"/>
        </w:rPr>
        <w:t xml:space="preserve">cych pracach </w:t>
      </w:r>
      <w:r>
        <w:rPr>
          <w:rStyle w:val="page number"/>
          <w:sz w:val="21"/>
          <w:szCs w:val="21"/>
          <w:rtl w:val="0"/>
        </w:rPr>
        <w:t>……………………………</w:t>
      </w:r>
      <w:r>
        <w:rPr>
          <w:rStyle w:val="page number"/>
          <w:sz w:val="21"/>
          <w:szCs w:val="21"/>
          <w:rtl w:val="0"/>
        </w:rPr>
        <w:t>..</w:t>
      </w:r>
    </w:p>
    <w:p>
      <w:pPr>
        <w:pStyle w:val="Normal.0"/>
        <w:numPr>
          <w:ilvl w:val="0"/>
          <w:numId w:val="11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...........................................................................................</w:t>
      </w:r>
    </w:p>
    <w:p>
      <w:pPr>
        <w:pStyle w:val="Normal.0"/>
        <w:numPr>
          <w:ilvl w:val="0"/>
          <w:numId w:val="11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...........................................................................................</w:t>
      </w:r>
    </w:p>
    <w:p>
      <w:pPr>
        <w:pStyle w:val="Normal.0"/>
        <w:numPr>
          <w:ilvl w:val="0"/>
          <w:numId w:val="11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...........................................................................................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...........................................................................................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left"/>
        <w:rPr>
          <w:sz w:val="21"/>
          <w:szCs w:val="21"/>
          <w:rtl w:val="0"/>
        </w:rPr>
      </w:pPr>
      <w:r>
        <w:rPr>
          <w:rStyle w:val="page number"/>
          <w:sz w:val="21"/>
          <w:szCs w:val="21"/>
          <w:rtl w:val="0"/>
        </w:rPr>
        <w:t>...........................................................................................</w:t>
      </w:r>
    </w:p>
    <w:p>
      <w:pPr>
        <w:pStyle w:val="Normal.0"/>
        <w:spacing w:line="360" w:lineRule="auto"/>
        <w:rPr>
          <w:rStyle w:val="page number"/>
          <w:sz w:val="21"/>
          <w:szCs w:val="21"/>
        </w:rPr>
      </w:pPr>
    </w:p>
    <w:p>
      <w:pPr>
        <w:pStyle w:val="Normal.0"/>
        <w:spacing w:line="360" w:lineRule="auto"/>
        <w:rPr>
          <w:rStyle w:val="page number"/>
          <w:sz w:val="21"/>
          <w:szCs w:val="21"/>
        </w:rPr>
      </w:pPr>
    </w:p>
    <w:p>
      <w:pPr>
        <w:pStyle w:val="Normal.0"/>
        <w:spacing w:line="360" w:lineRule="auto"/>
        <w:rPr>
          <w:rStyle w:val="page number"/>
          <w:sz w:val="21"/>
          <w:szCs w:val="21"/>
        </w:rPr>
      </w:pPr>
    </w:p>
    <w:p>
      <w:pPr>
        <w:pStyle w:val="Normal.0"/>
        <w:spacing w:line="360" w:lineRule="auto"/>
        <w:rPr>
          <w:rStyle w:val="page number"/>
          <w:sz w:val="21"/>
          <w:szCs w:val="21"/>
        </w:rPr>
      </w:pPr>
    </w:p>
    <w:tbl>
      <w:tblPr>
        <w:tblW w:w="97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7"/>
        <w:gridCol w:w="3238"/>
        <w:gridCol w:w="3239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……………………</w:t>
            </w:r>
            <w:r>
              <w:rPr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……………………</w:t>
            </w:r>
            <w:r>
              <w:rPr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……………………</w:t>
            </w:r>
            <w:r>
              <w:rPr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Organizator praktyk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Uniwersytet</w:t>
            </w:r>
          </w:p>
        </w:tc>
        <w:tc>
          <w:tcPr>
            <w:tcW w:type="dxa" w:w="3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1"/>
                <w:szCs w:val="21"/>
                <w:shd w:val="nil" w:color="auto" w:fill="auto"/>
                <w:rtl w:val="0"/>
              </w:rPr>
              <w:t>Praktykant/ka</w:t>
            </w:r>
          </w:p>
        </w:tc>
      </w:tr>
    </w:tbl>
    <w:p>
      <w:pPr>
        <w:pStyle w:val="Normal.0"/>
        <w:widowControl w:val="0"/>
        <w:jc w:val="center"/>
      </w:pPr>
      <w:r>
        <w:rPr>
          <w:rStyle w:val="page number"/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719" w:right="1106" w:bottom="1079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1080"/>
        </w:tabs>
        <w:ind w:left="37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80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left" w:pos="900"/>
          <w:tab w:val="num" w:pos="1416"/>
        </w:tabs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00"/>
        </w:tabs>
        <w:ind w:left="126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0"/>
        </w:tabs>
        <w:ind w:left="198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0"/>
        </w:tabs>
        <w:ind w:left="270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0"/>
        </w:tabs>
        <w:ind w:left="342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0"/>
        </w:tabs>
        <w:ind w:left="41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0"/>
        </w:tabs>
        <w:ind w:left="486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0"/>
        </w:tabs>
        <w:ind w:left="558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0"/>
        </w:tabs>
        <w:ind w:left="630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tabs>
          <w:tab w:val="left" w:pos="31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31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1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1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31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1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1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31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1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0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6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6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6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7"/>
      </w:numPr>
    </w:p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