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5" w:rsidRDefault="00813E67">
      <w:pPr>
        <w:spacing w:after="4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F35" w:rsidRDefault="00813E67">
      <w:pPr>
        <w:spacing w:after="0"/>
        <w:ind w:left="2314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Zimowa     SESJA  EGZMINACYJNA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11F35" w:rsidRDefault="00813E67">
      <w:pPr>
        <w:spacing w:after="0"/>
        <w:ind w:left="2047"/>
      </w:pPr>
      <w:r>
        <w:rPr>
          <w:rFonts w:ascii="Times New Roman" w:eastAsia="Times New Roman" w:hAnsi="Times New Roman" w:cs="Times New Roman"/>
          <w:i/>
          <w:sz w:val="28"/>
        </w:rPr>
        <w:t xml:space="preserve">Studia stacjonarne II stopnia  (dzienne) ISM </w:t>
      </w:r>
    </w:p>
    <w:p w:rsidR="00311F35" w:rsidRDefault="00813E67">
      <w:pPr>
        <w:spacing w:after="47"/>
        <w:ind w:left="10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 rok  </w:t>
      </w:r>
    </w:p>
    <w:p w:rsidR="00311F35" w:rsidRDefault="00813E67">
      <w:pPr>
        <w:spacing w:after="0"/>
        <w:ind w:left="2069"/>
      </w:pPr>
      <w:r>
        <w:rPr>
          <w:rFonts w:ascii="Times New Roman" w:eastAsia="Times New Roman" w:hAnsi="Times New Roman" w:cs="Times New Roman"/>
          <w:b/>
          <w:sz w:val="36"/>
        </w:rPr>
        <w:t xml:space="preserve">sesja 01.02.2021r. – 14.02.2021r. </w:t>
      </w:r>
    </w:p>
    <w:p w:rsidR="00311F35" w:rsidRDefault="00813E6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sesja poprawkowa 26.02.2021r. – 07.03.2021r. </w:t>
      </w:r>
    </w:p>
    <w:p w:rsidR="00311F35" w:rsidRDefault="00813E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F35" w:rsidRDefault="00813E67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F35" w:rsidRDefault="00813E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1.I rok dla wszystkich specjalności </w:t>
      </w:r>
    </w:p>
    <w:tbl>
      <w:tblPr>
        <w:tblStyle w:val="TableGrid"/>
        <w:tblW w:w="10919" w:type="dxa"/>
        <w:tblInd w:w="-850" w:type="dxa"/>
        <w:tblCellMar>
          <w:top w:w="7" w:type="dxa"/>
          <w:left w:w="4" w:type="dxa"/>
          <w:right w:w="24" w:type="dxa"/>
        </w:tblCellMar>
        <w:tblLook w:val="04A0" w:firstRow="1" w:lastRow="0" w:firstColumn="1" w:lastColumn="0" w:noHBand="0" w:noVBand="1"/>
      </w:tblPr>
      <w:tblGrid>
        <w:gridCol w:w="3207"/>
        <w:gridCol w:w="2069"/>
        <w:gridCol w:w="1714"/>
        <w:gridCol w:w="1675"/>
        <w:gridCol w:w="2254"/>
      </w:tblGrid>
      <w:tr w:rsidR="00311F35">
        <w:trPr>
          <w:trHeight w:val="55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Egzaminator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 egzaminu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Narzędzie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poprawkowy </w:t>
            </w:r>
          </w:p>
        </w:tc>
      </w:tr>
      <w:tr w:rsidR="00311F35">
        <w:trPr>
          <w:trHeight w:val="7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13"/>
              <w:jc w:val="center"/>
            </w:pPr>
            <w:r>
              <w:rPr>
                <w:b/>
                <w:sz w:val="20"/>
              </w:rPr>
              <w:t xml:space="preserve">Bezpieczeństwo międzynarodowe </w:t>
            </w:r>
          </w:p>
          <w:p w:rsidR="00311F35" w:rsidRDefault="00813E67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20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after="19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hab.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Pronińska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 w:right="92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11.02.2021 test. w godz. 15-16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Platforma Kampus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E07A4">
              <w:t xml:space="preserve">4 marca o 18.30 na </w:t>
            </w:r>
            <w:proofErr w:type="spellStart"/>
            <w:r w:rsidR="001E07A4">
              <w:t>kampus.come</w:t>
            </w:r>
            <w:proofErr w:type="spellEnd"/>
          </w:p>
        </w:tc>
      </w:tr>
      <w:tr w:rsidR="00311F35">
        <w:trPr>
          <w:trHeight w:val="11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Metodologia nauki o stosunkach międzynarodowych </w:t>
            </w:r>
          </w:p>
          <w:p w:rsidR="00311F35" w:rsidRDefault="00813E67">
            <w:pPr>
              <w:ind w:left="21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hab. 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Wojciuk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 w:right="71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konspekt dysertacji magisterskiej. Termin oddania   2 lutego 2021, godz. 23.59.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Platforma Kampus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11F35">
        <w:trPr>
          <w:trHeight w:val="74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14"/>
              <w:jc w:val="center"/>
            </w:pPr>
            <w:r>
              <w:rPr>
                <w:b/>
                <w:sz w:val="20"/>
              </w:rPr>
              <w:t xml:space="preserve">Studia regionalne i globalne </w:t>
            </w:r>
          </w:p>
          <w:p w:rsidR="00311F35" w:rsidRDefault="00813E67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2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hab.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J. Zajączkowski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02.02.2020 r. 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Godz. 15:00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Platforma Kampus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59" w:rsidRPr="008B0359" w:rsidRDefault="00813E67" w:rsidP="008B03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B0359" w:rsidRPr="008B0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marca, 15.00,</w:t>
            </w:r>
          </w:p>
          <w:p w:rsidR="00311F35" w:rsidRPr="008B0359" w:rsidRDefault="008B0359" w:rsidP="008B03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0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test, Kampus,</w:t>
            </w:r>
          </w:p>
        </w:tc>
      </w:tr>
      <w:tr w:rsidR="00311F35">
        <w:trPr>
          <w:trHeight w:val="139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ind w:left="11"/>
              <w:jc w:val="center"/>
            </w:pPr>
            <w:r>
              <w:rPr>
                <w:b/>
                <w:sz w:val="20"/>
              </w:rPr>
              <w:t xml:space="preserve">Międzynarodowa ekonomia polityczna </w:t>
            </w:r>
          </w:p>
          <w:p w:rsidR="00311F35" w:rsidRDefault="00813E67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2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 </w:t>
            </w:r>
            <w:proofErr w:type="spellStart"/>
            <w:r>
              <w:rPr>
                <w:sz w:val="20"/>
              </w:rPr>
              <w:t>A.Wróbel</w:t>
            </w:r>
            <w:proofErr w:type="spellEnd"/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Prof. Dr hab. 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Haliżak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 w:right="536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grupy 1,2,4  -  na ostatnich zajęciach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2 luty godz. 17.30-19.00 Podczas dyżuru link: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https://zoom.us/j/96574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752866?pwd=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TDhpdTZ</w:t>
              </w:r>
              <w:proofErr w:type="spellEnd"/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KMVlmR1RBZEEwNVc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xTDd4dz09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</w:tc>
      </w:tr>
      <w:tr w:rsidR="00311F35">
        <w:trPr>
          <w:trHeight w:val="165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Prognozowanie i symulacje międzynarodowe </w:t>
            </w:r>
          </w:p>
          <w:p w:rsidR="00311F35" w:rsidRDefault="00813E67">
            <w:pPr>
              <w:ind w:left="2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 w:right="697"/>
            </w:pPr>
            <w:r>
              <w:rPr>
                <w:sz w:val="20"/>
              </w:rPr>
              <w:t xml:space="preserve">Prof. dr hab. M. Sułek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2477</wp:posOffset>
                  </wp:positionH>
                  <wp:positionV relativeFrom="paragraph">
                    <wp:posOffset>810957</wp:posOffset>
                  </wp:positionV>
                  <wp:extent cx="502920" cy="106680"/>
                  <wp:effectExtent l="0" t="0" r="0" b="0"/>
                  <wp:wrapNone/>
                  <wp:docPr id="5773" name="Picture 5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3" name="Picture 57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Ocena ciągła na podstawie pracy na zajęciach oraz przygotowanej prognozy termin przesłania 31.1.2021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dyżurach </w:t>
            </w:r>
          </w:p>
        </w:tc>
      </w:tr>
      <w:tr w:rsidR="00311F35">
        <w:trPr>
          <w:trHeight w:val="27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after="2" w:line="239" w:lineRule="auto"/>
              <w:jc w:val="center"/>
            </w:pPr>
            <w:r>
              <w:rPr>
                <w:b/>
                <w:sz w:val="20"/>
              </w:rPr>
              <w:t xml:space="preserve">Problemy wzrostu i rozwoju gospodarczego </w:t>
            </w:r>
          </w:p>
          <w:p w:rsidR="00311F35" w:rsidRDefault="00813E67">
            <w:pPr>
              <w:ind w:left="2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K. Jędrzejowska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after="262"/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grupy 1 i 2:  </w:t>
            </w:r>
          </w:p>
          <w:p w:rsidR="00311F35" w:rsidRDefault="00813E67">
            <w:pPr>
              <w:spacing w:after="3"/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u w:val="single" w:color="222222"/>
              </w:rPr>
              <w:t>test na platformie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u w:val="single" w:color="222222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u w:val="single" w:color="222222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21.12.2020, 14.00 </w:t>
            </w:r>
          </w:p>
          <w:p w:rsidR="00311F35" w:rsidRDefault="00813E67">
            <w:pPr>
              <w:spacing w:after="283" w:line="237" w:lineRule="auto"/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– 23.12.2020, 23.59;  </w:t>
            </w:r>
          </w:p>
          <w:p w:rsidR="00311F35" w:rsidRDefault="00813E67">
            <w:pPr>
              <w:ind w:left="66" w:right="38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esej - termin oddania 09.02.2021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after="262"/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grupy 3 i 4: 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u w:val="single" w:color="222222"/>
              </w:rPr>
              <w:t>test na platformie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u w:val="single" w:color="222222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, 20.01.2021, 18.00 </w:t>
            </w:r>
          </w:p>
          <w:p w:rsidR="00311F35" w:rsidRDefault="00813E67">
            <w:pPr>
              <w:spacing w:after="283" w:line="237" w:lineRule="auto"/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- 23.01.2021, 23.59; 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esej - termin oddania 09.02.2021 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11F35">
        <w:trPr>
          <w:trHeight w:val="98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Współczesne tendencje w prawie międzynarodowym </w:t>
            </w:r>
          </w:p>
          <w:p w:rsidR="00311F35" w:rsidRDefault="00813E67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20"/>
              <w:jc w:val="center"/>
            </w:pPr>
            <w:proofErr w:type="spellStart"/>
            <w:r>
              <w:rPr>
                <w:sz w:val="20"/>
              </w:rPr>
              <w:lastRenderedPageBreak/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lastRenderedPageBreak/>
              <w:t xml:space="preserve">Dr hab. 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Bieńczyk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Missala</w:t>
            </w:r>
            <w:proofErr w:type="spellEnd"/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hab. P. Grzebyk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hab. D. </w:t>
            </w:r>
            <w:proofErr w:type="spellStart"/>
            <w:r>
              <w:rPr>
                <w:sz w:val="20"/>
              </w:rPr>
              <w:t>Heidrich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05.02.2020 r.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Godz. 11:30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Google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Formularze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7"/>
              <w:rPr>
                <w:shd w:val="clear" w:color="auto" w:fill="ECECEC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r w:rsidR="007365F6">
              <w:rPr>
                <w:shd w:val="clear" w:color="auto" w:fill="ECECEC"/>
              </w:rPr>
              <w:t>3.03.2021,</w:t>
            </w:r>
            <w:r w:rsidR="007365F6">
              <w:rPr>
                <w:shd w:val="clear" w:color="auto" w:fill="ECECEC"/>
              </w:rPr>
              <w:t xml:space="preserve"> g. 8.00</w:t>
            </w:r>
          </w:p>
          <w:p w:rsidR="007365F6" w:rsidRDefault="007365F6">
            <w:pPr>
              <w:ind w:left="67"/>
            </w:pPr>
            <w:r>
              <w:rPr>
                <w:shd w:val="clear" w:color="auto" w:fill="ECECEC"/>
              </w:rPr>
              <w:t xml:space="preserve">Kampus egzaminy </w:t>
            </w:r>
            <w:bookmarkEnd w:id="0"/>
          </w:p>
        </w:tc>
      </w:tr>
      <w:tr w:rsidR="00311F35">
        <w:trPr>
          <w:trHeight w:val="74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after="2" w:line="239" w:lineRule="auto"/>
              <w:jc w:val="center"/>
            </w:pPr>
            <w:r>
              <w:rPr>
                <w:b/>
                <w:sz w:val="20"/>
              </w:rPr>
              <w:lastRenderedPageBreak/>
              <w:t xml:space="preserve">Obrót dyplomatyczny w stosunkach międzynarodowych </w:t>
            </w:r>
          </w:p>
          <w:p w:rsidR="00311F35" w:rsidRDefault="00813E67">
            <w:pPr>
              <w:ind w:left="20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Prof. dr hab.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D. Popławski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ostatnich zajęciach 25.01.2021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11F35" w:rsidRDefault="00813E67">
      <w:pPr>
        <w:spacing w:after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22" w:type="dxa"/>
        <w:tblInd w:w="-852" w:type="dxa"/>
        <w:tblCellMar>
          <w:top w:w="4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208"/>
        <w:gridCol w:w="2069"/>
        <w:gridCol w:w="1716"/>
        <w:gridCol w:w="1673"/>
        <w:gridCol w:w="2256"/>
      </w:tblGrid>
      <w:tr w:rsidR="00311F35">
        <w:trPr>
          <w:trHeight w:val="98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ind w:left="46"/>
              <w:jc w:val="center"/>
            </w:pPr>
            <w:r>
              <w:rPr>
                <w:b/>
                <w:sz w:val="20"/>
              </w:rPr>
              <w:t xml:space="preserve">Wstęp do analizy polityki zagranicznej </w:t>
            </w:r>
          </w:p>
          <w:p w:rsidR="00311F35" w:rsidRDefault="00813E67">
            <w:pPr>
              <w:ind w:left="5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1F35" w:rsidRDefault="00813E67">
            <w:pPr>
              <w:ind w:left="5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hab.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R. Kupiecki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 w:right="57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został już rozliczony ze studentami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Poprawki odbędą się w sesji, zgodnie z terminami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11F35">
        <w:trPr>
          <w:trHeight w:val="98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Społeczeństwo, religia i kultura w stosunkach międzynarodowych </w:t>
            </w:r>
          </w:p>
          <w:p w:rsidR="00311F35" w:rsidRDefault="00813E6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  <w:p w:rsidR="00311F35" w:rsidRDefault="00813E67">
            <w:pPr>
              <w:ind w:left="5"/>
              <w:jc w:val="center"/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H. Schreiber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A. Solarz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A. Wróbel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I. </w:t>
            </w:r>
            <w:proofErr w:type="spellStart"/>
            <w:r>
              <w:rPr>
                <w:sz w:val="20"/>
              </w:rPr>
              <w:t>Wyciechowska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26.01.2020 r. </w:t>
            </w:r>
          </w:p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Godz. 11:30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Platforma Kampus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311F35">
        <w:trPr>
          <w:trHeight w:val="104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Ekonomia polityczna rynków finansowych </w:t>
            </w:r>
          </w:p>
          <w:p w:rsidR="00311F35" w:rsidRDefault="00813E67">
            <w:pPr>
              <w:ind w:left="5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1F35" w:rsidRDefault="00813E67">
            <w:pPr>
              <w:ind w:left="5"/>
              <w:jc w:val="center"/>
            </w:pPr>
            <w:r>
              <w:rPr>
                <w:sz w:val="20"/>
              </w:rPr>
              <w:t xml:space="preserve">Egz.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sz w:val="20"/>
              </w:rPr>
              <w:t xml:space="preserve">Dr hab. </w:t>
            </w:r>
          </w:p>
          <w:p w:rsidR="00311F35" w:rsidRDefault="00813E67">
            <w:pPr>
              <w:ind w:left="66"/>
            </w:pPr>
            <w:r>
              <w:rPr>
                <w:sz w:val="20"/>
              </w:rPr>
              <w:t xml:space="preserve">R. Ulatowski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spacing w:after="10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projekt </w:t>
            </w:r>
          </w:p>
          <w:p w:rsidR="00311F35" w:rsidRDefault="00813E67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3937</wp:posOffset>
                      </wp:positionH>
                      <wp:positionV relativeFrom="paragraph">
                        <wp:posOffset>-172538</wp:posOffset>
                      </wp:positionV>
                      <wp:extent cx="1082041" cy="659894"/>
                      <wp:effectExtent l="0" t="0" r="0" b="0"/>
                      <wp:wrapNone/>
                      <wp:docPr id="4642" name="Group 4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1" cy="659894"/>
                                <a:chOff x="0" y="0"/>
                                <a:chExt cx="1082041" cy="6598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74" name="Picture 577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072" y="26926"/>
                                  <a:ext cx="371856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5" name="Picture 577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" y="189486"/>
                                  <a:ext cx="954024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6" name="Picture 577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76" y="354078"/>
                                  <a:ext cx="527304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7" name="Picture 577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624" y="522734"/>
                                  <a:ext cx="557784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42" style="width:85.2pt;height:51.9601pt;position:absolute;z-index:-2147483549;mso-position-horizontal-relative:text;mso-position-horizontal:absolute;margin-left:0.309967pt;mso-position-vertical-relative:text;margin-top:-13.5858pt;" coordsize="10820,6598">
                      <v:shape id="Picture 5774" style="position:absolute;width:3718;height:1310;left:680;top:269;" filled="f">
                        <v:imagedata r:id="rId17"/>
                      </v:shape>
                      <v:shape id="Picture 5775" style="position:absolute;width:9540;height:1341;left:365;top:1894;" filled="f">
                        <v:imagedata r:id="rId18"/>
                      </v:shape>
                      <v:shape id="Picture 5776" style="position:absolute;width:5273;height:1341;left:365;top:3540;" filled="f">
                        <v:imagedata r:id="rId19"/>
                      </v:shape>
                      <v:shape id="Picture 5777" style="position:absolute;width:5577;height:1280;left:396;top:5227;" filled="f">
                        <v:imagedata r:id="rId2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(ostateczny termin przesłania 31.1.2021)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Default="00813E67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</w:tbl>
    <w:p w:rsidR="00311F35" w:rsidRDefault="00813E67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sectPr w:rsidR="00311F35">
      <w:pgSz w:w="11906" w:h="16838"/>
      <w:pgMar w:top="713" w:right="2442" w:bottom="20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5"/>
    <w:rsid w:val="001E07A4"/>
    <w:rsid w:val="00311F35"/>
    <w:rsid w:val="007365F6"/>
    <w:rsid w:val="00813E67"/>
    <w:rsid w:val="008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76B"/>
  <w15:docId w15:val="{109B4994-CD35-465E-ADDB-69C52D5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574%20752866?pwd=TDhpdTZ%20KMVlmR1RBZEEwNVc%20xTDd4dz09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oom.us/j/96574%20752866?pwd=TDhpdTZ%20KMVlmR1RBZEEwNVc%20xTDd4dz09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zoom.us/j/96574%20752866?pwd=TDhpdTZ%20KMVlmR1RBZEEwNVc%20xTDd4dz09" TargetMode="External"/><Relationship Id="rId11" Type="http://schemas.openxmlformats.org/officeDocument/2006/relationships/hyperlink" Target="https://zoom.us/j/96574%20752866?pwd=TDhpdTZ%20KMVlmR1RBZEEwNVc%20xTDd4dz09" TargetMode="External"/><Relationship Id="rId5" Type="http://schemas.openxmlformats.org/officeDocument/2006/relationships/hyperlink" Target="https://zoom.us/j/96574%20752866?pwd=TDhpdTZ%20KMVlmR1RBZEEwNVc%20xTDd4dz09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zoom.us/j/96574%20752866?pwd=TDhpdTZ%20KMVlmR1RBZEEwNVc%20xTDd4dz09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zoom.us/j/96574%20752866?pwd=TDhpdTZ%20KMVlmR1RBZEEwNVc%20xTDd4dz09" TargetMode="External"/><Relationship Id="rId9" Type="http://schemas.openxmlformats.org/officeDocument/2006/relationships/hyperlink" Target="https://zoom.us/j/96574%20752866?pwd=TDhpdTZ%20KMVlmR1RBZEEwNVc%20xTDd4dz0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S.S. Anna Bałdyga</cp:lastModifiedBy>
  <cp:revision>5</cp:revision>
  <dcterms:created xsi:type="dcterms:W3CDTF">2021-02-24T11:39:00Z</dcterms:created>
  <dcterms:modified xsi:type="dcterms:W3CDTF">2021-02-24T11:44:00Z</dcterms:modified>
</cp:coreProperties>
</file>