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78" w:rsidRDefault="00B14978" w:rsidP="00B1497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:rsidR="00B14978" w:rsidRDefault="00B14978" w:rsidP="00B1497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</w:t>
      </w:r>
      <w:r w:rsidR="0018500A">
        <w:rPr>
          <w:rFonts w:ascii="Times New Roman" w:hAnsi="Times New Roman" w:cs="Times New Roman"/>
          <w:sz w:val="16"/>
          <w:szCs w:val="16"/>
        </w:rPr>
        <w:t>dnia 21.01.2021  do uchwały nr 7</w:t>
      </w:r>
      <w:r>
        <w:rPr>
          <w:rFonts w:ascii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dla kierunków</w:t>
      </w:r>
    </w:p>
    <w:p w:rsidR="00B14978" w:rsidRDefault="00B14978" w:rsidP="00B149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Bezpieczeństwo wewnętrzne, Europeistyka – integracja europejska, </w:t>
      </w:r>
    </w:p>
    <w:p w:rsidR="00B14978" w:rsidRDefault="00B14978" w:rsidP="00B14978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Organizowanie rynku pracy, Politologia, Polityka społeczna, Stosunki międzynarodowe, </w:t>
      </w:r>
    </w:p>
    <w:p w:rsidR="00B14978" w:rsidRDefault="00B14978" w:rsidP="00B14978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Studia euroazjatyckie</w:t>
      </w:r>
    </w:p>
    <w:p w:rsidR="00C01CBA" w:rsidRPr="004267B8" w:rsidRDefault="00C01CBA" w:rsidP="00C01CBA">
      <w:pPr>
        <w:rPr>
          <w:rFonts w:ascii="Cambria" w:eastAsia="Cambria" w:hAnsi="Cambria" w:cs="Cambria"/>
        </w:rPr>
      </w:pPr>
    </w:p>
    <w:p w:rsidR="002F409F" w:rsidRDefault="002F409F" w:rsidP="002F40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Politologia, I stopień</w:t>
      </w:r>
    </w:p>
    <w:tbl>
      <w:tblPr>
        <w:tblW w:w="67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1584"/>
        <w:gridCol w:w="2930"/>
      </w:tblGrid>
      <w:tr w:rsidR="00505692" w:rsidTr="0050569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Promotor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Kierunek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Temat pracy</w:t>
            </w:r>
          </w:p>
        </w:tc>
      </w:tr>
      <w:tr w:rsidR="00505692" w:rsidTr="0050569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>Seweryn Dmowski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Politologia, I stopień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Pr="009F5519" w:rsidRDefault="00505692" w:rsidP="008E4AD2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Dyskurs polityczny w oprawach kibiców piłkarskich w Polsce w latach 2001-2020</w:t>
            </w:r>
          </w:p>
        </w:tc>
      </w:tr>
      <w:tr w:rsidR="00505692" w:rsidTr="0050569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>Seweryn Dmowski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Pr="009F5519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Propaganda polityczna w fotografii sportowej tygodnika „Sportowiec” w latach 1949-1956</w:t>
            </w:r>
          </w:p>
        </w:tc>
      </w:tr>
      <w:tr w:rsidR="00505692" w:rsidTr="0050569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>Seweryn Dmowski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Pr="009F5519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Polityka emancypacji kobiet oraz mniejszości seksualnych na przykładzie e-sportu</w:t>
            </w:r>
          </w:p>
        </w:tc>
      </w:tr>
      <w:tr w:rsidR="00505692" w:rsidTr="0050569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>Seweryn Dmowski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Futbol jako czynnik w polityce zagranicznej Drugiej Rzeczypospolitej. Kontekst polityczny meczów piłkarskiej reprezentacji Polski w latach 1921-1939</w:t>
            </w:r>
          </w:p>
        </w:tc>
      </w:tr>
      <w:tr w:rsidR="00505692" w:rsidTr="0050569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>Marta Balcerek-Kosiarz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Pr="009F5519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Ewaluacja usług elektronicznych jednostek samorządu gminnego na platformie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ePUAP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pomocą metody SWOT/TOWS</w:t>
            </w:r>
          </w:p>
        </w:tc>
      </w:tr>
      <w:tr w:rsidR="00505692" w:rsidTr="0050569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>Tomasz Słomka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Pr="009F5519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Istota posłuszeństwa konstytucyjnego jako wartości porządku społeczno-politycznego</w:t>
            </w:r>
          </w:p>
        </w:tc>
      </w:tr>
      <w:tr w:rsidR="00505692" w:rsidTr="0050569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 xml:space="preserve">Natalia </w:t>
            </w:r>
            <w:proofErr w:type="spellStart"/>
            <w:r>
              <w:rPr>
                <w:lang w:val="pl-PL" w:bidi="ar"/>
              </w:rPr>
              <w:t>Letki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Pr="009F5519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Ogólnopolski Strajk Kobiet - cele nowego ruchu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społecznego. Analiza porównawcza na przykładzie protestów z 2016 i 2020 roku</w:t>
            </w:r>
          </w:p>
        </w:tc>
      </w:tr>
      <w:tr w:rsidR="00505692" w:rsidTr="0050569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lastRenderedPageBreak/>
              <w:t xml:space="preserve">Natalia </w:t>
            </w:r>
            <w:proofErr w:type="spellStart"/>
            <w:r>
              <w:rPr>
                <w:lang w:val="pl-PL" w:bidi="ar"/>
              </w:rPr>
              <w:t>Letki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P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Zaangażowanie społeczne w działalność organizacji na rzecz środowiska naturalnego w Polsce</w:t>
            </w:r>
          </w:p>
        </w:tc>
      </w:tr>
      <w:tr w:rsidR="00505692" w:rsidTr="0050569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 xml:space="preserve">Natalia </w:t>
            </w:r>
            <w:proofErr w:type="spellStart"/>
            <w:r>
              <w:rPr>
                <w:lang w:val="pl-PL" w:bidi="ar"/>
              </w:rPr>
              <w:t>Letki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P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Artykulacja i agregacja interesów obywateli przez polskie partie polityczne na przykładzie uwzględnienia praw reprodukcyjnych w programach wyborczych w kampaniach parlamentarnych lat 2011, 2015 i 2019</w:t>
            </w:r>
          </w:p>
        </w:tc>
      </w:tr>
      <w:tr w:rsidR="00505692" w:rsidTr="0050569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 xml:space="preserve">Natalia </w:t>
            </w:r>
            <w:proofErr w:type="spellStart"/>
            <w:r>
              <w:rPr>
                <w:lang w:val="pl-PL" w:bidi="ar"/>
              </w:rPr>
              <w:t>Letki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Pr="00505692" w:rsidRDefault="00505692" w:rsidP="008E4AD2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Różnice między postulatami społeczno-ekonomicznymi partii politycznych a poglądami ich wyborców na podstawie programów partyjnych i wyników badań społecznych z lat 2010-2020</w:t>
            </w:r>
          </w:p>
        </w:tc>
      </w:tr>
      <w:tr w:rsidR="00505692" w:rsidTr="0050569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 xml:space="preserve">Natalia </w:t>
            </w:r>
            <w:proofErr w:type="spellStart"/>
            <w:r>
              <w:rPr>
                <w:lang w:val="pl-PL" w:bidi="ar"/>
              </w:rPr>
              <w:t>Letki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Pr="00505692" w:rsidRDefault="00505692" w:rsidP="008E4AD2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Wiek oraz miejsce zamieszkania jako determinanty </w:t>
            </w:r>
            <w:proofErr w:type="spellStart"/>
            <w:r>
              <w:rPr>
                <w:color w:val="000000"/>
                <w:lang w:val="pl-PL"/>
              </w:rPr>
              <w:t>zachowań</w:t>
            </w:r>
            <w:proofErr w:type="spellEnd"/>
            <w:r>
              <w:rPr>
                <w:color w:val="000000"/>
                <w:lang w:val="pl-PL"/>
              </w:rPr>
              <w:t xml:space="preserve"> wyborczych w świetle wyników wyborów parlamentarnych z lat 1991-2019</w:t>
            </w:r>
          </w:p>
        </w:tc>
      </w:tr>
      <w:tr w:rsidR="00505692" w:rsidTr="0050569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 xml:space="preserve">Natalia </w:t>
            </w:r>
            <w:proofErr w:type="spellStart"/>
            <w:r>
              <w:rPr>
                <w:lang w:val="pl-PL" w:bidi="ar"/>
              </w:rPr>
              <w:t>Letki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Pr="00505692" w:rsidRDefault="00505692" w:rsidP="008E4AD2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Postrzeganie pozycji Kościoła katolickiego i poziom religijności Polaków w aspekcie problemu naruszania przez duchowieństwo norm społecznych i prawnych</w:t>
            </w:r>
          </w:p>
        </w:tc>
      </w:tr>
      <w:tr w:rsidR="00505692" w:rsidTr="0050569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lastRenderedPageBreak/>
              <w:t xml:space="preserve">Natalia </w:t>
            </w:r>
            <w:proofErr w:type="spellStart"/>
            <w:r>
              <w:rPr>
                <w:lang w:val="pl-PL" w:bidi="ar"/>
              </w:rPr>
              <w:t>Letki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Pr="00505692" w:rsidRDefault="00505692" w:rsidP="008E4AD2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Wpływ Kościoła katolickiego na życie społeczne i polityczne w Trzeciej RP</w:t>
            </w:r>
          </w:p>
        </w:tc>
      </w:tr>
      <w:tr w:rsidR="00505692" w:rsidTr="0050569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 xml:space="preserve">Jerzy </w:t>
            </w:r>
            <w:proofErr w:type="spellStart"/>
            <w:r>
              <w:rPr>
                <w:lang w:val="pl-PL" w:bidi="ar"/>
              </w:rPr>
              <w:t>Szczupaczyński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Pr="00505692" w:rsidRDefault="00505692" w:rsidP="008E4AD2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Rola mediów społecznościowych w kształtowaniu przywództwa politycznego na przykładzie kampanii wyborczej Andrzeja Dudy i Rafała Trzaskowskiego</w:t>
            </w:r>
          </w:p>
        </w:tc>
      </w:tr>
      <w:tr w:rsidR="00505692" w:rsidTr="0050569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 xml:space="preserve">Jerzy </w:t>
            </w:r>
            <w:proofErr w:type="spellStart"/>
            <w:r>
              <w:rPr>
                <w:lang w:val="pl-PL" w:bidi="ar"/>
              </w:rPr>
              <w:t>Szczupaczyński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Pr="00505692" w:rsidRDefault="00505692" w:rsidP="008E4AD2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Społeczność LGBT+ w dyskursie politycznym obozu Zjednoczonej Prawicy</w:t>
            </w:r>
          </w:p>
        </w:tc>
      </w:tr>
      <w:tr w:rsidR="00505692" w:rsidTr="0050569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 xml:space="preserve">Jerzy </w:t>
            </w:r>
            <w:proofErr w:type="spellStart"/>
            <w:r>
              <w:rPr>
                <w:lang w:val="pl-PL" w:bidi="ar"/>
              </w:rPr>
              <w:t>Szczupaczyński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P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Rola, wizerunek i działalność Pierwszej Damy w Polsce. Studium przypadku Jolanty Kwaśniewskiej i Agaty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Kornhauser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-Dudy</w:t>
            </w:r>
          </w:p>
        </w:tc>
      </w:tr>
      <w:tr w:rsidR="00505692" w:rsidTr="0050569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 xml:space="preserve">Jerzy </w:t>
            </w:r>
            <w:proofErr w:type="spellStart"/>
            <w:r>
              <w:rPr>
                <w:lang w:val="pl-PL" w:bidi="ar"/>
              </w:rPr>
              <w:t>Szczupaczyński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Pr="009F5519" w:rsidRDefault="00505692" w:rsidP="008E4AD2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Strategie wdrażania społecznej odpowiedzialności biznesu w Polsce na tle wybranych państw Europy Środkowo-Wschodniej</w:t>
            </w:r>
          </w:p>
        </w:tc>
      </w:tr>
      <w:tr w:rsidR="00505692" w:rsidTr="0050569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 xml:space="preserve">Jerzy </w:t>
            </w:r>
            <w:proofErr w:type="spellStart"/>
            <w:r>
              <w:rPr>
                <w:lang w:val="pl-PL" w:bidi="ar"/>
              </w:rPr>
              <w:t>Szczupaczyński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Pr="009F5519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Strategie wspierania społecznej odpowiedzialności biznesu w Polsce przez organizacje pozarządowe i instytucje władzy publicznej</w:t>
            </w:r>
          </w:p>
        </w:tc>
      </w:tr>
      <w:tr w:rsidR="00505692" w:rsidTr="0050569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 xml:space="preserve">Jerzy </w:t>
            </w:r>
            <w:proofErr w:type="spellStart"/>
            <w:r>
              <w:rPr>
                <w:lang w:val="pl-PL" w:bidi="ar"/>
              </w:rPr>
              <w:t>Szczupaczyński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Wpływ polityki wewnętrznej Szwecji na kreowanie strategii społecznej odpowiedzialności biznesu przez przedsiębiorstwa. Studium przypadku firm IKEA i Hennes&amp;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Mauritz</w:t>
            </w:r>
            <w:proofErr w:type="spellEnd"/>
          </w:p>
        </w:tc>
      </w:tr>
      <w:tr w:rsidR="00505692" w:rsidTr="0050569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lastRenderedPageBreak/>
              <w:t>Ewa M. Marciniak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Pr="009F5519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Styl przywództwa politycznego Jarosława Kaczyńskiego</w:t>
            </w:r>
          </w:p>
        </w:tc>
      </w:tr>
      <w:tr w:rsidR="00505692" w:rsidTr="0050569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>Ewa M. Marciniak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Pr="009F5519" w:rsidRDefault="00505692" w:rsidP="008E4AD2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Znaczenie programów informacyjnych w kształtowaniu wizerunku kandydatów na prezydenta w drugiej turze kampanii wyborczej w 2020 roku</w:t>
            </w:r>
          </w:p>
        </w:tc>
      </w:tr>
      <w:tr w:rsidR="00505692" w:rsidTr="0050569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>Ewa M. Marciniak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Pr="009F5519" w:rsidRDefault="00505692" w:rsidP="008E4AD2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Style przywództwa politycznego polskich premierów w latach 1989-1993</w:t>
            </w:r>
          </w:p>
        </w:tc>
      </w:tr>
      <w:tr w:rsidR="00505692" w:rsidTr="0050569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>Ewa M. Marciniak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Pr="009F5519" w:rsidRDefault="00505692" w:rsidP="008E4AD2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Organizacje pozarządowe jako narzędzie promujące wartości demokratyczne w Polsce</w:t>
            </w:r>
          </w:p>
        </w:tc>
      </w:tr>
      <w:tr w:rsidR="00505692" w:rsidTr="0050569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 xml:space="preserve">Daniel </w:t>
            </w:r>
            <w:proofErr w:type="spellStart"/>
            <w:r>
              <w:rPr>
                <w:lang w:val="pl-PL" w:bidi="ar"/>
              </w:rPr>
              <w:t>Przastek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Pr="009F5519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Kult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Ceauşescu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rumuńskich sztukach wizualnych w latach 1971-1989</w:t>
            </w:r>
          </w:p>
        </w:tc>
      </w:tr>
      <w:tr w:rsidR="00505692" w:rsidTr="0050569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 xml:space="preserve">Daniel </w:t>
            </w:r>
            <w:proofErr w:type="spellStart"/>
            <w:r>
              <w:rPr>
                <w:lang w:val="pl-PL" w:bidi="ar"/>
              </w:rPr>
              <w:t>Przastek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Polityczność Konkursu Piosenki Eurowizji</w:t>
            </w:r>
          </w:p>
        </w:tc>
      </w:tr>
      <w:tr w:rsidR="00505692" w:rsidTr="0050569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 xml:space="preserve">Daniel </w:t>
            </w:r>
            <w:proofErr w:type="spellStart"/>
            <w:r>
              <w:rPr>
                <w:lang w:val="pl-PL" w:bidi="ar"/>
              </w:rPr>
              <w:t>Przastek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Pr="009F5519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Polityka kulturalna w powiecie sokólskim w latach 2014-2019</w:t>
            </w:r>
          </w:p>
        </w:tc>
      </w:tr>
      <w:tr w:rsidR="00505692" w:rsidTr="0050569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 xml:space="preserve">Daniel </w:t>
            </w:r>
            <w:proofErr w:type="spellStart"/>
            <w:r>
              <w:rPr>
                <w:lang w:val="pl-PL" w:bidi="ar"/>
              </w:rPr>
              <w:t>Przastek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Pr="009F5519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Teoria i praktyka polityki historycznej Zjednoczonej Prawicy w Polsce w latach 2015-2019</w:t>
            </w:r>
          </w:p>
        </w:tc>
      </w:tr>
      <w:tr w:rsidR="00505692" w:rsidTr="0050569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 xml:space="preserve">Daniel </w:t>
            </w:r>
            <w:proofErr w:type="spellStart"/>
            <w:r>
              <w:rPr>
                <w:lang w:val="pl-PL" w:bidi="ar"/>
              </w:rPr>
              <w:t>Przastek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Pr="009F5519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Ograniczenia wolności wypowiedzi artystycznej środowiska filmu w Polsce w latach 1949-1955</w:t>
            </w:r>
          </w:p>
        </w:tc>
      </w:tr>
      <w:tr w:rsidR="00505692" w:rsidTr="0050569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 xml:space="preserve">Daniel </w:t>
            </w:r>
            <w:proofErr w:type="spellStart"/>
            <w:r>
              <w:rPr>
                <w:lang w:val="pl-PL" w:bidi="ar"/>
              </w:rPr>
              <w:t>Przastek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Pr="009F5519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Propaganda w piosence. Festiwal Piosenki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Żołnierskiej w Kołobrzegu 1981-1989</w:t>
            </w:r>
          </w:p>
        </w:tc>
      </w:tr>
      <w:tr w:rsidR="00505692" w:rsidTr="0050569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lastRenderedPageBreak/>
              <w:t xml:space="preserve">Daniel </w:t>
            </w:r>
            <w:proofErr w:type="spellStart"/>
            <w:r>
              <w:rPr>
                <w:lang w:val="pl-PL" w:bidi="ar"/>
              </w:rPr>
              <w:t>Przastek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Pr="009F5519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Polityka a architektura Warszawy w latach 1945-1955</w:t>
            </w:r>
          </w:p>
        </w:tc>
      </w:tr>
      <w:tr w:rsidR="00505692" w:rsidTr="0050569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 xml:space="preserve">Daniel </w:t>
            </w:r>
            <w:proofErr w:type="spellStart"/>
            <w:r>
              <w:rPr>
                <w:lang w:val="pl-PL" w:bidi="ar"/>
              </w:rPr>
              <w:t>Przastek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692" w:rsidRPr="009F5519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Obraz reżimu niedemokratycznego w Imperium Galaktycznym Gwiezdnych Wojen</w:t>
            </w:r>
          </w:p>
        </w:tc>
      </w:tr>
      <w:tr w:rsidR="00505692" w:rsidTr="00505692">
        <w:tc>
          <w:tcPr>
            <w:tcW w:w="2258" w:type="dxa"/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 xml:space="preserve">Daniel </w:t>
            </w:r>
            <w:proofErr w:type="spellStart"/>
            <w:r>
              <w:rPr>
                <w:lang w:val="pl-PL" w:bidi="ar"/>
              </w:rPr>
              <w:t>Przastek</w:t>
            </w:r>
            <w:proofErr w:type="spellEnd"/>
          </w:p>
        </w:tc>
        <w:tc>
          <w:tcPr>
            <w:tcW w:w="1584" w:type="dxa"/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</w:tcPr>
          <w:p w:rsidR="00505692" w:rsidRPr="009F5519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Pogromy ludności żydowskiej w polskiej powojennej polityce historycznej i kulturze</w:t>
            </w:r>
          </w:p>
        </w:tc>
      </w:tr>
      <w:tr w:rsidR="00505692" w:rsidTr="00505692">
        <w:tc>
          <w:tcPr>
            <w:tcW w:w="2258" w:type="dxa"/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 xml:space="preserve">Daniel </w:t>
            </w:r>
            <w:proofErr w:type="spellStart"/>
            <w:r>
              <w:rPr>
                <w:lang w:val="pl-PL" w:bidi="ar"/>
              </w:rPr>
              <w:t>Przastek</w:t>
            </w:r>
            <w:proofErr w:type="spellEnd"/>
          </w:p>
        </w:tc>
        <w:tc>
          <w:tcPr>
            <w:tcW w:w="1584" w:type="dxa"/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</w:tcPr>
          <w:p w:rsidR="00505692" w:rsidRPr="009F5519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Beatles - polityczne i społeczne aspekty funkcjonowania zespołu w latach 1965-1970</w:t>
            </w:r>
          </w:p>
        </w:tc>
      </w:tr>
      <w:tr w:rsidR="00505692" w:rsidTr="00505692">
        <w:tc>
          <w:tcPr>
            <w:tcW w:w="2258" w:type="dxa"/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 xml:space="preserve">Elżbieta </w:t>
            </w:r>
            <w:proofErr w:type="spellStart"/>
            <w:r>
              <w:rPr>
                <w:lang w:val="pl-PL" w:bidi="ar"/>
              </w:rPr>
              <w:t>Kossewska</w:t>
            </w:r>
            <w:proofErr w:type="spellEnd"/>
          </w:p>
        </w:tc>
        <w:tc>
          <w:tcPr>
            <w:tcW w:w="1584" w:type="dxa"/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</w:tcPr>
          <w:p w:rsidR="00505692" w:rsidRPr="009F5519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Stosunki dyplomatyczne państwa polskiego ze Stolicą Apostolską po roku 1989</w:t>
            </w:r>
          </w:p>
        </w:tc>
      </w:tr>
      <w:tr w:rsidR="00505692" w:rsidTr="00505692">
        <w:tc>
          <w:tcPr>
            <w:tcW w:w="2258" w:type="dxa"/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 xml:space="preserve">Elżbieta </w:t>
            </w:r>
            <w:proofErr w:type="spellStart"/>
            <w:r>
              <w:rPr>
                <w:lang w:val="pl-PL" w:bidi="ar"/>
              </w:rPr>
              <w:t>Kossewska</w:t>
            </w:r>
            <w:proofErr w:type="spellEnd"/>
          </w:p>
        </w:tc>
        <w:tc>
          <w:tcPr>
            <w:tcW w:w="1584" w:type="dxa"/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</w:tcPr>
          <w:p w:rsidR="00505692" w:rsidRPr="009F5519" w:rsidRDefault="00505692" w:rsidP="008E4AD2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Partia Robotników Ziemi Izraela (</w:t>
            </w:r>
            <w:proofErr w:type="spellStart"/>
            <w:r>
              <w:rPr>
                <w:color w:val="000000"/>
                <w:lang w:val="pl-PL"/>
              </w:rPr>
              <w:t>Mapai</w:t>
            </w:r>
            <w:proofErr w:type="spellEnd"/>
            <w:r>
              <w:rPr>
                <w:color w:val="000000"/>
                <w:lang w:val="pl-PL"/>
              </w:rPr>
              <w:t>) w izraelskim systemie politycznym</w:t>
            </w:r>
          </w:p>
        </w:tc>
      </w:tr>
      <w:tr w:rsidR="00505692" w:rsidTr="00505692">
        <w:tc>
          <w:tcPr>
            <w:tcW w:w="2258" w:type="dxa"/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 xml:space="preserve">Elżbieta </w:t>
            </w:r>
            <w:proofErr w:type="spellStart"/>
            <w:r>
              <w:rPr>
                <w:lang w:val="pl-PL" w:bidi="ar"/>
              </w:rPr>
              <w:t>Kossewska</w:t>
            </w:r>
            <w:proofErr w:type="spellEnd"/>
          </w:p>
        </w:tc>
        <w:tc>
          <w:tcPr>
            <w:tcW w:w="1584" w:type="dxa"/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</w:tcPr>
          <w:p w:rsidR="00505692" w:rsidRPr="009F5519" w:rsidRDefault="00505692" w:rsidP="008E4AD2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Kościół katolicki w Polsce wobec teologii wyzwolenia</w:t>
            </w:r>
          </w:p>
        </w:tc>
      </w:tr>
      <w:tr w:rsidR="00505692" w:rsidTr="00505692">
        <w:tc>
          <w:tcPr>
            <w:tcW w:w="2258" w:type="dxa"/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 xml:space="preserve">Elżbieta </w:t>
            </w:r>
            <w:proofErr w:type="spellStart"/>
            <w:r>
              <w:rPr>
                <w:lang w:val="pl-PL" w:bidi="ar"/>
              </w:rPr>
              <w:t>Kossewska</w:t>
            </w:r>
            <w:proofErr w:type="spellEnd"/>
          </w:p>
        </w:tc>
        <w:tc>
          <w:tcPr>
            <w:tcW w:w="1584" w:type="dxa"/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</w:tcPr>
          <w:p w:rsidR="00505692" w:rsidRPr="009F5519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Polityka V Republiki Francuskiej wobec Algierii</w:t>
            </w:r>
          </w:p>
        </w:tc>
      </w:tr>
      <w:tr w:rsidR="00505692" w:rsidTr="00505692">
        <w:tc>
          <w:tcPr>
            <w:tcW w:w="2258" w:type="dxa"/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 xml:space="preserve">Elżbieta </w:t>
            </w:r>
            <w:proofErr w:type="spellStart"/>
            <w:r>
              <w:rPr>
                <w:lang w:val="pl-PL" w:bidi="ar"/>
              </w:rPr>
              <w:t>Kossewska</w:t>
            </w:r>
            <w:proofErr w:type="spellEnd"/>
          </w:p>
        </w:tc>
        <w:tc>
          <w:tcPr>
            <w:tcW w:w="1584" w:type="dxa"/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Polityka zagraniczna Ukrainy (2004-2019)</w:t>
            </w:r>
          </w:p>
        </w:tc>
      </w:tr>
      <w:tr w:rsidR="00505692" w:rsidTr="00505692">
        <w:tc>
          <w:tcPr>
            <w:tcW w:w="2258" w:type="dxa"/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 xml:space="preserve">Elżbieta </w:t>
            </w:r>
            <w:proofErr w:type="spellStart"/>
            <w:r>
              <w:rPr>
                <w:lang w:val="pl-PL" w:bidi="ar"/>
              </w:rPr>
              <w:t>Kossewska</w:t>
            </w:r>
            <w:proofErr w:type="spellEnd"/>
          </w:p>
        </w:tc>
        <w:tc>
          <w:tcPr>
            <w:tcW w:w="1584" w:type="dxa"/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</w:tcPr>
          <w:p w:rsidR="00505692" w:rsidRPr="009F5519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Polityczna rola Kościoła katolickiego w Polsce na przełomie XX i XXI wieku</w:t>
            </w:r>
          </w:p>
        </w:tc>
      </w:tr>
      <w:tr w:rsidR="00505692" w:rsidTr="00505692">
        <w:tc>
          <w:tcPr>
            <w:tcW w:w="2258" w:type="dxa"/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 xml:space="preserve">Elżbieta </w:t>
            </w:r>
            <w:proofErr w:type="spellStart"/>
            <w:r>
              <w:rPr>
                <w:lang w:val="pl-PL" w:bidi="ar"/>
              </w:rPr>
              <w:t>Kossewska</w:t>
            </w:r>
            <w:proofErr w:type="spellEnd"/>
          </w:p>
        </w:tc>
        <w:tc>
          <w:tcPr>
            <w:tcW w:w="1584" w:type="dxa"/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</w:tcPr>
          <w:p w:rsidR="00505692" w:rsidRPr="009F5519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Polityka zagraniczna Republiki Azerbejdżanu po rozpadzie ZSRR</w:t>
            </w:r>
          </w:p>
        </w:tc>
      </w:tr>
      <w:tr w:rsidR="00505692" w:rsidTr="00505692">
        <w:tc>
          <w:tcPr>
            <w:tcW w:w="2258" w:type="dxa"/>
          </w:tcPr>
          <w:p w:rsidR="00505692" w:rsidRDefault="00505692" w:rsidP="008E4AD2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>Bartłomiej Biskup</w:t>
            </w:r>
          </w:p>
        </w:tc>
        <w:tc>
          <w:tcPr>
            <w:tcW w:w="1584" w:type="dxa"/>
          </w:tcPr>
          <w:p w:rsidR="00505692" w:rsidRDefault="00505692" w:rsidP="008E4AD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2930" w:type="dxa"/>
          </w:tcPr>
          <w:p w:rsidR="00505692" w:rsidRPr="009F5519" w:rsidRDefault="00505692" w:rsidP="008E4AD2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Rola rzecznika prasowego klubu parlamentarnego w </w:t>
            </w:r>
            <w:r>
              <w:rPr>
                <w:color w:val="000000"/>
                <w:lang w:val="pl-PL"/>
              </w:rPr>
              <w:lastRenderedPageBreak/>
              <w:t xml:space="preserve">Sejmie RP. Studium przypadku </w:t>
            </w:r>
            <w:proofErr w:type="spellStart"/>
            <w:r>
              <w:rPr>
                <w:color w:val="000000"/>
                <w:lang w:val="pl-PL"/>
              </w:rPr>
              <w:t>Anny-Marii</w:t>
            </w:r>
            <w:proofErr w:type="spellEnd"/>
            <w:r>
              <w:rPr>
                <w:color w:val="000000"/>
                <w:lang w:val="pl-PL"/>
              </w:rPr>
              <w:t xml:space="preserve"> Żukowskiej</w:t>
            </w:r>
          </w:p>
        </w:tc>
      </w:tr>
    </w:tbl>
    <w:p w:rsidR="009F5519" w:rsidRDefault="009F5519" w:rsidP="009F55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5519" w:rsidRDefault="009F5519" w:rsidP="002F40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F5519" w:rsidSect="005B0B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76" w:rsidRDefault="00E06176" w:rsidP="00986E15">
      <w:pPr>
        <w:spacing w:after="0" w:line="240" w:lineRule="auto"/>
      </w:pPr>
      <w:r>
        <w:separator/>
      </w:r>
    </w:p>
  </w:endnote>
  <w:endnote w:type="continuationSeparator" w:id="0">
    <w:p w:rsidR="00E06176" w:rsidRDefault="00E06176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76" w:rsidRDefault="00E06176" w:rsidP="00986E15">
      <w:pPr>
        <w:spacing w:after="0" w:line="240" w:lineRule="auto"/>
      </w:pPr>
      <w:r>
        <w:separator/>
      </w:r>
    </w:p>
  </w:footnote>
  <w:footnote w:type="continuationSeparator" w:id="0">
    <w:p w:rsidR="00E06176" w:rsidRDefault="00E06176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681616">
    <w:pPr>
      <w:pStyle w:val="Nagwek"/>
    </w:pPr>
    <w:r>
      <w:rPr>
        <w:noProof/>
        <w:lang w:eastAsia="pl-PL"/>
      </w:rPr>
      <w:drawing>
        <wp:inline distT="0" distB="0" distL="0" distR="0" wp14:anchorId="731316BC" wp14:editId="3E5C2375">
          <wp:extent cx="5760720" cy="856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pieczeństwo wewnętrzne, europeisty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072"/>
    <w:multiLevelType w:val="multilevel"/>
    <w:tmpl w:val="6582819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C5BDE"/>
    <w:rsid w:val="00120E51"/>
    <w:rsid w:val="0018500A"/>
    <w:rsid w:val="001A0614"/>
    <w:rsid w:val="0024728B"/>
    <w:rsid w:val="002D6250"/>
    <w:rsid w:val="002F409F"/>
    <w:rsid w:val="003926EE"/>
    <w:rsid w:val="00505692"/>
    <w:rsid w:val="005B0BEA"/>
    <w:rsid w:val="00681616"/>
    <w:rsid w:val="00845744"/>
    <w:rsid w:val="00986E15"/>
    <w:rsid w:val="009F5519"/>
    <w:rsid w:val="00A46E4F"/>
    <w:rsid w:val="00A91E83"/>
    <w:rsid w:val="00B14978"/>
    <w:rsid w:val="00B8189F"/>
    <w:rsid w:val="00B965C4"/>
    <w:rsid w:val="00C01CBA"/>
    <w:rsid w:val="00C33851"/>
    <w:rsid w:val="00C80F3A"/>
    <w:rsid w:val="00C81F73"/>
    <w:rsid w:val="00E06176"/>
    <w:rsid w:val="00EC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97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01CBA"/>
    <w:pPr>
      <w:spacing w:after="0" w:line="240" w:lineRule="auto"/>
    </w:pPr>
    <w:rPr>
      <w:rFonts w:ascii="Calibri" w:eastAsia="Calibri" w:hAnsi="Calibri" w:cs="Calibri"/>
      <w:lang w:eastAsia="pl-PL"/>
    </w:rPr>
  </w:style>
  <w:style w:type="paragraph" w:styleId="NormalnyWeb">
    <w:name w:val="Normal (Web)"/>
    <w:uiPriority w:val="99"/>
    <w:semiHidden/>
    <w:unhideWhenUsed/>
    <w:qFormat/>
    <w:rsid w:val="002F409F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Ignatowicz-Bocian</dc:creator>
  <cp:lastModifiedBy>A.Parmee</cp:lastModifiedBy>
  <cp:revision>6</cp:revision>
  <dcterms:created xsi:type="dcterms:W3CDTF">2021-01-22T09:33:00Z</dcterms:created>
  <dcterms:modified xsi:type="dcterms:W3CDTF">2021-02-18T09:38:00Z</dcterms:modified>
</cp:coreProperties>
</file>