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9C" w:rsidRPr="00DB2D35" w:rsidRDefault="0042569C" w:rsidP="0042569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proofErr w:type="spellStart"/>
      <w:r w:rsidRPr="00DB2D35">
        <w:rPr>
          <w:rFonts w:ascii="Times New Roman" w:hAnsi="Times New Roman" w:cs="Times New Roman"/>
          <w:sz w:val="16"/>
          <w:szCs w:val="16"/>
          <w:lang w:val="en-AU"/>
        </w:rPr>
        <w:t>Załącznik</w:t>
      </w:r>
      <w:proofErr w:type="spellEnd"/>
      <w:r w:rsidRPr="00DB2D35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Pr="00DB2D35">
        <w:rPr>
          <w:rFonts w:ascii="Times New Roman" w:hAnsi="Times New Roman" w:cs="Times New Roman"/>
          <w:sz w:val="16"/>
          <w:szCs w:val="16"/>
          <w:lang w:val="en-AU"/>
        </w:rPr>
        <w:t>nr</w:t>
      </w:r>
      <w:proofErr w:type="spellEnd"/>
      <w:r w:rsidRPr="00DB2D35">
        <w:rPr>
          <w:rFonts w:ascii="Times New Roman" w:hAnsi="Times New Roman" w:cs="Times New Roman"/>
          <w:sz w:val="16"/>
          <w:szCs w:val="16"/>
          <w:lang w:val="en-AU"/>
        </w:rPr>
        <w:t xml:space="preserve"> 1</w:t>
      </w:r>
    </w:p>
    <w:p w:rsidR="0042569C" w:rsidRPr="00CE6B9A" w:rsidRDefault="0042569C" w:rsidP="0042569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z </w:t>
      </w:r>
      <w:proofErr w:type="spellStart"/>
      <w:r w:rsidRPr="00CE6B9A">
        <w:rPr>
          <w:rFonts w:ascii="Times New Roman" w:hAnsi="Times New Roman" w:cs="Times New Roman"/>
          <w:sz w:val="16"/>
          <w:szCs w:val="16"/>
          <w:lang w:val="en-AU"/>
        </w:rPr>
        <w:t>dnia</w:t>
      </w:r>
      <w:proofErr w:type="spellEnd"/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 11.02</w:t>
      </w:r>
      <w:r w:rsidR="00A3508F">
        <w:rPr>
          <w:rFonts w:ascii="Times New Roman" w:hAnsi="Times New Roman" w:cs="Times New Roman"/>
          <w:sz w:val="16"/>
          <w:szCs w:val="16"/>
          <w:lang w:val="en-AU"/>
        </w:rPr>
        <w:t xml:space="preserve">.2021  do </w:t>
      </w:r>
      <w:proofErr w:type="spellStart"/>
      <w:r w:rsidR="00A3508F">
        <w:rPr>
          <w:rFonts w:ascii="Times New Roman" w:hAnsi="Times New Roman" w:cs="Times New Roman"/>
          <w:sz w:val="16"/>
          <w:szCs w:val="16"/>
          <w:lang w:val="en-AU"/>
        </w:rPr>
        <w:t>uchwały</w:t>
      </w:r>
      <w:proofErr w:type="spellEnd"/>
      <w:r w:rsidR="00A3508F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A3508F">
        <w:rPr>
          <w:rFonts w:ascii="Times New Roman" w:hAnsi="Times New Roman" w:cs="Times New Roman"/>
          <w:sz w:val="16"/>
          <w:szCs w:val="16"/>
          <w:lang w:val="en-AU"/>
        </w:rPr>
        <w:t>nr</w:t>
      </w:r>
      <w:proofErr w:type="spellEnd"/>
      <w:r w:rsidR="00A3508F">
        <w:rPr>
          <w:rFonts w:ascii="Times New Roman" w:hAnsi="Times New Roman" w:cs="Times New Roman"/>
          <w:sz w:val="16"/>
          <w:szCs w:val="16"/>
          <w:lang w:val="en-AU"/>
        </w:rPr>
        <w:t xml:space="preserve"> 8/2021 </w:t>
      </w:r>
      <w:proofErr w:type="spellStart"/>
      <w:r w:rsidR="00A3508F">
        <w:rPr>
          <w:rFonts w:ascii="Times New Roman" w:hAnsi="Times New Roman" w:cs="Times New Roman"/>
          <w:sz w:val="16"/>
          <w:szCs w:val="16"/>
          <w:lang w:val="en-AU"/>
        </w:rPr>
        <w:t>Rady</w:t>
      </w:r>
      <w:proofErr w:type="spellEnd"/>
      <w:r w:rsidR="00A3508F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A3508F">
        <w:rPr>
          <w:rFonts w:ascii="Times New Roman" w:hAnsi="Times New Roman" w:cs="Times New Roman"/>
          <w:sz w:val="16"/>
          <w:szCs w:val="16"/>
          <w:lang w:val="en-AU"/>
        </w:rPr>
        <w:t>D</w:t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>ydaktycznej</w:t>
      </w:r>
      <w:proofErr w:type="spellEnd"/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dla</w:t>
      </w:r>
      <w:proofErr w:type="spellEnd"/>
      <w:r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 xml:space="preserve"> </w:t>
      </w:r>
      <w:proofErr w:type="spellStart"/>
      <w:r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kierunków</w:t>
      </w:r>
      <w:proofErr w:type="spellEnd"/>
      <w:r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International Relations,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Political Science,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Graduate Programme in International Relations,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>Graduate Programme in Political Science, European Politics and Economics</w:t>
      </w:r>
    </w:p>
    <w:p w:rsidR="0042569C" w:rsidRPr="0042569C" w:rsidRDefault="0042569C" w:rsidP="0042569C">
      <w:pPr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:rsidR="0042569C" w:rsidRDefault="0042569C" w:rsidP="0042569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Tematy pracy dyplomowych dla kierunku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Undergraduate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International Relations w roku akademickim 2020/2021.</w:t>
      </w:r>
    </w:p>
    <w:tbl>
      <w:tblPr>
        <w:tblStyle w:val="a"/>
        <w:tblW w:w="60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10"/>
        <w:gridCol w:w="3010"/>
      </w:tblGrid>
      <w:tr w:rsidR="005A1E79" w:rsidTr="005A1E79"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E79" w:rsidRDefault="005A1E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Proponowany tytuł pracy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E79" w:rsidRDefault="005A1E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promotora</w:t>
            </w:r>
          </w:p>
        </w:tc>
      </w:tr>
      <w:tr w:rsidR="005A1E79" w:rsidTr="005A1E79"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E79" w:rsidRPr="0042569C" w:rsidRDefault="005A1E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The role of technology, media and entertainment industry in the concept of soft power of the United States after the Cold War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E79" w:rsidRDefault="005A1E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Barbara Regulska-Ingielewicz</w:t>
            </w:r>
          </w:p>
        </w:tc>
      </w:tr>
      <w:tr w:rsidR="005A1E79" w:rsidTr="005A1E79"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E79" w:rsidRPr="0042569C" w:rsidRDefault="005A1E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The evolution of economic relations of the United States with Sub-Saharan region after the Cold War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E79" w:rsidRDefault="005A1E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Barbara Regulska-Ingielewicz</w:t>
            </w:r>
          </w:p>
        </w:tc>
      </w:tr>
      <w:tr w:rsidR="005A1E79" w:rsidTr="005A1E79"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E79" w:rsidRPr="0042569C" w:rsidRDefault="005A1E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United States - China trade relations 2009-2020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E79" w:rsidRDefault="005A1E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Barbara Regulska-Ingielewicz</w:t>
            </w:r>
          </w:p>
        </w:tc>
      </w:tr>
      <w:tr w:rsidR="005A1E79" w:rsidTr="005A1E79"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E79" w:rsidRPr="0042569C" w:rsidRDefault="005A1E79">
            <w:pPr>
              <w:widowControl w:val="0"/>
              <w:spacing w:before="60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Two Allies Two Rivals - </w:t>
            </w:r>
          </w:p>
          <w:p w:rsidR="005A1E79" w:rsidRPr="0042569C" w:rsidRDefault="005A1E79">
            <w:pPr>
              <w:widowControl w:val="0"/>
              <w:spacing w:before="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the US- Japan relations from the interwar period toward the XXI century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E79" w:rsidRDefault="005A1E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Barbara Regulska-Ingielewicz</w:t>
            </w:r>
          </w:p>
        </w:tc>
      </w:tr>
      <w:tr w:rsidR="005A1E79" w:rsidTr="005A1E79"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E79" w:rsidRPr="0042569C" w:rsidRDefault="005A1E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The Global Program against Money Laundering - legal framework and implementation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E79" w:rsidRDefault="005A1E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Dorota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Heidrich</w:t>
            </w:r>
            <w:proofErr w:type="spellEnd"/>
          </w:p>
        </w:tc>
      </w:tr>
      <w:tr w:rsidR="005A1E79" w:rsidTr="005A1E79"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E79" w:rsidRPr="0042569C" w:rsidRDefault="005A1E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European Defence Industry in the age of Donald Trump Presidency: towards cohesion or increased fragmentation?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E79" w:rsidRDefault="005A1E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Dorota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Heidrich</w:t>
            </w:r>
            <w:proofErr w:type="spellEnd"/>
          </w:p>
        </w:tc>
      </w:tr>
      <w:tr w:rsidR="005A1E79" w:rsidTr="005A1E79"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E79" w:rsidRPr="0042569C" w:rsidRDefault="005A1E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Combating Trafficking in women and girls: Case Study of India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E79" w:rsidRDefault="005A1E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Dorota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Heidrich</w:t>
            </w:r>
            <w:proofErr w:type="spellEnd"/>
          </w:p>
        </w:tc>
      </w:tr>
      <w:tr w:rsidR="005A1E79" w:rsidTr="005A1E79"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E79" w:rsidRPr="0042569C" w:rsidRDefault="005A1E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Securitisation of migration in Italian domestic policy: “Security Decree” and international law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E79" w:rsidRDefault="005A1E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Dorota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Heidrich</w:t>
            </w:r>
            <w:proofErr w:type="spellEnd"/>
          </w:p>
        </w:tc>
      </w:tr>
      <w:tr w:rsidR="005A1E79" w:rsidTr="005A1E79"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E79" w:rsidRPr="0042569C" w:rsidRDefault="005A1E7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/>
              </w:rPr>
              <w:lastRenderedPageBreak/>
              <w:t>Violations of Human Rights in authoritarian regimes. The case study of Belarus in the post-election period of 2020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E79" w:rsidRDefault="005A1E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Dorota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Heidrich</w:t>
            </w:r>
            <w:proofErr w:type="spellEnd"/>
          </w:p>
        </w:tc>
      </w:tr>
      <w:tr w:rsidR="005A1E79" w:rsidTr="005A1E79"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E79" w:rsidRPr="0042569C" w:rsidRDefault="005A1E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4256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 xml:space="preserve">Disinformation as a tool of hybrid warfare: case study of the Russian Federation activities against the European Union </w:t>
            </w:r>
          </w:p>
          <w:p w:rsidR="005A1E79" w:rsidRPr="0042569C" w:rsidRDefault="005A1E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E79" w:rsidRDefault="005A1E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Dorota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Heidrich</w:t>
            </w:r>
            <w:proofErr w:type="spellEnd"/>
          </w:p>
        </w:tc>
      </w:tr>
      <w:tr w:rsidR="005A1E79" w:rsidTr="005A1E79"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E79" w:rsidRPr="0042569C" w:rsidRDefault="005A1E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Turkey-United States-Russia Triangle in the Syrian Civil War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E79" w:rsidRDefault="005A1E7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Bogusław Zaleski</w:t>
            </w:r>
          </w:p>
        </w:tc>
      </w:tr>
      <w:tr w:rsidR="005A1E79" w:rsidTr="005A1E79"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E79" w:rsidRPr="0042569C" w:rsidRDefault="005A1E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Social Media in Political Protests in Contemporary World. Case study: Black Lives Matter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E79" w:rsidRDefault="005A1E7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Bogusław Zaleski</w:t>
            </w:r>
          </w:p>
        </w:tc>
      </w:tr>
      <w:tr w:rsidR="005A1E79" w:rsidTr="005A1E79"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E79" w:rsidRPr="0042569C" w:rsidRDefault="005A1E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Belt and Road Initiative –opportunities and challenges for the cooperation between China and the European Union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E79" w:rsidRDefault="005A1E7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Bogusław Zaleski</w:t>
            </w:r>
          </w:p>
        </w:tc>
      </w:tr>
      <w:tr w:rsidR="005A1E79" w:rsidTr="005A1E79"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E79" w:rsidRPr="0042569C" w:rsidRDefault="005A1E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The evolution of relations between China and  the European Union.</w:t>
            </w:r>
          </w:p>
          <w:p w:rsidR="005A1E79" w:rsidRPr="0042569C" w:rsidRDefault="005A1E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         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E79" w:rsidRDefault="005A1E7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Bogusław Zaleski</w:t>
            </w:r>
          </w:p>
        </w:tc>
      </w:tr>
      <w:tr w:rsidR="005A1E79" w:rsidTr="005A1E79"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E79" w:rsidRPr="0042569C" w:rsidRDefault="005A1E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European Union Relations through the geopolitical paradigm.</w:t>
            </w:r>
          </w:p>
          <w:p w:rsidR="005A1E79" w:rsidRPr="0042569C" w:rsidRDefault="005A1E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E79" w:rsidRDefault="005A1E7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Bogusław Zaleski</w:t>
            </w:r>
          </w:p>
        </w:tc>
      </w:tr>
      <w:tr w:rsidR="005A1E79" w:rsidTr="005A1E79"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E79" w:rsidRPr="0042569C" w:rsidRDefault="005A1E7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Terrorism in the South Asia region; causes, challenges and implications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E79" w:rsidRDefault="005A1E7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Bogusław Zaleski</w:t>
            </w:r>
          </w:p>
        </w:tc>
      </w:tr>
      <w:tr w:rsidR="005A1E79" w:rsidTr="005A1E79"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E79" w:rsidRPr="0042569C" w:rsidRDefault="005A1E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Belarus between Russia and the European Union. Strategic problems of the foreign policy of Belarus.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E79" w:rsidRDefault="005A1E7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Bogusław Zaleski</w:t>
            </w:r>
          </w:p>
        </w:tc>
      </w:tr>
      <w:tr w:rsidR="005A1E79" w:rsidTr="005A1E79"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E79" w:rsidRPr="0042569C" w:rsidRDefault="005A1E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The problem of climate change 2009-2019: case study of the US  and China’s </w:t>
            </w:r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lastRenderedPageBreak/>
              <w:t>climate policies and their international consequences.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E79" w:rsidRDefault="005A1E7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Bogusław Zaleski</w:t>
            </w:r>
          </w:p>
        </w:tc>
      </w:tr>
      <w:tr w:rsidR="005A1E79" w:rsidTr="005A1E79"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E79" w:rsidRPr="0042569C" w:rsidRDefault="005A1E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lastRenderedPageBreak/>
              <w:t xml:space="preserve">Formation and evolution of the Foreign Policy of Uzbekistan towards </w:t>
            </w:r>
            <w:proofErr w:type="spellStart"/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neighboring</w:t>
            </w:r>
            <w:proofErr w:type="spellEnd"/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countries 1991-2020.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E79" w:rsidRDefault="005A1E7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Bogusław Zaleski</w:t>
            </w:r>
          </w:p>
        </w:tc>
      </w:tr>
      <w:tr w:rsidR="005A1E79" w:rsidTr="005A1E79"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E79" w:rsidRPr="0042569C" w:rsidRDefault="005A1E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Soviet Union Intervention in Afghanistan and its international consequences.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E79" w:rsidRDefault="005A1E7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Bogusław Zaleski</w:t>
            </w:r>
          </w:p>
        </w:tc>
      </w:tr>
      <w:tr w:rsidR="005A1E79" w:rsidTr="005A1E79"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E79" w:rsidRPr="0042569C" w:rsidRDefault="005A1E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The Impact of the Syrian Refugee Crisis on European Union–Turkey Relations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E79" w:rsidRDefault="005A1E7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r42oyui4bbmv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Bogusław Zaleski</w:t>
            </w:r>
          </w:p>
        </w:tc>
      </w:tr>
      <w:tr w:rsidR="005A1E79" w:rsidTr="005A1E79">
        <w:tc>
          <w:tcPr>
            <w:tcW w:w="3010" w:type="dxa"/>
          </w:tcPr>
          <w:p w:rsidR="005A1E79" w:rsidRPr="0042569C" w:rsidRDefault="005A1E7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Russia’s and United States of America’s military interventions in Syria: consequences for Turkey</w:t>
            </w:r>
          </w:p>
          <w:p w:rsidR="005A1E79" w:rsidRPr="0042569C" w:rsidRDefault="005A1E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3010" w:type="dxa"/>
          </w:tcPr>
          <w:p w:rsidR="005A1E79" w:rsidRDefault="005A1E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Szymon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Kardaś</w:t>
            </w:r>
            <w:proofErr w:type="spellEnd"/>
          </w:p>
        </w:tc>
      </w:tr>
      <w:tr w:rsidR="005A1E79" w:rsidTr="005A1E79">
        <w:tc>
          <w:tcPr>
            <w:tcW w:w="3010" w:type="dxa"/>
          </w:tcPr>
          <w:p w:rsidR="005A1E79" w:rsidRPr="0042569C" w:rsidRDefault="005A1E7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Turkey’s accession process to the European Union: challenges and perspectives</w:t>
            </w:r>
          </w:p>
        </w:tc>
        <w:tc>
          <w:tcPr>
            <w:tcW w:w="3010" w:type="dxa"/>
          </w:tcPr>
          <w:p w:rsidR="005A1E79" w:rsidRDefault="005A1E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Szymon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Kardaś</w:t>
            </w:r>
            <w:proofErr w:type="spellEnd"/>
          </w:p>
        </w:tc>
      </w:tr>
      <w:tr w:rsidR="005A1E79" w:rsidTr="005A1E79">
        <w:tc>
          <w:tcPr>
            <w:tcW w:w="3010" w:type="dxa"/>
          </w:tcPr>
          <w:p w:rsidR="005A1E79" w:rsidRPr="0042569C" w:rsidRDefault="005A1E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The Nord Stream 2 project and its implications for EU-Russia relations</w:t>
            </w:r>
          </w:p>
        </w:tc>
        <w:tc>
          <w:tcPr>
            <w:tcW w:w="3010" w:type="dxa"/>
          </w:tcPr>
          <w:p w:rsidR="005A1E79" w:rsidRDefault="005A1E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Szymon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Kardaś</w:t>
            </w:r>
            <w:proofErr w:type="spellEnd"/>
          </w:p>
        </w:tc>
      </w:tr>
      <w:tr w:rsidR="005A1E79" w:rsidTr="005A1E79">
        <w:tc>
          <w:tcPr>
            <w:tcW w:w="3010" w:type="dxa"/>
          </w:tcPr>
          <w:p w:rsidR="005A1E79" w:rsidRPr="0042569C" w:rsidRDefault="005A1E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Energy relations between Turkey and Russia (1992-2020) </w:t>
            </w:r>
          </w:p>
        </w:tc>
        <w:tc>
          <w:tcPr>
            <w:tcW w:w="3010" w:type="dxa"/>
          </w:tcPr>
          <w:p w:rsidR="005A1E79" w:rsidRDefault="005A1E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Szymon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Kardaś</w:t>
            </w:r>
            <w:proofErr w:type="spellEnd"/>
          </w:p>
        </w:tc>
      </w:tr>
      <w:tr w:rsidR="005A1E79" w:rsidTr="005A1E79">
        <w:tc>
          <w:tcPr>
            <w:tcW w:w="3010" w:type="dxa"/>
          </w:tcPr>
          <w:p w:rsidR="005A1E79" w:rsidRPr="0042569C" w:rsidRDefault="005A1E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The Russian factor in the Nagorno-Karabakh conflict </w:t>
            </w:r>
          </w:p>
        </w:tc>
        <w:tc>
          <w:tcPr>
            <w:tcW w:w="3010" w:type="dxa"/>
          </w:tcPr>
          <w:p w:rsidR="005A1E79" w:rsidRDefault="005A1E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Szymon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Kardaś</w:t>
            </w:r>
            <w:proofErr w:type="spellEnd"/>
          </w:p>
        </w:tc>
      </w:tr>
      <w:tr w:rsidR="005A1E79" w:rsidTr="005A1E79">
        <w:tc>
          <w:tcPr>
            <w:tcW w:w="3010" w:type="dxa"/>
          </w:tcPr>
          <w:p w:rsidR="005A1E79" w:rsidRPr="0042569C" w:rsidRDefault="005A1E7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Political and economic transformation in Uzbekistan and implications for its foreign policy</w:t>
            </w:r>
          </w:p>
          <w:p w:rsidR="005A1E79" w:rsidRPr="0042569C" w:rsidRDefault="005A1E7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: the comparative analysis of Islam </w:t>
            </w:r>
            <w:proofErr w:type="spellStart"/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Karimov</w:t>
            </w:r>
            <w:proofErr w:type="spellEnd"/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and </w:t>
            </w:r>
            <w:proofErr w:type="spellStart"/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Shavkat</w:t>
            </w:r>
            <w:proofErr w:type="spellEnd"/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Mirziyoyev</w:t>
            </w:r>
            <w:proofErr w:type="spellEnd"/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presidencies</w:t>
            </w:r>
          </w:p>
        </w:tc>
        <w:tc>
          <w:tcPr>
            <w:tcW w:w="3010" w:type="dxa"/>
          </w:tcPr>
          <w:p w:rsidR="005A1E79" w:rsidRDefault="005A1E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Szymon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Kardaś</w:t>
            </w:r>
            <w:proofErr w:type="spellEnd"/>
          </w:p>
        </w:tc>
      </w:tr>
      <w:tr w:rsidR="005A1E79" w:rsidTr="005A1E79">
        <w:tc>
          <w:tcPr>
            <w:tcW w:w="3010" w:type="dxa"/>
          </w:tcPr>
          <w:p w:rsidR="005A1E79" w:rsidRPr="0042569C" w:rsidRDefault="005A1E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The role of oil and gas in Azerbaijan’s economy </w:t>
            </w:r>
          </w:p>
        </w:tc>
        <w:tc>
          <w:tcPr>
            <w:tcW w:w="3010" w:type="dxa"/>
          </w:tcPr>
          <w:p w:rsidR="005A1E79" w:rsidRDefault="005A1E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Szymon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Kardaś</w:t>
            </w:r>
            <w:proofErr w:type="spellEnd"/>
          </w:p>
        </w:tc>
      </w:tr>
      <w:tr w:rsidR="005A1E79" w:rsidTr="005A1E79">
        <w:tc>
          <w:tcPr>
            <w:tcW w:w="3010" w:type="dxa"/>
          </w:tcPr>
          <w:p w:rsidR="005A1E79" w:rsidRPr="0042569C" w:rsidRDefault="005A1E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lastRenderedPageBreak/>
              <w:t>COVID-19 as a catalyst in the transition from traditional to digital diplomacy - case study of the United States Embassy in Poland</w:t>
            </w:r>
          </w:p>
        </w:tc>
        <w:tc>
          <w:tcPr>
            <w:tcW w:w="3010" w:type="dxa"/>
          </w:tcPr>
          <w:p w:rsidR="005A1E79" w:rsidRDefault="005A1E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Aleksandra Jarczewska</w:t>
            </w:r>
          </w:p>
        </w:tc>
      </w:tr>
      <w:tr w:rsidR="005A1E79" w:rsidTr="005A1E79">
        <w:tc>
          <w:tcPr>
            <w:tcW w:w="3010" w:type="dxa"/>
          </w:tcPr>
          <w:p w:rsidR="005A1E79" w:rsidRPr="0042569C" w:rsidRDefault="005A1E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Smart power concept in the United States foreign policy under the Barack Obama administration</w:t>
            </w:r>
          </w:p>
        </w:tc>
        <w:tc>
          <w:tcPr>
            <w:tcW w:w="3010" w:type="dxa"/>
          </w:tcPr>
          <w:p w:rsidR="005A1E79" w:rsidRDefault="005A1E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Aleksandra Jarczewska</w:t>
            </w:r>
          </w:p>
        </w:tc>
      </w:tr>
      <w:tr w:rsidR="005A1E79" w:rsidTr="005A1E79">
        <w:tc>
          <w:tcPr>
            <w:tcW w:w="3010" w:type="dxa"/>
          </w:tcPr>
          <w:p w:rsidR="005A1E79" w:rsidRPr="0042569C" w:rsidRDefault="005A1E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Proposed title: United States foreign policy towards Afghanistan since 1979</w:t>
            </w:r>
          </w:p>
        </w:tc>
        <w:tc>
          <w:tcPr>
            <w:tcW w:w="3010" w:type="dxa"/>
          </w:tcPr>
          <w:p w:rsidR="005A1E79" w:rsidRDefault="005A1E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Aleksandra Jarczewska</w:t>
            </w:r>
          </w:p>
        </w:tc>
      </w:tr>
      <w:tr w:rsidR="005A1E79" w:rsidTr="005A1E79">
        <w:tc>
          <w:tcPr>
            <w:tcW w:w="3010" w:type="dxa"/>
          </w:tcPr>
          <w:p w:rsidR="005A1E79" w:rsidRPr="0042569C" w:rsidRDefault="005A1E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Women in politics in the </w:t>
            </w:r>
            <w:proofErr w:type="spellStart"/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post cold</w:t>
            </w:r>
            <w:proofErr w:type="spellEnd"/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war era - case study of the selected European Union countries </w:t>
            </w:r>
          </w:p>
          <w:p w:rsidR="005A1E79" w:rsidRPr="0042569C" w:rsidRDefault="005A1E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3010" w:type="dxa"/>
          </w:tcPr>
          <w:p w:rsidR="005A1E79" w:rsidRDefault="005A1E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Aleksandra Jarczewska</w:t>
            </w:r>
          </w:p>
        </w:tc>
      </w:tr>
      <w:tr w:rsidR="005A1E79" w:rsidTr="005A1E79">
        <w:tc>
          <w:tcPr>
            <w:tcW w:w="3010" w:type="dxa"/>
          </w:tcPr>
          <w:p w:rsidR="005A1E79" w:rsidRPr="0042569C" w:rsidRDefault="005A1E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United States and Great-Power Competition in Central Asia in the 21</w:t>
            </w:r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AU"/>
              </w:rPr>
              <w:t>st</w:t>
            </w:r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Century</w:t>
            </w:r>
          </w:p>
        </w:tc>
        <w:tc>
          <w:tcPr>
            <w:tcW w:w="3010" w:type="dxa"/>
          </w:tcPr>
          <w:p w:rsidR="005A1E79" w:rsidRDefault="005A1E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Jerzy Ciechański</w:t>
            </w:r>
          </w:p>
        </w:tc>
      </w:tr>
      <w:tr w:rsidR="005A1E79" w:rsidTr="005A1E79">
        <w:trPr>
          <w:trHeight w:val="3654"/>
        </w:trPr>
        <w:tc>
          <w:tcPr>
            <w:tcW w:w="3010" w:type="dxa"/>
          </w:tcPr>
          <w:p w:rsidR="005A1E79" w:rsidRPr="0042569C" w:rsidRDefault="005A1E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UN Peacekeeping Tarnished: Sexual Abuse and Exploitation by Members of UN Peacekeeping Operations</w:t>
            </w:r>
          </w:p>
        </w:tc>
        <w:tc>
          <w:tcPr>
            <w:tcW w:w="3010" w:type="dxa"/>
          </w:tcPr>
          <w:p w:rsidR="005A1E79" w:rsidRDefault="005A1E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Jerzy Ciechański</w:t>
            </w:r>
          </w:p>
        </w:tc>
      </w:tr>
      <w:tr w:rsidR="005A1E79" w:rsidTr="005A1E79">
        <w:tc>
          <w:tcPr>
            <w:tcW w:w="3010" w:type="dxa"/>
          </w:tcPr>
          <w:p w:rsidR="005A1E79" w:rsidRPr="0042569C" w:rsidRDefault="005A1E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The Role of Ethnicity and Religion in Albanian Self-Determination</w:t>
            </w:r>
          </w:p>
        </w:tc>
        <w:tc>
          <w:tcPr>
            <w:tcW w:w="3010" w:type="dxa"/>
          </w:tcPr>
          <w:p w:rsidR="005A1E79" w:rsidRDefault="005A1E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Jerzy Ciechański</w:t>
            </w:r>
          </w:p>
        </w:tc>
      </w:tr>
      <w:tr w:rsidR="005A1E79" w:rsidTr="005A1E79">
        <w:tc>
          <w:tcPr>
            <w:tcW w:w="3010" w:type="dxa"/>
          </w:tcPr>
          <w:p w:rsidR="005A1E79" w:rsidRPr="0042569C" w:rsidRDefault="005A1E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Reunificatioin</w:t>
            </w:r>
            <w:proofErr w:type="spellEnd"/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of Korea in the Republic of Korea Policy After the Cold War</w:t>
            </w:r>
          </w:p>
        </w:tc>
        <w:tc>
          <w:tcPr>
            <w:tcW w:w="3010" w:type="dxa"/>
          </w:tcPr>
          <w:p w:rsidR="005A1E79" w:rsidRDefault="005A1E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Jerzy Ciechański</w:t>
            </w:r>
          </w:p>
        </w:tc>
      </w:tr>
      <w:tr w:rsidR="005A1E79" w:rsidTr="005A1E79">
        <w:tc>
          <w:tcPr>
            <w:tcW w:w="3010" w:type="dxa"/>
          </w:tcPr>
          <w:p w:rsidR="005A1E79" w:rsidRPr="0042569C" w:rsidRDefault="005A1E79">
            <w:pPr>
              <w:spacing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AU"/>
              </w:rPr>
            </w:pPr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lastRenderedPageBreak/>
              <w:t>European Green Deal and its impact on the developing countries</w:t>
            </w:r>
          </w:p>
          <w:p w:rsidR="005A1E79" w:rsidRPr="0042569C" w:rsidRDefault="005A1E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3010" w:type="dxa"/>
          </w:tcPr>
          <w:p w:rsidR="005A1E79" w:rsidRDefault="005A1E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Jerzy Ciechański</w:t>
            </w:r>
          </w:p>
        </w:tc>
      </w:tr>
      <w:tr w:rsidR="005A1E79" w:rsidTr="005A1E79">
        <w:tc>
          <w:tcPr>
            <w:tcW w:w="3010" w:type="dxa"/>
          </w:tcPr>
          <w:p w:rsidR="005A1E79" w:rsidRPr="0042569C" w:rsidRDefault="005A1E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One Country Two Systems: Evolution of People’s Republic of China Policy Toward Hong Kong and Its International Implications</w:t>
            </w:r>
          </w:p>
        </w:tc>
        <w:tc>
          <w:tcPr>
            <w:tcW w:w="3010" w:type="dxa"/>
          </w:tcPr>
          <w:p w:rsidR="005A1E79" w:rsidRDefault="005A1E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Jerzy Ciechański</w:t>
            </w:r>
          </w:p>
        </w:tc>
      </w:tr>
      <w:tr w:rsidR="005A1E79" w:rsidTr="005A1E79">
        <w:tc>
          <w:tcPr>
            <w:tcW w:w="3010" w:type="dxa"/>
          </w:tcPr>
          <w:p w:rsidR="005A1E79" w:rsidRPr="0042569C" w:rsidRDefault="005A1E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Taiwan’s International Recognition and Its Ability to Act in International Relations</w:t>
            </w:r>
          </w:p>
        </w:tc>
        <w:tc>
          <w:tcPr>
            <w:tcW w:w="3010" w:type="dxa"/>
          </w:tcPr>
          <w:p w:rsidR="005A1E79" w:rsidRDefault="005A1E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Jerzy Ciechański</w:t>
            </w:r>
          </w:p>
        </w:tc>
      </w:tr>
      <w:tr w:rsidR="005A1E79" w:rsidTr="005A1E79">
        <w:tc>
          <w:tcPr>
            <w:tcW w:w="3010" w:type="dxa"/>
          </w:tcPr>
          <w:p w:rsidR="005A1E79" w:rsidRPr="0042569C" w:rsidRDefault="005A1E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Migration from Ecuador to Spain and Italy in XXI century- economic and social implications</w:t>
            </w:r>
          </w:p>
        </w:tc>
        <w:tc>
          <w:tcPr>
            <w:tcW w:w="3010" w:type="dxa"/>
          </w:tcPr>
          <w:p w:rsidR="005A1E79" w:rsidRDefault="005A1E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Anita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Oberda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-Monkiewicz</w:t>
            </w:r>
          </w:p>
        </w:tc>
      </w:tr>
      <w:tr w:rsidR="005A1E79" w:rsidTr="005A1E79">
        <w:tc>
          <w:tcPr>
            <w:tcW w:w="3010" w:type="dxa"/>
          </w:tcPr>
          <w:p w:rsidR="005A1E79" w:rsidRPr="0042569C" w:rsidRDefault="005A1E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Evolution of the United States policy towards Asia-Pacific Region during Barack Obama and Donald Trump administrations</w:t>
            </w:r>
          </w:p>
        </w:tc>
        <w:tc>
          <w:tcPr>
            <w:tcW w:w="3010" w:type="dxa"/>
          </w:tcPr>
          <w:p w:rsidR="005A1E79" w:rsidRDefault="005A1E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Anita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Oberda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-Monkiewicz</w:t>
            </w:r>
          </w:p>
        </w:tc>
      </w:tr>
      <w:tr w:rsidR="005A1E79" w:rsidTr="005A1E79">
        <w:tc>
          <w:tcPr>
            <w:tcW w:w="3010" w:type="dxa"/>
          </w:tcPr>
          <w:p w:rsidR="005A1E79" w:rsidRPr="0042569C" w:rsidRDefault="005A1E7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4256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AU"/>
              </w:rPr>
              <w:t>Evolution of relations between Iran and Israel from 2001 till 2020</w:t>
            </w:r>
          </w:p>
        </w:tc>
        <w:tc>
          <w:tcPr>
            <w:tcW w:w="3010" w:type="dxa"/>
          </w:tcPr>
          <w:p w:rsidR="005A1E79" w:rsidRDefault="005A1E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Wojciuk</w:t>
            </w:r>
            <w:proofErr w:type="spellEnd"/>
          </w:p>
        </w:tc>
      </w:tr>
      <w:tr w:rsidR="005A1E79" w:rsidTr="005A1E79">
        <w:tc>
          <w:tcPr>
            <w:tcW w:w="3010" w:type="dxa"/>
          </w:tcPr>
          <w:p w:rsidR="005A1E79" w:rsidRPr="0042569C" w:rsidRDefault="005A1E79">
            <w:pPr>
              <w:keepNext/>
              <w:spacing w:before="23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Memory politics in the Italian and Croatian contemporary political discourse: the Italian exiles case study</w:t>
            </w:r>
          </w:p>
        </w:tc>
        <w:tc>
          <w:tcPr>
            <w:tcW w:w="3010" w:type="dxa"/>
          </w:tcPr>
          <w:p w:rsidR="005A1E79" w:rsidRDefault="005A1E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Andrzej Szeptycki</w:t>
            </w:r>
          </w:p>
        </w:tc>
      </w:tr>
      <w:tr w:rsidR="005A1E79" w:rsidTr="005A1E79">
        <w:tc>
          <w:tcPr>
            <w:tcW w:w="3010" w:type="dxa"/>
          </w:tcPr>
          <w:p w:rsidR="005A1E79" w:rsidRPr="0042569C" w:rsidRDefault="005A1E79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The </w:t>
            </w:r>
            <w:proofErr w:type="spellStart"/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Åland</w:t>
            </w:r>
            <w:proofErr w:type="spellEnd"/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Islands as a model of internationally established autonomy</w:t>
            </w:r>
          </w:p>
        </w:tc>
        <w:tc>
          <w:tcPr>
            <w:tcW w:w="3010" w:type="dxa"/>
          </w:tcPr>
          <w:p w:rsidR="005A1E79" w:rsidRDefault="005A1E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Andrzej Szeptycki</w:t>
            </w:r>
          </w:p>
        </w:tc>
      </w:tr>
      <w:tr w:rsidR="005A1E79" w:rsidTr="005A1E79">
        <w:tc>
          <w:tcPr>
            <w:tcW w:w="3010" w:type="dxa"/>
          </w:tcPr>
          <w:p w:rsidR="005A1E79" w:rsidRPr="0042569C" w:rsidRDefault="005A1E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/>
              </w:rPr>
            </w:pPr>
            <w:bookmarkStart w:id="2" w:name="_gjdgxs" w:colFirst="0" w:colLast="0"/>
            <w:bookmarkEnd w:id="2"/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European Policy of the Law and Justice Party: 2015-2020</w:t>
            </w:r>
          </w:p>
        </w:tc>
        <w:tc>
          <w:tcPr>
            <w:tcW w:w="3010" w:type="dxa"/>
          </w:tcPr>
          <w:p w:rsidR="005A1E79" w:rsidRDefault="005A1E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Andrzej Szeptycki</w:t>
            </w:r>
          </w:p>
        </w:tc>
      </w:tr>
      <w:tr w:rsidR="005A1E79" w:rsidTr="005A1E79">
        <w:tc>
          <w:tcPr>
            <w:tcW w:w="3010" w:type="dxa"/>
          </w:tcPr>
          <w:p w:rsidR="005A1E79" w:rsidRPr="0042569C" w:rsidRDefault="005A1E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China - Eastern Europe cooperation</w:t>
            </w:r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br/>
            </w:r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lastRenderedPageBreak/>
              <w:t>within the 'One Belt, One Road Initiative'</w:t>
            </w:r>
          </w:p>
        </w:tc>
        <w:tc>
          <w:tcPr>
            <w:tcW w:w="3010" w:type="dxa"/>
          </w:tcPr>
          <w:p w:rsidR="005A1E79" w:rsidRDefault="005A1E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Andrzej Szeptycki</w:t>
            </w:r>
          </w:p>
        </w:tc>
      </w:tr>
      <w:tr w:rsidR="005A1E79" w:rsidTr="005A1E79">
        <w:tc>
          <w:tcPr>
            <w:tcW w:w="3010" w:type="dxa"/>
          </w:tcPr>
          <w:p w:rsidR="005A1E79" w:rsidRPr="0042569C" w:rsidRDefault="005A1E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lastRenderedPageBreak/>
              <w:t>Soft Power Diplomacy in African Union's strategy</w:t>
            </w:r>
          </w:p>
        </w:tc>
        <w:tc>
          <w:tcPr>
            <w:tcW w:w="3010" w:type="dxa"/>
          </w:tcPr>
          <w:p w:rsidR="005A1E79" w:rsidRDefault="005A1E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Wiesław Lizak</w:t>
            </w:r>
          </w:p>
        </w:tc>
      </w:tr>
    </w:tbl>
    <w:p w:rsidR="00D366D7" w:rsidRDefault="00D366D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366D7" w:rsidRDefault="00D366D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366D7" w:rsidRDefault="00D366D7">
      <w:pPr>
        <w:spacing w:after="160" w:line="25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66D7" w:rsidRDefault="00D366D7">
      <w:pPr>
        <w:spacing w:after="160" w:line="25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66D7" w:rsidRDefault="00D366D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366D7" w:rsidRDefault="00D366D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D366D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D7"/>
    <w:rsid w:val="0042569C"/>
    <w:rsid w:val="005A1E79"/>
    <w:rsid w:val="00A3508F"/>
    <w:rsid w:val="00D3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8F538-6459-488E-8D67-4CA033DB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786</Words>
  <Characters>4716</Characters>
  <Application>Microsoft Office Word</Application>
  <DocSecurity>0</DocSecurity>
  <Lines>39</Lines>
  <Paragraphs>10</Paragraphs>
  <ScaleCrop>false</ScaleCrop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A.Parmee</cp:lastModifiedBy>
  <cp:revision>4</cp:revision>
  <dcterms:created xsi:type="dcterms:W3CDTF">2021-02-10T08:50:00Z</dcterms:created>
  <dcterms:modified xsi:type="dcterms:W3CDTF">2021-02-18T14:22:00Z</dcterms:modified>
</cp:coreProperties>
</file>