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31D5" w14:textId="77777777" w:rsidR="00033098" w:rsidRDefault="00033098">
      <w:pPr>
        <w:jc w:val="center"/>
        <w:rPr>
          <w:b/>
          <w:sz w:val="32"/>
          <w:szCs w:val="32"/>
        </w:rPr>
      </w:pPr>
    </w:p>
    <w:p w14:paraId="00000001" w14:textId="2F254EC2" w:rsidR="00020692" w:rsidRDefault="00DF3C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FAQ 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praktyki zagraniczne Expo 2020 </w:t>
      </w:r>
      <w:proofErr w:type="spellStart"/>
      <w:r>
        <w:rPr>
          <w:b/>
          <w:sz w:val="28"/>
          <w:szCs w:val="28"/>
        </w:rPr>
        <w:t>Dubai</w:t>
      </w:r>
      <w:proofErr w:type="spellEnd"/>
      <w:r>
        <w:rPr>
          <w:b/>
          <w:sz w:val="28"/>
          <w:szCs w:val="28"/>
        </w:rPr>
        <w:br/>
      </w:r>
    </w:p>
    <w:p w14:paraId="00000002" w14:textId="4989B11F" w:rsidR="00020692" w:rsidRDefault="00DF3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docelowa</w:t>
      </w:r>
    </w:p>
    <w:p w14:paraId="00000003" w14:textId="59B8CA42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Do kogo skierowana jest oferta praktyk zagranicznych podczas Expo 2020 </w:t>
      </w:r>
      <w:proofErr w:type="spellStart"/>
      <w:r>
        <w:rPr>
          <w:b/>
          <w:color w:val="000000"/>
        </w:rPr>
        <w:t>Dubai</w:t>
      </w:r>
      <w:proofErr w:type="spellEnd"/>
      <w:r>
        <w:rPr>
          <w:b/>
          <w:color w:val="000000"/>
        </w:rPr>
        <w:t xml:space="preserve">? </w:t>
      </w:r>
    </w:p>
    <w:p w14:paraId="00000004" w14:textId="724884A4" w:rsidR="00020692" w:rsidRDefault="00DF3C74">
      <w:pPr>
        <w:ind w:left="360"/>
      </w:pPr>
      <w:r>
        <w:t>Zgodnie z oczekiwaniami Polskiej Agencji Inwestycji i Handlu, o</w:t>
      </w:r>
      <w:r>
        <w:t xml:space="preserve">ferta skierowana jest do studentów studiów stacjonarnych wszystkich kierunków studiów na Uniwersytecie Warszawskim. </w:t>
      </w:r>
    </w:p>
    <w:p w14:paraId="00000005" w14:textId="740F72B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Czy doktoranci i studenci studiów podyplomowych też mogą aplikować? </w:t>
      </w:r>
    </w:p>
    <w:p w14:paraId="00000006" w14:textId="611985C3" w:rsidR="00020692" w:rsidRDefault="00DF3C74">
      <w:pPr>
        <w:ind w:left="360"/>
      </w:pPr>
      <w:r>
        <w:t>W związ</w:t>
      </w:r>
      <w:r>
        <w:t xml:space="preserve">ku z tym, że oferta skierowana jest do studentów studiów stacjonarnych na Uniwersytecie Warszawskim, doktoranci oraz słuchacze studiów podyplomowych nie mogą brać udziału w rekrutacji. </w:t>
      </w:r>
    </w:p>
    <w:p w14:paraId="00000007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Czy trzeba mieć status studenta aby aplikować? </w:t>
      </w:r>
    </w:p>
    <w:p w14:paraId="00000008" w14:textId="77777777" w:rsidR="00020692" w:rsidRDefault="00DF3C74">
      <w:pPr>
        <w:ind w:left="360"/>
        <w:rPr>
          <w:b/>
        </w:rPr>
      </w:pPr>
      <w:r>
        <w:t>Aby wziąć udział w pra</w:t>
      </w:r>
      <w:r>
        <w:t xml:space="preserve">ktykach zagranicznych na Expo 2020 </w:t>
      </w:r>
      <w:proofErr w:type="spellStart"/>
      <w:r>
        <w:t>Dubai</w:t>
      </w:r>
      <w:proofErr w:type="spellEnd"/>
      <w:r>
        <w:t xml:space="preserve"> należy posiadać status studenta na etapie rekrutacji jak i podczas odbywania praktyk. </w:t>
      </w:r>
    </w:p>
    <w:p w14:paraId="00000009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Czy oferta jest skierowana do studentów wszystkich lat studiów?</w:t>
      </w:r>
    </w:p>
    <w:p w14:paraId="0000000A" w14:textId="77777777" w:rsidR="00020692" w:rsidRDefault="00DF3C74">
      <w:pPr>
        <w:ind w:left="360"/>
      </w:pPr>
      <w:r>
        <w:t>Oferta skierowana jest do studentów wszystkich lat studiów. Jedn</w:t>
      </w:r>
      <w:r>
        <w:t xml:space="preserve">ak ze względu na wymagany status studenta na etapie rekrutacji jak i podczas odbywania praktyk, preferowaną grupą są studenci II roku studiów licencjackich, I roku studiów magisterskich oraz II-IV roku studiów jednolitych magisterskich. </w:t>
      </w:r>
    </w:p>
    <w:p w14:paraId="0000000B" w14:textId="77777777" w:rsidR="00020692" w:rsidRDefault="00DF3C74">
      <w:pPr>
        <w:numPr>
          <w:ilvl w:val="0"/>
          <w:numId w:val="1"/>
        </w:numPr>
        <w:rPr>
          <w:b/>
        </w:rPr>
      </w:pPr>
      <w:r>
        <w:rPr>
          <w:b/>
          <w:color w:val="000000"/>
        </w:rPr>
        <w:t>Czy studenci zagra</w:t>
      </w:r>
      <w:r>
        <w:rPr>
          <w:b/>
          <w:color w:val="000000"/>
        </w:rPr>
        <w:t>niczni mogą aplikować?</w:t>
      </w:r>
    </w:p>
    <w:p w14:paraId="0000000C" w14:textId="77777777" w:rsidR="00020692" w:rsidRDefault="00DF3C74">
      <w:pPr>
        <w:ind w:left="360"/>
      </w:pPr>
      <w:r>
        <w:t xml:space="preserve">Praktyki zagraniczne podczas Expo 2020 </w:t>
      </w:r>
      <w:proofErr w:type="spellStart"/>
      <w:r>
        <w:t>Dubai</w:t>
      </w:r>
      <w:proofErr w:type="spellEnd"/>
      <w:r>
        <w:t xml:space="preserve"> skierowane są do studentów z polskim obywatelstwem lub dysponujących Kartą Polaka.</w:t>
      </w:r>
    </w:p>
    <w:p w14:paraId="0000000D" w14:textId="77777777" w:rsidR="00020692" w:rsidRDefault="00DF3C74">
      <w:pPr>
        <w:numPr>
          <w:ilvl w:val="0"/>
          <w:numId w:val="1"/>
        </w:numPr>
        <w:rPr>
          <w:b/>
        </w:rPr>
      </w:pPr>
      <w:r>
        <w:rPr>
          <w:b/>
        </w:rPr>
        <w:t>Czy jeśli jestem studentem(</w:t>
      </w:r>
      <w:proofErr w:type="spellStart"/>
      <w:r>
        <w:rPr>
          <w:b/>
        </w:rPr>
        <w:t>ką</w:t>
      </w:r>
      <w:proofErr w:type="spellEnd"/>
      <w:r>
        <w:rPr>
          <w:b/>
        </w:rPr>
        <w:t xml:space="preserve">) studiów niestacjonarnych też mogę aplikować? </w:t>
      </w:r>
    </w:p>
    <w:p w14:paraId="0000000E" w14:textId="77777777" w:rsidR="00020692" w:rsidRDefault="00DF3C74">
      <w:pPr>
        <w:ind w:left="360"/>
      </w:pPr>
      <w:r>
        <w:t>Oferta skierowana jest do st</w:t>
      </w:r>
      <w:r>
        <w:t>udentów studiów stacjonarnych, są to wymagania Organizatora Praktyk, niezależne od nas. Studenci studiów niestacjonarnych nie mogą brać udziału w rekrutacji.</w:t>
      </w:r>
    </w:p>
    <w:p w14:paraId="0000000F" w14:textId="77777777" w:rsidR="00020692" w:rsidRDefault="00DF3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i czas trwania praktyk</w:t>
      </w:r>
    </w:p>
    <w:p w14:paraId="00000010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Jakie są terminy wyjazdów na praktyki zagraniczne? </w:t>
      </w:r>
    </w:p>
    <w:p w14:paraId="00000011" w14:textId="77777777" w:rsidR="00020692" w:rsidRDefault="00DF3C74">
      <w:pPr>
        <w:ind w:left="360"/>
      </w:pPr>
      <w:r>
        <w:t>Studenci mogą wy</w:t>
      </w:r>
      <w:r>
        <w:t xml:space="preserve">jechać w </w:t>
      </w:r>
      <w:r>
        <w:t>terminach</w:t>
      </w:r>
      <w:r>
        <w:t>: I tura to 25.09.2021-1.01.2022, II tura to 31.12.2021-5.04.2022</w:t>
      </w:r>
    </w:p>
    <w:p w14:paraId="00000012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Czy jest możliwość wyjazdu na 6-cio miesięczne praktyki zagraniczne? </w:t>
      </w:r>
    </w:p>
    <w:p w14:paraId="00000013" w14:textId="77777777" w:rsidR="00020692" w:rsidRDefault="00DF3C74">
      <w:pPr>
        <w:ind w:left="360"/>
      </w:pPr>
      <w:r>
        <w:t xml:space="preserve">Dopuszczamy taką możliwość, swoje preferencje należy zaznaczyć w formularzu zgłoszeniowym. Ostateczną decyzję podejmuje Organizator Praktyk we współpracy z UW. </w:t>
      </w:r>
    </w:p>
    <w:p w14:paraId="735C48AD" w14:textId="77777777" w:rsidR="003333A6" w:rsidRDefault="003333A6">
      <w:pPr>
        <w:rPr>
          <w:b/>
          <w:sz w:val="24"/>
          <w:szCs w:val="24"/>
        </w:rPr>
      </w:pPr>
    </w:p>
    <w:p w14:paraId="00000014" w14:textId="2E2C44E8" w:rsidR="00020692" w:rsidRDefault="00DF3C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zadań podczas praktyk </w:t>
      </w:r>
    </w:p>
    <w:p w14:paraId="00000015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Jakie zadania będą mieli do wykonania studenci podczas praktyk za</w:t>
      </w:r>
      <w:r>
        <w:rPr>
          <w:b/>
          <w:color w:val="000000"/>
        </w:rPr>
        <w:t>granicznych?</w:t>
      </w:r>
    </w:p>
    <w:p w14:paraId="00000016" w14:textId="77777777" w:rsidR="00020692" w:rsidRDefault="00DF3C74">
      <w:pPr>
        <w:ind w:left="360"/>
      </w:pPr>
      <w:r>
        <w:t xml:space="preserve">Zadania studentów w ramach realizowanych praktyk będą zależały od uzgodnień z Organizatorem Praktyk. W celu podniesienia kompetencji i umiejętności studentów, pod uwagę będą brane programy realizowanych studiów. </w:t>
      </w:r>
    </w:p>
    <w:p w14:paraId="00000017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Czy jest możliwe zaangażowanie się w dodatkowe działania na terenie Pawilonu Polski podczas Expo 2020 </w:t>
      </w:r>
      <w:proofErr w:type="spellStart"/>
      <w:r>
        <w:rPr>
          <w:b/>
          <w:color w:val="000000"/>
        </w:rPr>
        <w:t>Dubai</w:t>
      </w:r>
      <w:proofErr w:type="spellEnd"/>
      <w:r>
        <w:rPr>
          <w:b/>
          <w:color w:val="000000"/>
        </w:rPr>
        <w:t>?</w:t>
      </w:r>
    </w:p>
    <w:p w14:paraId="00000018" w14:textId="77777777" w:rsidR="00020692" w:rsidRDefault="00DF3C74">
      <w:pPr>
        <w:ind w:left="360"/>
      </w:pPr>
      <w:r>
        <w:t>Organizator Praktyk przewiduje możliwość zaangażowania Praktykantów w dodatkowe działania, w zależności od wywiązywania się z obowiązków wynikający</w:t>
      </w:r>
      <w:r>
        <w:t xml:space="preserve">ch z umowy. </w:t>
      </w:r>
    </w:p>
    <w:p w14:paraId="00000019" w14:textId="77777777" w:rsidR="00020692" w:rsidRDefault="00DF3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Praktyki zagraniczne a realizacja programu studiów</w:t>
      </w:r>
    </w:p>
    <w:p w14:paraId="0000001A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Czy są to praktyki obowiązkowe?</w:t>
      </w:r>
    </w:p>
    <w:p w14:paraId="0000001B" w14:textId="0B9AB9B1" w:rsidR="00020692" w:rsidRDefault="00DF3C74" w:rsidP="0087512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 założenia są to praktyki nieobowiązkowe, istnieje możliwość zawnioskowania ich na poczet praktyk obowiązkowych. Warto to ustalić w jednostce macierzystej, np.</w:t>
      </w:r>
      <w:r>
        <w:t xml:space="preserve"> z </w:t>
      </w:r>
      <w:r w:rsidR="00875125">
        <w:t>pełnomocnikiem</w:t>
      </w:r>
      <w:r>
        <w:t xml:space="preserve"> praktyk lub </w:t>
      </w:r>
      <w:r w:rsidR="00875125">
        <w:t>kierownikiem jednostki dydaktycznej.</w:t>
      </w:r>
      <w:r>
        <w:t xml:space="preserve"> </w:t>
      </w:r>
    </w:p>
    <w:p w14:paraId="0000001C" w14:textId="4D534162" w:rsidR="00020692" w:rsidRDefault="00DF3C74" w:rsidP="00875125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Wszelkie szczegóły dotyczące organizacji roku akademickiego powinni Państwo uzgodnić</w:t>
      </w:r>
      <w:r w:rsidR="00875125">
        <w:t xml:space="preserve"> </w:t>
      </w:r>
      <w:r>
        <w:t>wewnętrznie w macierzystych jednostkach. Jednym z możliwych rozwiązań jest wzięcie urlopu dziekańskieg</w:t>
      </w:r>
      <w:r>
        <w:t xml:space="preserve">o, egzaminy w terminie zerowym lub uzgodnienie innych warunków zaliczania przedmiotów w tym czasie. </w:t>
      </w:r>
    </w:p>
    <w:p w14:paraId="0000001D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Czy jeśli zostanę zrekrutowany, ale nie będę miał uregulowanego stosunku z jednostką macierzystą, będę mógł/mogła pojechać na praktyki zagraniczne? </w:t>
      </w:r>
    </w:p>
    <w:p w14:paraId="0000001E" w14:textId="77777777" w:rsidR="00020692" w:rsidRDefault="00DF3C74">
      <w:pPr>
        <w:ind w:left="360"/>
      </w:pPr>
      <w:r>
        <w:t>Warunk</w:t>
      </w:r>
      <w:r>
        <w:t xml:space="preserve">iem udziału w praktykach zagranicznych jest </w:t>
      </w:r>
      <w:r>
        <w:t xml:space="preserve">posiadanie statusu studenta na czas realizacji praktyki oraz </w:t>
      </w:r>
      <w:r>
        <w:t>uregulowany stosunek z jednostką macierzystą (zaliczone przedmioty, brak zaległości)</w:t>
      </w:r>
      <w:r>
        <w:t xml:space="preserve">. </w:t>
      </w:r>
      <w:r>
        <w:t xml:space="preserve"> </w:t>
      </w:r>
    </w:p>
    <w:p w14:paraId="0000001F" w14:textId="77777777" w:rsidR="00020692" w:rsidRDefault="00DF3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Czy będąc studentem(</w:t>
      </w:r>
      <w:proofErr w:type="spellStart"/>
      <w:r>
        <w:rPr>
          <w:b/>
          <w:color w:val="000000"/>
        </w:rPr>
        <w:t>ką</w:t>
      </w:r>
      <w:proofErr w:type="spellEnd"/>
      <w:r>
        <w:rPr>
          <w:b/>
          <w:color w:val="000000"/>
        </w:rPr>
        <w:t>) ostatniego roku studiów licencjackich l</w:t>
      </w:r>
      <w:r>
        <w:rPr>
          <w:b/>
          <w:color w:val="000000"/>
        </w:rPr>
        <w:t>ub magisterskich, również mogę aplikować?</w:t>
      </w:r>
    </w:p>
    <w:p w14:paraId="00000020" w14:textId="77777777" w:rsidR="00020692" w:rsidRDefault="00DF3C74">
      <w:pPr>
        <w:ind w:left="360"/>
      </w:pPr>
      <w:r>
        <w:t xml:space="preserve">Tak, pod warunkiem że na czas realizacji praktyki będziesz miał(a) status studenta(ki) UW. </w:t>
      </w:r>
    </w:p>
    <w:sectPr w:rsidR="00020692" w:rsidSect="00033098">
      <w:headerReference w:type="default" r:id="rId8"/>
      <w:pgSz w:w="11906" w:h="16838"/>
      <w:pgMar w:top="1417" w:right="1417" w:bottom="1417" w:left="1417" w:header="141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88DA" w14:textId="77777777" w:rsidR="00DF3C74" w:rsidRDefault="00DF3C74" w:rsidP="00033098">
      <w:pPr>
        <w:spacing w:after="0" w:line="240" w:lineRule="auto"/>
      </w:pPr>
      <w:r>
        <w:separator/>
      </w:r>
    </w:p>
  </w:endnote>
  <w:endnote w:type="continuationSeparator" w:id="0">
    <w:p w14:paraId="740B03DE" w14:textId="77777777" w:rsidR="00DF3C74" w:rsidRDefault="00DF3C74" w:rsidP="0003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5EA3" w14:textId="77777777" w:rsidR="00DF3C74" w:rsidRDefault="00DF3C74" w:rsidP="00033098">
      <w:pPr>
        <w:spacing w:after="0" w:line="240" w:lineRule="auto"/>
      </w:pPr>
      <w:r>
        <w:separator/>
      </w:r>
    </w:p>
  </w:footnote>
  <w:footnote w:type="continuationSeparator" w:id="0">
    <w:p w14:paraId="325B31E9" w14:textId="77777777" w:rsidR="00DF3C74" w:rsidRDefault="00DF3C74" w:rsidP="0003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83A5" w14:textId="53317855" w:rsidR="00033098" w:rsidRDefault="0003309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4E9B76" wp14:editId="76D04CAC">
          <wp:simplePos x="0" y="0"/>
          <wp:positionH relativeFrom="column">
            <wp:posOffset>4015105</wp:posOffset>
          </wp:positionH>
          <wp:positionV relativeFrom="paragraph">
            <wp:posOffset>-488315</wp:posOffset>
          </wp:positionV>
          <wp:extent cx="1761490" cy="725170"/>
          <wp:effectExtent l="0" t="0" r="0" b="0"/>
          <wp:wrapSquare wrapText="bothSides"/>
          <wp:docPr id="3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6458BA6" wp14:editId="2CB89715">
          <wp:simplePos x="0" y="0"/>
          <wp:positionH relativeFrom="margin">
            <wp:align>left</wp:align>
          </wp:positionH>
          <wp:positionV relativeFrom="paragraph">
            <wp:posOffset>-579755</wp:posOffset>
          </wp:positionV>
          <wp:extent cx="1306830" cy="987425"/>
          <wp:effectExtent l="0" t="0" r="0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27E"/>
    <w:multiLevelType w:val="multilevel"/>
    <w:tmpl w:val="754C6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92"/>
    <w:rsid w:val="00020692"/>
    <w:rsid w:val="00033098"/>
    <w:rsid w:val="003333A6"/>
    <w:rsid w:val="00875125"/>
    <w:rsid w:val="00D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D15C"/>
  <w15:docId w15:val="{F6B0260D-31C3-45A2-B73B-9B3943A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33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4ED"/>
  </w:style>
  <w:style w:type="paragraph" w:styleId="Stopka">
    <w:name w:val="footer"/>
    <w:basedOn w:val="Normalny"/>
    <w:link w:val="StopkaZnak"/>
    <w:uiPriority w:val="99"/>
    <w:unhideWhenUsed/>
    <w:rsid w:val="009F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4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/fv0FhLmcBhhtBC6SaAZZC7sw==">AMUW2mWrpd8besG/aMgUlon5eO7OYirUpwd2gsTFad/Al0mvvpS/vY3vV2EVVbYVob1o/iKreufU8iU9zmMetlP8tFTw7QdwwGPHQv35xJTQY8bBtxluHUI=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Oleszkin</dc:creator>
  <cp:lastModifiedBy>Karolina Oleszkin</cp:lastModifiedBy>
  <cp:revision>4</cp:revision>
  <dcterms:created xsi:type="dcterms:W3CDTF">2021-04-28T10:50:00Z</dcterms:created>
  <dcterms:modified xsi:type="dcterms:W3CDTF">2021-04-28T10:57:00Z</dcterms:modified>
</cp:coreProperties>
</file>