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9A32BA">
        <w:rPr>
          <w:rFonts w:ascii="Times New Roman" w:hAnsi="Times New Roman" w:cs="Times New Roman"/>
          <w:sz w:val="16"/>
          <w:szCs w:val="16"/>
          <w:lang w:val="en-AU"/>
        </w:rPr>
        <w:t xml:space="preserve"> 15.04.2021 do </w:t>
      </w:r>
      <w:proofErr w:type="spellStart"/>
      <w:r w:rsidR="009A32BA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9A32B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A32BA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9A32BA">
        <w:rPr>
          <w:rFonts w:ascii="Times New Roman" w:hAnsi="Times New Roman" w:cs="Times New Roman"/>
          <w:sz w:val="16"/>
          <w:szCs w:val="16"/>
          <w:lang w:val="en-AU"/>
        </w:rPr>
        <w:t xml:space="preserve"> 13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Pr="00A07660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A07660">
        <w:rPr>
          <w:rFonts w:ascii="Times New Roman" w:eastAsia="Times New Roman" w:hAnsi="Times New Roman" w:cs="Times New Roman"/>
          <w:sz w:val="24"/>
          <w:szCs w:val="24"/>
        </w:rPr>
        <w:t>Tematy pracy dyplomowych dla kierunku Undergraduate Programme in International Relations w roku akademickim 2020/2021.</w:t>
      </w:r>
    </w:p>
    <w:tbl>
      <w:tblPr>
        <w:tblStyle w:val="a"/>
        <w:tblpPr w:leftFromText="141" w:rightFromText="141" w:vertAnchor="page" w:horzAnchor="margin" w:tblpY="3535"/>
        <w:tblW w:w="74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46"/>
        <w:gridCol w:w="1778"/>
      </w:tblGrid>
      <w:tr w:rsidR="00A07660" w:rsidTr="00A07660">
        <w:trPr>
          <w:trHeight w:val="447"/>
        </w:trPr>
        <w:tc>
          <w:tcPr>
            <w:tcW w:w="2835" w:type="dxa"/>
          </w:tcPr>
          <w:p w:rsidR="00A07660" w:rsidRDefault="00A07660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Zatwierdzony temat pracy dyplomowej</w:t>
            </w: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60" w:rsidRDefault="00A07660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Propozycja nowego tematu pracy dyplomowej: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60" w:rsidRDefault="00A07660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A07660" w:rsidTr="00A07660">
        <w:trPr>
          <w:trHeight w:val="898"/>
        </w:trPr>
        <w:tc>
          <w:tcPr>
            <w:tcW w:w="2835" w:type="dxa"/>
          </w:tcPr>
          <w:p w:rsidR="00A07660" w:rsidRPr="00FF7A51" w:rsidRDefault="00A07660" w:rsidP="001F5DE1">
            <w:pPr>
              <w:spacing w:line="240" w:lineRule="auto"/>
              <w:rPr>
                <w:color w:val="222222"/>
                <w:shd w:val="clear" w:color="auto" w:fill="FFFFFF"/>
                <w:lang w:val="en-AU"/>
              </w:rPr>
            </w:pPr>
            <w:r w:rsidRPr="00FF7A51">
              <w:rPr>
                <w:color w:val="222222"/>
                <w:shd w:val="clear" w:color="auto" w:fill="FFFFFF"/>
                <w:lang w:val="en-AU"/>
              </w:rPr>
              <w:t>The Role of the International Community in the Humanitarian Crisis in Yemen</w:t>
            </w:r>
          </w:p>
        </w:tc>
        <w:tc>
          <w:tcPr>
            <w:tcW w:w="2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60" w:rsidRPr="00FF7A51" w:rsidRDefault="00A07660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F7A51">
              <w:rPr>
                <w:color w:val="222222"/>
                <w:shd w:val="clear" w:color="auto" w:fill="FFFFFF"/>
                <w:lang w:val="en-AU"/>
              </w:rPr>
              <w:t>The Humanitarian Crisis in Yemen - causes, results and the role of the International Community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60" w:rsidRDefault="00A07660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hab.Dorota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F5DE1"/>
    <w:rsid w:val="0042569C"/>
    <w:rsid w:val="009A32BA"/>
    <w:rsid w:val="00A07660"/>
    <w:rsid w:val="00A3508F"/>
    <w:rsid w:val="00D366D7"/>
    <w:rsid w:val="00D5625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WNPiSM UW</cp:lastModifiedBy>
  <cp:revision>5</cp:revision>
  <dcterms:created xsi:type="dcterms:W3CDTF">2021-04-08T13:46:00Z</dcterms:created>
  <dcterms:modified xsi:type="dcterms:W3CDTF">2021-04-16T15:42:00Z</dcterms:modified>
</cp:coreProperties>
</file>