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2ABFB8D5" w:rsidR="00352467" w:rsidRDefault="00CC538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>52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AF53FBC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365C15">
        <w:rPr>
          <w:rFonts w:ascii="Arial" w:eastAsia="Arial" w:hAnsi="Arial" w:cs="Arial"/>
          <w:sz w:val="24"/>
          <w:szCs w:val="24"/>
        </w:rPr>
        <w:t>24</w:t>
      </w:r>
      <w:r w:rsidR="00CC5387">
        <w:rPr>
          <w:rFonts w:ascii="Arial" w:eastAsia="Arial" w:hAnsi="Arial" w:cs="Arial"/>
          <w:sz w:val="24"/>
          <w:szCs w:val="24"/>
        </w:rPr>
        <w:t xml:space="preserve">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0C5D18B" w:rsidR="008F6209" w:rsidRDefault="00F333D9" w:rsidP="003777E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CC5387">
        <w:rPr>
          <w:rFonts w:ascii="Arial" w:hAnsi="Arial" w:cs="Arial"/>
          <w:b/>
          <w:sz w:val="24"/>
          <w:szCs w:val="24"/>
          <w:lang w:eastAsia="pl-PL"/>
        </w:rPr>
        <w:t xml:space="preserve">Europeistyka —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integracja europejska</w:t>
      </w:r>
      <w:r w:rsidR="003777E1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3777E1" w:rsidRPr="003777E1">
        <w:rPr>
          <w:rFonts w:ascii="Arial" w:hAnsi="Arial" w:cs="Arial"/>
          <w:b/>
          <w:sz w:val="24"/>
          <w:szCs w:val="24"/>
          <w:lang w:eastAsia="pl-PL"/>
        </w:rPr>
        <w:t>profil praktyczny, studia I stopnia</w:t>
      </w:r>
    </w:p>
    <w:p w14:paraId="3004914C" w14:textId="77777777" w:rsidR="003777E1" w:rsidRPr="003777E1" w:rsidRDefault="003777E1" w:rsidP="003777E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14:paraId="3E53D800" w14:textId="047A9AEC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CC5387">
        <w:rPr>
          <w:rFonts w:ascii="Arial" w:hAnsi="Arial" w:cs="Arial"/>
          <w:sz w:val="24"/>
          <w:szCs w:val="24"/>
          <w:lang w:eastAsia="pl-PL"/>
        </w:rPr>
        <w:t>istyka —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integracja europejska</w:t>
      </w:r>
      <w:r w:rsidR="00A470C2">
        <w:rPr>
          <w:rFonts w:ascii="Arial" w:hAnsi="Arial" w:cs="Arial"/>
          <w:sz w:val="24"/>
          <w:szCs w:val="24"/>
          <w:lang w:eastAsia="pl-PL"/>
        </w:rPr>
        <w:t>, profil praktyczny, studia I stopnia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C87113D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CC5387">
        <w:rPr>
          <w:rFonts w:ascii="Arial" w:hAnsi="Arial" w:cs="Arial"/>
          <w:sz w:val="24"/>
          <w:szCs w:val="24"/>
          <w:lang w:eastAsia="pl-PL"/>
        </w:rPr>
        <w:t>istyka —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integracja europejska</w:t>
      </w:r>
      <w:r w:rsidR="00A470C2">
        <w:rPr>
          <w:rFonts w:ascii="Arial" w:hAnsi="Arial" w:cs="Arial"/>
          <w:sz w:val="24"/>
          <w:szCs w:val="24"/>
          <w:lang w:eastAsia="pl-PL"/>
        </w:rPr>
        <w:t>, profil praktyczny, studia I stopnia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1A9A" w14:textId="77777777" w:rsidR="0002605C" w:rsidRDefault="0002605C" w:rsidP="00ED051E">
      <w:pPr>
        <w:spacing w:after="0" w:line="240" w:lineRule="auto"/>
      </w:pPr>
      <w:r>
        <w:separator/>
      </w:r>
    </w:p>
  </w:endnote>
  <w:endnote w:type="continuationSeparator" w:id="0">
    <w:p w14:paraId="1BDAADCD" w14:textId="77777777" w:rsidR="0002605C" w:rsidRDefault="0002605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3705" w14:textId="77777777" w:rsidR="0002605C" w:rsidRDefault="0002605C" w:rsidP="00ED051E">
      <w:pPr>
        <w:spacing w:after="0" w:line="240" w:lineRule="auto"/>
      </w:pPr>
      <w:r>
        <w:separator/>
      </w:r>
    </w:p>
  </w:footnote>
  <w:footnote w:type="continuationSeparator" w:id="0">
    <w:p w14:paraId="3FFD03D4" w14:textId="77777777" w:rsidR="0002605C" w:rsidRDefault="0002605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05C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9767E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5C15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B2303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470C2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3B3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CD0BE5F-3C0D-4E1E-8745-A6805D5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2021-06-17T11:21:00Z</dcterms:created>
  <dcterms:modified xsi:type="dcterms:W3CDTF">2021-06-24T12:47:00Z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