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25CF" w14:textId="77D39B21" w:rsidR="00223561" w:rsidRDefault="00223561" w:rsidP="0022356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6</w:t>
      </w:r>
    </w:p>
    <w:p w14:paraId="07822BB4" w14:textId="77777777" w:rsidR="00223561" w:rsidRDefault="00223561" w:rsidP="0022356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7D34008" w14:textId="77777777" w:rsidR="00223561" w:rsidRDefault="00223561" w:rsidP="00223561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6E4C29C0" w14:textId="77777777" w:rsidR="00223561" w:rsidRDefault="00223561" w:rsidP="00223561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8510C68" w14:textId="77777777" w:rsidR="008A777E" w:rsidRPr="00223561" w:rsidRDefault="008A777E" w:rsidP="00CF555A">
      <w:pPr>
        <w:pStyle w:val="Styl2"/>
      </w:pPr>
    </w:p>
    <w:p w14:paraId="76DA3BDB" w14:textId="77777777" w:rsidR="008A777E" w:rsidRPr="00223561" w:rsidRDefault="008A777E" w:rsidP="00CF555A">
      <w:pPr>
        <w:pStyle w:val="Styl2"/>
        <w:rPr>
          <w:bCs w:val="0"/>
        </w:rPr>
      </w:pPr>
    </w:p>
    <w:p w14:paraId="1ECD37AA" w14:textId="285598F8" w:rsidR="00CF555A" w:rsidRPr="006B3C7F" w:rsidRDefault="00CF555A" w:rsidP="00CF555A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 w:rsidR="006B3C7F" w:rsidRPr="006B3C7F">
        <w:rPr>
          <w:bCs w:val="0"/>
        </w:rPr>
        <w:t>bezpieczeństwo wewnętrzne</w:t>
      </w:r>
    </w:p>
    <w:p w14:paraId="41DD27A2" w14:textId="77777777" w:rsidR="00CF555A" w:rsidRPr="006B3C7F" w:rsidRDefault="00CF555A" w:rsidP="00CF555A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C465880" w14:textId="5D354BEF" w:rsidR="00CF555A" w:rsidRPr="006B3C7F" w:rsidRDefault="00CF555A" w:rsidP="00CF555A">
      <w:pPr>
        <w:pStyle w:val="Styl3"/>
        <w:rPr>
          <w:bCs w:val="0"/>
        </w:rPr>
      </w:pPr>
      <w:r w:rsidRPr="006B3C7F">
        <w:rPr>
          <w:bCs w:val="0"/>
        </w:rPr>
        <w:t xml:space="preserve">Profil kształcenia: </w:t>
      </w:r>
      <w:proofErr w:type="spellStart"/>
      <w:r w:rsidRPr="006B3C7F">
        <w:rPr>
          <w:bCs w:val="0"/>
        </w:rPr>
        <w:t>ogólnoakademicki</w:t>
      </w:r>
      <w:proofErr w:type="spellEnd"/>
    </w:p>
    <w:p w14:paraId="45FF6326" w14:textId="45A6846E" w:rsidR="00CF555A" w:rsidRPr="006B3C7F" w:rsidRDefault="00CF555A" w:rsidP="006B3C7F">
      <w:pPr>
        <w:pStyle w:val="Styl3"/>
        <w:rPr>
          <w:bCs w:val="0"/>
        </w:rPr>
      </w:pPr>
      <w:r w:rsidRPr="006B3C7F">
        <w:rPr>
          <w:bCs w:val="0"/>
        </w:rPr>
        <w:t xml:space="preserve">Forma studiów: </w:t>
      </w:r>
      <w:r w:rsidR="002D0036">
        <w:rPr>
          <w:bCs w:val="0"/>
        </w:rPr>
        <w:t>nie</w:t>
      </w:r>
      <w:r w:rsidRPr="006B3C7F">
        <w:rPr>
          <w:bCs w:val="0"/>
        </w:rPr>
        <w:t>stacjonarne</w:t>
      </w:r>
      <w:r w:rsidR="002D0036">
        <w:rPr>
          <w:bCs w:val="0"/>
        </w:rPr>
        <w:t xml:space="preserve"> (zaoczne)</w:t>
      </w:r>
      <w:r w:rsidRPr="006B3C7F">
        <w:rPr>
          <w:bCs w:val="0"/>
        </w:rPr>
        <w:t xml:space="preserve"> </w:t>
      </w:r>
    </w:p>
    <w:p w14:paraId="718B90BA" w14:textId="28F27A0E" w:rsidR="00CF555A" w:rsidRPr="006B3C7F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 xml:space="preserve">Czas trwania: </w:t>
      </w:r>
      <w:r w:rsidR="006B3C7F" w:rsidRPr="006B3C7F">
        <w:rPr>
          <w:rFonts w:eastAsia="Times New Roman" w:cs="Arial"/>
          <w:b/>
          <w:szCs w:val="20"/>
          <w:lang w:eastAsia="pl-PL"/>
        </w:rPr>
        <w:t>2 lata</w:t>
      </w:r>
    </w:p>
    <w:p w14:paraId="29A2B505" w14:textId="44F58E8B" w:rsidR="00CF555A" w:rsidRDefault="00A252CE" w:rsidP="00A252CE">
      <w:pPr>
        <w:pStyle w:val="Styl2"/>
        <w:tabs>
          <w:tab w:val="left" w:pos="6735"/>
        </w:tabs>
      </w:pPr>
      <w:r>
        <w:tab/>
      </w:r>
    </w:p>
    <w:p w14:paraId="620756AF" w14:textId="77777777" w:rsidR="00CF555A" w:rsidRPr="00B14190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E95578F" w14:textId="6B83B24B" w:rsidR="00CF555A" w:rsidRDefault="00CF555A" w:rsidP="0002565C">
      <w:pPr>
        <w:pStyle w:val="Styl2"/>
        <w:rPr>
          <w:sz w:val="20"/>
          <w:szCs w:val="20"/>
        </w:rPr>
      </w:pPr>
    </w:p>
    <w:p w14:paraId="365BE0B5" w14:textId="6A978FA9" w:rsidR="008619E8" w:rsidRPr="008619E8" w:rsidRDefault="008619E8" w:rsidP="0002565C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 w:rsidR="002D0036">
        <w:rPr>
          <w:b w:val="0"/>
          <w:bCs w:val="0"/>
          <w:sz w:val="20"/>
          <w:szCs w:val="20"/>
        </w:rPr>
        <w:t>8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06EBD2E2" w14:textId="77777777" w:rsidR="008619E8" w:rsidRPr="00B14190" w:rsidRDefault="008619E8" w:rsidP="0002565C">
      <w:pPr>
        <w:pStyle w:val="Styl2"/>
        <w:rPr>
          <w:sz w:val="20"/>
          <w:szCs w:val="20"/>
        </w:rPr>
      </w:pPr>
    </w:p>
    <w:p w14:paraId="524CD693" w14:textId="3268382A" w:rsidR="00CF555A" w:rsidRDefault="00CF555A" w:rsidP="00B403C3">
      <w:pPr>
        <w:pStyle w:val="Styl2"/>
        <w:numPr>
          <w:ilvl w:val="0"/>
          <w:numId w:val="21"/>
        </w:numPr>
        <w:rPr>
          <w:sz w:val="20"/>
          <w:szCs w:val="20"/>
        </w:rPr>
      </w:pPr>
      <w:r w:rsidRPr="00B14190">
        <w:rPr>
          <w:sz w:val="20"/>
          <w:szCs w:val="20"/>
        </w:rPr>
        <w:t>Kandydaci z dyplomem uzyskanym w Polsce</w:t>
      </w:r>
    </w:p>
    <w:p w14:paraId="6CD63667" w14:textId="70F20A2C" w:rsidR="00B403C3" w:rsidRDefault="00B403C3" w:rsidP="00B403C3">
      <w:pPr>
        <w:pStyle w:val="Styl2"/>
        <w:rPr>
          <w:sz w:val="20"/>
          <w:szCs w:val="20"/>
        </w:rPr>
      </w:pPr>
    </w:p>
    <w:p w14:paraId="23007D08" w14:textId="230A2942" w:rsidR="002D0036" w:rsidRPr="00645A18" w:rsidRDefault="002D0036" w:rsidP="00AD7EFA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 xml:space="preserve">Kandydaci będą kwalifikowani na podstawie oceny uzyskanej na dyplomie </w:t>
      </w:r>
      <w:r w:rsidRPr="00645A18">
        <w:rPr>
          <w:rFonts w:eastAsia="Times New Roman" w:cstheme="minorHAnsi"/>
          <w:color w:val="000000" w:themeColor="text1"/>
          <w:szCs w:val="20"/>
          <w:lang w:eastAsia="pl-PL"/>
        </w:rPr>
        <w:t xml:space="preserve">studiów </w:t>
      </w:r>
      <w:r w:rsidR="00AD7EFA" w:rsidRPr="00645A18">
        <w:rPr>
          <w:rFonts w:eastAsia="Times New Roman" w:cstheme="minorHAnsi"/>
          <w:color w:val="000000" w:themeColor="text1"/>
          <w:szCs w:val="20"/>
          <w:lang w:eastAsia="pl-PL"/>
        </w:rPr>
        <w:t>pierwszego</w:t>
      </w:r>
      <w:r w:rsidRPr="00645A18">
        <w:rPr>
          <w:rFonts w:eastAsia="Times New Roman" w:cstheme="minorHAnsi"/>
          <w:color w:val="000000" w:themeColor="text1"/>
          <w:szCs w:val="20"/>
          <w:lang w:eastAsia="pl-PL"/>
        </w:rPr>
        <w:t xml:space="preserve"> stopnia,</w:t>
      </w:r>
    </w:p>
    <w:p w14:paraId="64C97106" w14:textId="618D54F8" w:rsidR="002D0036" w:rsidRPr="00645A18" w:rsidRDefault="002D0036" w:rsidP="00AD7EFA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645A18">
        <w:rPr>
          <w:rFonts w:eastAsia="Times New Roman" w:cstheme="minorHAnsi"/>
          <w:color w:val="000000" w:themeColor="text1"/>
          <w:szCs w:val="20"/>
          <w:lang w:eastAsia="pl-PL"/>
        </w:rPr>
        <w:t xml:space="preserve">jednolitych magisterskich, inżynierskich lub równoważnych </w:t>
      </w:r>
      <w:r w:rsidR="00AD7EFA" w:rsidRPr="00645A18">
        <w:rPr>
          <w:rFonts w:eastAsia="Times New Roman" w:cstheme="minorHAnsi"/>
          <w:color w:val="000000" w:themeColor="text1"/>
          <w:szCs w:val="20"/>
          <w:lang w:eastAsia="pl-PL"/>
        </w:rPr>
        <w:t xml:space="preserve">na dowolnym kierunku studiów </w:t>
      </w:r>
      <w:r w:rsidRPr="00645A18">
        <w:rPr>
          <w:rFonts w:eastAsia="Times New Roman" w:cstheme="minorHAnsi"/>
          <w:color w:val="000000" w:themeColor="text1"/>
          <w:szCs w:val="20"/>
          <w:lang w:eastAsia="pl-PL"/>
        </w:rPr>
        <w:t>oraz średniej ocen uzyskanych w toku</w:t>
      </w:r>
    </w:p>
    <w:p w14:paraId="1F01DA35" w14:textId="77777777" w:rsidR="002D0036" w:rsidRPr="002D0036" w:rsidRDefault="002D0036" w:rsidP="00AD7EFA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studiów.</w:t>
      </w:r>
    </w:p>
    <w:p w14:paraId="251CF3BB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</w:p>
    <w:p w14:paraId="62BF038E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Sposób przeliczania ocen uzyskanych na dyplomie:</w:t>
      </w:r>
    </w:p>
    <w:p w14:paraId="54F84862" w14:textId="5D72F4DA" w:rsidR="002D0036" w:rsidRPr="002D0036" w:rsidRDefault="002D0036" w:rsidP="002D0036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ocena dostateczna + lub dostateczna – 6 punktów,</w:t>
      </w:r>
    </w:p>
    <w:p w14:paraId="53FDC3B9" w14:textId="1E282AAF" w:rsidR="002D0036" w:rsidRPr="002D0036" w:rsidRDefault="002D0036" w:rsidP="002D0036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ocena dobra + lub dobra – 8 punktów,</w:t>
      </w:r>
    </w:p>
    <w:p w14:paraId="494A6E2B" w14:textId="5AB67E46" w:rsidR="002D0036" w:rsidRDefault="002D0036" w:rsidP="002D0036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ocena celująca lub bardzo dobra – 10 punktów.</w:t>
      </w:r>
    </w:p>
    <w:p w14:paraId="26173D0A" w14:textId="77777777" w:rsidR="002D0036" w:rsidRPr="002D0036" w:rsidRDefault="002D0036" w:rsidP="002D0036">
      <w:pPr>
        <w:pStyle w:val="Akapitzlist"/>
        <w:jc w:val="both"/>
        <w:rPr>
          <w:rFonts w:eastAsia="Times New Roman" w:cstheme="minorHAnsi"/>
          <w:szCs w:val="20"/>
          <w:lang w:eastAsia="pl-PL"/>
        </w:rPr>
      </w:pPr>
    </w:p>
    <w:p w14:paraId="477138EB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Sposób przeliczania średniej ocen uzyskanych w toku studiów I stopnia:</w:t>
      </w:r>
    </w:p>
    <w:p w14:paraId="5DA16C48" w14:textId="648D7AE7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do 3,00 – 1 punkt,</w:t>
      </w:r>
    </w:p>
    <w:p w14:paraId="14C3E8FD" w14:textId="22B0DAB1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3,01 do 3,50 – 3 punkty,</w:t>
      </w:r>
    </w:p>
    <w:p w14:paraId="3ACDFBCA" w14:textId="75C28BEB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3,51 do 4,00 – 5 punktów,</w:t>
      </w:r>
    </w:p>
    <w:p w14:paraId="0B4151F9" w14:textId="437EAB7C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4,01 do 4,50 – 7 punktów,</w:t>
      </w:r>
    </w:p>
    <w:p w14:paraId="63F26BE9" w14:textId="37171558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4,51 – 10 punktów.</w:t>
      </w:r>
    </w:p>
    <w:p w14:paraId="0B9AB081" w14:textId="77777777" w:rsidR="002D0036" w:rsidRPr="00645A18" w:rsidRDefault="002D0036" w:rsidP="002D0036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619004E2" w14:textId="7813BC90" w:rsidR="00AD7EFA" w:rsidRPr="00645A18" w:rsidRDefault="00AD7EFA" w:rsidP="002D0036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645A18">
        <w:rPr>
          <w:rFonts w:eastAsia="Times New Roman" w:cstheme="minorHAnsi"/>
          <w:color w:val="000000" w:themeColor="text1"/>
          <w:szCs w:val="20"/>
          <w:lang w:eastAsia="pl-PL"/>
        </w:rPr>
        <w:t>Wynik końcowy stanowi suma punktów uzyskanych za ocenę na dyplomie i średnią z toku studiów. Kandydat może uzyskać w postępowaniu kwalifikacyjnym maksymalnie 20 pkt.</w:t>
      </w:r>
    </w:p>
    <w:p w14:paraId="5AB7EC17" w14:textId="77777777" w:rsidR="002D0036" w:rsidRPr="00B14190" w:rsidRDefault="002D0036" w:rsidP="002D0036">
      <w:pPr>
        <w:jc w:val="both"/>
        <w:rPr>
          <w:rFonts w:eastAsia="Times New Roman" w:cstheme="minorHAnsi"/>
          <w:i/>
          <w:szCs w:val="20"/>
          <w:lang w:eastAsia="pl-PL"/>
        </w:rPr>
      </w:pPr>
    </w:p>
    <w:p w14:paraId="362F9A77" w14:textId="77777777" w:rsidR="00CF555A" w:rsidRPr="00B14190" w:rsidRDefault="00CF555A" w:rsidP="0002565C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b) Kandydaci z dyplomem zagranicznym</w:t>
      </w:r>
    </w:p>
    <w:p w14:paraId="5B45A843" w14:textId="77777777" w:rsidR="00CF555A" w:rsidRPr="00B14190" w:rsidRDefault="00CF555A" w:rsidP="0002565C">
      <w:pPr>
        <w:pStyle w:val="Styl2"/>
        <w:rPr>
          <w:sz w:val="20"/>
          <w:szCs w:val="20"/>
        </w:rPr>
      </w:pPr>
    </w:p>
    <w:p w14:paraId="5FB2FBFF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Obowiązują takie same zasady, jak dla kandydatów z dyplomem uzyskanym w Polsce.</w:t>
      </w:r>
    </w:p>
    <w:p w14:paraId="0B17545E" w14:textId="77777777" w:rsid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</w:p>
    <w:p w14:paraId="1D497857" w14:textId="09E50F76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Oceny kandydatów z dyplomem zagranicznym zostaną odpowiednio przeliczone i przyrównane do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2D0036">
        <w:rPr>
          <w:rFonts w:eastAsia="Times New Roman" w:cstheme="minorHAnsi"/>
          <w:szCs w:val="20"/>
          <w:lang w:eastAsia="pl-PL"/>
        </w:rPr>
        <w:t>skali ocen obowiązującej na Uniwersytecie Warszawskim.</w:t>
      </w:r>
    </w:p>
    <w:p w14:paraId="0B1F712F" w14:textId="77777777" w:rsid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</w:p>
    <w:p w14:paraId="60FFA1B9" w14:textId="77777777" w:rsidR="00AD7EFA" w:rsidRPr="00645A18" w:rsidRDefault="00AD7EFA" w:rsidP="00AD7EFA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645A18">
        <w:rPr>
          <w:rFonts w:eastAsia="Times New Roman" w:cstheme="minorHAnsi"/>
          <w:color w:val="000000" w:themeColor="text1"/>
          <w:szCs w:val="20"/>
          <w:lang w:eastAsia="pl-PL"/>
        </w:rPr>
        <w:t>Wynik końcowy stanowi suma punktów uzyskanych za ocenę na dyplomie i średnią z toku studiów. Kandydat może uzyskać w postępowaniu kwalifikacyjnym maksymalnie 20 pkt.</w:t>
      </w:r>
    </w:p>
    <w:p w14:paraId="20C6B2B1" w14:textId="77777777" w:rsid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</w:p>
    <w:p w14:paraId="556E8D33" w14:textId="77777777" w:rsidR="008619E8" w:rsidRDefault="00BE66FE" w:rsidP="008619E8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c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 w:rsidR="008619E8" w:rsidRPr="008619E8">
        <w:rPr>
          <w:rFonts w:eastAsia="Times New Roman" w:cs="Arial"/>
          <w:b/>
          <w:bCs/>
          <w:szCs w:val="20"/>
          <w:lang w:eastAsia="pl-PL"/>
        </w:rPr>
        <w:t xml:space="preserve">Sprawdzian kompetencji kandydatów do studiowania w języku polskim </w:t>
      </w:r>
    </w:p>
    <w:p w14:paraId="3418B77F" w14:textId="77777777" w:rsidR="008619E8" w:rsidRDefault="008619E8" w:rsidP="008619E8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700FEDD0" w14:textId="22E666FC" w:rsidR="008619E8" w:rsidRPr="00645A18" w:rsidRDefault="008619E8" w:rsidP="008619E8">
      <w:pPr>
        <w:jc w:val="both"/>
        <w:rPr>
          <w:rFonts w:cs="Arial"/>
          <w:strike/>
          <w:color w:val="000000" w:themeColor="text1"/>
          <w:szCs w:val="20"/>
        </w:rPr>
      </w:pPr>
      <w:r w:rsidRPr="00645A18">
        <w:rPr>
          <w:rFonts w:cs="Arial"/>
          <w:color w:val="000000" w:themeColor="text1"/>
          <w:szCs w:val="20"/>
        </w:rPr>
        <w:t>Kandydaci</w:t>
      </w:r>
      <w:r w:rsidR="00073E45" w:rsidRPr="00645A18">
        <w:rPr>
          <w:rFonts w:cs="Arial"/>
          <w:color w:val="000000" w:themeColor="text1"/>
          <w:szCs w:val="20"/>
        </w:rPr>
        <w:t xml:space="preserve"> z dyplomami zagranicznymi</w:t>
      </w:r>
      <w:r w:rsidRPr="00645A18">
        <w:rPr>
          <w:rFonts w:cs="Arial"/>
          <w:color w:val="000000" w:themeColor="text1"/>
          <w:szCs w:val="20"/>
        </w:rPr>
        <w:t xml:space="preserve">, którzy nie posiadają honorowanego przez UW dokumentu potwierdzającego znajomość języka polskiego co najmniej na poziomie B2, </w:t>
      </w:r>
      <w:r w:rsidR="00073E45" w:rsidRPr="00645A18">
        <w:rPr>
          <w:rFonts w:cs="Arial"/>
          <w:color w:val="000000" w:themeColor="text1"/>
          <w:szCs w:val="20"/>
        </w:rPr>
        <w:t>przystępują</w:t>
      </w:r>
      <w:r w:rsidRPr="00645A18">
        <w:rPr>
          <w:rFonts w:cs="Arial"/>
          <w:color w:val="000000" w:themeColor="text1"/>
          <w:szCs w:val="20"/>
        </w:rPr>
        <w:t xml:space="preserve"> do rozmowy sprawdzającej znajomość języka. </w:t>
      </w:r>
    </w:p>
    <w:p w14:paraId="2E2326DF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1596F87B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5BC73463" w14:textId="77777777" w:rsidR="008619E8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31B287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019AA27D" w14:textId="77777777" w:rsidR="008619E8" w:rsidRPr="009618F0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zasobu słownictwa – 0-10 pkt.</w:t>
      </w:r>
    </w:p>
    <w:p w14:paraId="245846CA" w14:textId="77777777" w:rsidR="008619E8" w:rsidRPr="009618F0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poprawności gramatycznej wypowiedzi – 0-10 pkt.</w:t>
      </w:r>
    </w:p>
    <w:p w14:paraId="69A081C2" w14:textId="77777777" w:rsidR="008619E8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lastRenderedPageBreak/>
        <w:t>stylu, kompozycji wypowiedzi – 0-10 pkt.</w:t>
      </w:r>
    </w:p>
    <w:p w14:paraId="4D9ED4AB" w14:textId="77777777" w:rsidR="008619E8" w:rsidRPr="009618F0" w:rsidRDefault="008619E8" w:rsidP="008619E8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6151768A" w14:textId="77777777" w:rsidR="008619E8" w:rsidRPr="009618F0" w:rsidRDefault="008619E8" w:rsidP="008619E8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9618F0">
        <w:rPr>
          <w:rFonts w:cs="Arial"/>
          <w:color w:val="000000" w:themeColor="text1"/>
          <w:szCs w:val="20"/>
        </w:rPr>
        <w:t>Próg kwalifikacji: 16 pkt.</w:t>
      </w:r>
    </w:p>
    <w:p w14:paraId="54E2D05D" w14:textId="18F1F326" w:rsidR="008E4E73" w:rsidRPr="00645A18" w:rsidRDefault="008E4E73" w:rsidP="00360030">
      <w:pPr>
        <w:spacing w:after="120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1CA90B13" w14:textId="7C09A41D" w:rsidR="00073E45" w:rsidRPr="00645A18" w:rsidRDefault="00073E45" w:rsidP="00073E45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645A18">
        <w:rPr>
          <w:rFonts w:cs="Arial"/>
          <w:color w:val="000000" w:themeColor="text1"/>
        </w:rPr>
        <w:t>Punktacja za rozmowę sprawdzającą znajomość języka polskiego nie jest wliczana do punktacji końcowej.</w:t>
      </w:r>
    </w:p>
    <w:p w14:paraId="1C1A9BB7" w14:textId="77777777" w:rsidR="00073E45" w:rsidRPr="00EF0165" w:rsidRDefault="00073E45" w:rsidP="00073E45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p w14:paraId="1509C084" w14:textId="77777777" w:rsidR="00774EA9" w:rsidRPr="00EF0165" w:rsidRDefault="00774EA9" w:rsidP="00360030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sectPr w:rsidR="00774EA9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CC73" w14:textId="77777777" w:rsidR="00C7534F" w:rsidRDefault="00C7534F" w:rsidP="003E4DF5">
      <w:r>
        <w:separator/>
      </w:r>
    </w:p>
  </w:endnote>
  <w:endnote w:type="continuationSeparator" w:id="0">
    <w:p w14:paraId="6E2B2CDC" w14:textId="77777777" w:rsidR="00C7534F" w:rsidRDefault="00C7534F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D01CC54" w14:textId="59879CCC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E9">
          <w:rPr>
            <w:noProof/>
          </w:rPr>
          <w:t>2</w:t>
        </w:r>
        <w:r>
          <w:fldChar w:fldCharType="end"/>
        </w:r>
      </w:p>
    </w:sdtContent>
  </w:sdt>
  <w:p w14:paraId="5908823D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A4C1" w14:textId="77777777" w:rsidR="00C7534F" w:rsidRDefault="00C7534F" w:rsidP="003E4DF5">
      <w:r>
        <w:separator/>
      </w:r>
    </w:p>
  </w:footnote>
  <w:footnote w:type="continuationSeparator" w:id="0">
    <w:p w14:paraId="76EB6DBD" w14:textId="77777777" w:rsidR="00C7534F" w:rsidRDefault="00C7534F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262C"/>
    <w:multiLevelType w:val="hybridMultilevel"/>
    <w:tmpl w:val="2B74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87572"/>
    <w:multiLevelType w:val="hybridMultilevel"/>
    <w:tmpl w:val="AE12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166C"/>
    <w:multiLevelType w:val="hybridMultilevel"/>
    <w:tmpl w:val="DF2AD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B53FE"/>
    <w:multiLevelType w:val="hybridMultilevel"/>
    <w:tmpl w:val="EE24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18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0"/>
  </w:num>
  <w:num w:numId="16">
    <w:abstractNumId w:val="12"/>
  </w:num>
  <w:num w:numId="17">
    <w:abstractNumId w:val="22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30BE9"/>
    <w:rsid w:val="0003763A"/>
    <w:rsid w:val="000401B6"/>
    <w:rsid w:val="000535F4"/>
    <w:rsid w:val="000641D4"/>
    <w:rsid w:val="00073E45"/>
    <w:rsid w:val="000954C5"/>
    <w:rsid w:val="000B21FD"/>
    <w:rsid w:val="000C1814"/>
    <w:rsid w:val="000F1436"/>
    <w:rsid w:val="00103CCD"/>
    <w:rsid w:val="00127FD8"/>
    <w:rsid w:val="00145212"/>
    <w:rsid w:val="00163630"/>
    <w:rsid w:val="001922EC"/>
    <w:rsid w:val="00196A98"/>
    <w:rsid w:val="001D11D6"/>
    <w:rsid w:val="001E4A27"/>
    <w:rsid w:val="001F631A"/>
    <w:rsid w:val="00223561"/>
    <w:rsid w:val="00234157"/>
    <w:rsid w:val="00270795"/>
    <w:rsid w:val="00291911"/>
    <w:rsid w:val="0029461A"/>
    <w:rsid w:val="00295774"/>
    <w:rsid w:val="002B4BAA"/>
    <w:rsid w:val="002D0036"/>
    <w:rsid w:val="002E661D"/>
    <w:rsid w:val="002F4C99"/>
    <w:rsid w:val="002F4E8A"/>
    <w:rsid w:val="00300DFB"/>
    <w:rsid w:val="00312E1A"/>
    <w:rsid w:val="00330212"/>
    <w:rsid w:val="00360030"/>
    <w:rsid w:val="00381EB8"/>
    <w:rsid w:val="00383204"/>
    <w:rsid w:val="003837B5"/>
    <w:rsid w:val="003851B2"/>
    <w:rsid w:val="003A5E54"/>
    <w:rsid w:val="003A79D2"/>
    <w:rsid w:val="003B068D"/>
    <w:rsid w:val="003E4DF5"/>
    <w:rsid w:val="00424C9C"/>
    <w:rsid w:val="00427DB9"/>
    <w:rsid w:val="00440784"/>
    <w:rsid w:val="0045746A"/>
    <w:rsid w:val="004B1EDF"/>
    <w:rsid w:val="004B2C45"/>
    <w:rsid w:val="004C00BA"/>
    <w:rsid w:val="005026AC"/>
    <w:rsid w:val="00521E08"/>
    <w:rsid w:val="00583AFA"/>
    <w:rsid w:val="005851F6"/>
    <w:rsid w:val="00593E57"/>
    <w:rsid w:val="005C19D3"/>
    <w:rsid w:val="005C2875"/>
    <w:rsid w:val="005C3F59"/>
    <w:rsid w:val="005C5728"/>
    <w:rsid w:val="00632757"/>
    <w:rsid w:val="00645A18"/>
    <w:rsid w:val="0065408D"/>
    <w:rsid w:val="00654AE9"/>
    <w:rsid w:val="00671939"/>
    <w:rsid w:val="00695970"/>
    <w:rsid w:val="006B3C7F"/>
    <w:rsid w:val="006C01DD"/>
    <w:rsid w:val="006F30AF"/>
    <w:rsid w:val="00723D18"/>
    <w:rsid w:val="00733062"/>
    <w:rsid w:val="0075199D"/>
    <w:rsid w:val="00774EA9"/>
    <w:rsid w:val="007A77A3"/>
    <w:rsid w:val="0082771E"/>
    <w:rsid w:val="00832965"/>
    <w:rsid w:val="008619E8"/>
    <w:rsid w:val="00884786"/>
    <w:rsid w:val="008A4077"/>
    <w:rsid w:val="008A777E"/>
    <w:rsid w:val="008D6B7D"/>
    <w:rsid w:val="008E4E73"/>
    <w:rsid w:val="008F4F7C"/>
    <w:rsid w:val="009058B4"/>
    <w:rsid w:val="0093042D"/>
    <w:rsid w:val="009E1B84"/>
    <w:rsid w:val="00A252CE"/>
    <w:rsid w:val="00A26101"/>
    <w:rsid w:val="00A92E89"/>
    <w:rsid w:val="00A9482F"/>
    <w:rsid w:val="00AC4DD5"/>
    <w:rsid w:val="00AD7EFA"/>
    <w:rsid w:val="00AF72F4"/>
    <w:rsid w:val="00B14190"/>
    <w:rsid w:val="00B34E2C"/>
    <w:rsid w:val="00B36F8F"/>
    <w:rsid w:val="00B403C3"/>
    <w:rsid w:val="00B9743E"/>
    <w:rsid w:val="00BB7089"/>
    <w:rsid w:val="00BC2A26"/>
    <w:rsid w:val="00BC35B5"/>
    <w:rsid w:val="00BE66FE"/>
    <w:rsid w:val="00C36C02"/>
    <w:rsid w:val="00C62275"/>
    <w:rsid w:val="00C7534F"/>
    <w:rsid w:val="00CB471B"/>
    <w:rsid w:val="00CC077F"/>
    <w:rsid w:val="00CC1D60"/>
    <w:rsid w:val="00CF1E6A"/>
    <w:rsid w:val="00CF555A"/>
    <w:rsid w:val="00D303F6"/>
    <w:rsid w:val="00D46862"/>
    <w:rsid w:val="00D564AC"/>
    <w:rsid w:val="00D77C6E"/>
    <w:rsid w:val="00D81B85"/>
    <w:rsid w:val="00D82CA3"/>
    <w:rsid w:val="00DD2782"/>
    <w:rsid w:val="00DE5A0A"/>
    <w:rsid w:val="00DF2398"/>
    <w:rsid w:val="00E07DC0"/>
    <w:rsid w:val="00E1301B"/>
    <w:rsid w:val="00E153E5"/>
    <w:rsid w:val="00E21C36"/>
    <w:rsid w:val="00E4084C"/>
    <w:rsid w:val="00E54963"/>
    <w:rsid w:val="00E95A0D"/>
    <w:rsid w:val="00EF0165"/>
    <w:rsid w:val="00F07D7C"/>
    <w:rsid w:val="00F23C94"/>
    <w:rsid w:val="00F442DE"/>
    <w:rsid w:val="00F450F3"/>
    <w:rsid w:val="00F71A83"/>
    <w:rsid w:val="00F7207C"/>
    <w:rsid w:val="00FB03F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2E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E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E45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E4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cp:lastPrinted>2021-06-10T06:47:00Z</cp:lastPrinted>
  <dcterms:created xsi:type="dcterms:W3CDTF">2021-05-22T19:51:00Z</dcterms:created>
  <dcterms:modified xsi:type="dcterms:W3CDTF">2021-06-11T09:07:00Z</dcterms:modified>
</cp:coreProperties>
</file>