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73C7" w14:textId="77777777" w:rsidR="004D5DA1" w:rsidRDefault="004D5DA1" w:rsidP="004D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54E3C5" w14:textId="1CCDB25E" w:rsidR="000E29D0" w:rsidRDefault="004D5DA1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6B2D6C7" w14:textId="66C496C8" w:rsidR="000E29D0" w:rsidRDefault="000E29D0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dnia</w:t>
      </w:r>
      <w:r w:rsidR="00AB089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D2BFD">
        <w:rPr>
          <w:rFonts w:ascii="Times New Roman" w:eastAsia="Times New Roman" w:hAnsi="Times New Roman" w:cs="Times New Roman"/>
          <w:sz w:val="16"/>
          <w:szCs w:val="16"/>
        </w:rPr>
        <w:t>1 października</w:t>
      </w:r>
      <w:r w:rsidR="00F06D1C">
        <w:rPr>
          <w:rFonts w:ascii="Times New Roman" w:eastAsia="Times New Roman" w:hAnsi="Times New Roman" w:cs="Times New Roman"/>
          <w:sz w:val="16"/>
          <w:szCs w:val="16"/>
        </w:rPr>
        <w:t xml:space="preserve"> 2021 r.</w:t>
      </w:r>
      <w:r w:rsidR="00D9238F">
        <w:rPr>
          <w:rFonts w:ascii="Times New Roman" w:eastAsia="Times New Roman" w:hAnsi="Times New Roman" w:cs="Times New Roman"/>
          <w:sz w:val="16"/>
          <w:szCs w:val="16"/>
        </w:rPr>
        <w:t xml:space="preserve">  do uchwały nr 69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5E684CF" w14:textId="02A9AFA2" w:rsidR="000E29D0" w:rsidRDefault="000E29D0" w:rsidP="000E2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</w:t>
      </w:r>
      <w:r w:rsidR="00D9238F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stwo wewnętrzne, Europeistyka —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integracja europejska, </w:t>
      </w:r>
    </w:p>
    <w:p w14:paraId="0A020316" w14:textId="3ABDE71C" w:rsidR="000E29D0" w:rsidRPr="00B55747" w:rsidRDefault="000E29D0" w:rsidP="00B5574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 w:rsidR="00B55747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3126525A" w14:textId="6268D39A" w:rsidR="00397CC2" w:rsidRPr="00AD0EB9" w:rsidRDefault="00AD0EB9">
      <w:pPr>
        <w:rPr>
          <w:b/>
          <w:bCs/>
          <w:sz w:val="28"/>
          <w:szCs w:val="28"/>
        </w:rPr>
      </w:pPr>
      <w:r w:rsidRPr="00AD0EB9">
        <w:rPr>
          <w:b/>
          <w:bCs/>
          <w:sz w:val="28"/>
          <w:szCs w:val="28"/>
        </w:rPr>
        <w:t xml:space="preserve">Tematy prac dyplomowych: </w:t>
      </w:r>
      <w:r w:rsidR="00551BAD">
        <w:rPr>
          <w:b/>
          <w:bCs/>
          <w:sz w:val="28"/>
          <w:szCs w:val="28"/>
        </w:rPr>
        <w:t>politologia, II stopień</w:t>
      </w:r>
    </w:p>
    <w:tbl>
      <w:tblPr>
        <w:tblpPr w:leftFromText="141" w:rightFromText="141" w:vertAnchor="page" w:horzAnchor="margin" w:tblpY="3590"/>
        <w:tblW w:w="135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2"/>
        <w:gridCol w:w="2013"/>
        <w:gridCol w:w="6466"/>
        <w:gridCol w:w="3785"/>
      </w:tblGrid>
      <w:tr w:rsidR="009F3CBE" w:rsidRPr="00E71E98" w14:paraId="69114456" w14:textId="77777777" w:rsidTr="009F3CBE">
        <w:trPr>
          <w:trHeight w:val="810"/>
        </w:trPr>
        <w:tc>
          <w:tcPr>
            <w:tcW w:w="1292" w:type="dxa"/>
          </w:tcPr>
          <w:p w14:paraId="48C09303" w14:textId="77777777" w:rsidR="009F3CBE" w:rsidRDefault="009F3CBE" w:rsidP="009F3C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indeksu:</w:t>
            </w:r>
          </w:p>
        </w:tc>
        <w:tc>
          <w:tcPr>
            <w:tcW w:w="2013" w:type="dxa"/>
          </w:tcPr>
          <w:p w14:paraId="1ED4BBB9" w14:textId="77777777" w:rsidR="009F3CBE" w:rsidRDefault="009F3CBE" w:rsidP="009F3C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nazwisko:</w:t>
            </w:r>
          </w:p>
        </w:tc>
        <w:tc>
          <w:tcPr>
            <w:tcW w:w="6466" w:type="dxa"/>
          </w:tcPr>
          <w:p w14:paraId="623275AE" w14:textId="77777777" w:rsidR="009F3CBE" w:rsidRPr="00E71E98" w:rsidRDefault="009F3CBE" w:rsidP="009F3C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Zgłoszony temat pracy dyplomowej: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98D5F" w14:textId="77777777" w:rsidR="009F3CBE" w:rsidRPr="00E71E98" w:rsidRDefault="009F3CBE" w:rsidP="009F3C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F3CBE" w:rsidRPr="009F3CBE" w14:paraId="0F1C1815" w14:textId="77777777" w:rsidTr="009F3CBE">
        <w:trPr>
          <w:trHeight w:val="976"/>
        </w:trPr>
        <w:tc>
          <w:tcPr>
            <w:tcW w:w="1292" w:type="dxa"/>
          </w:tcPr>
          <w:p w14:paraId="56777461" w14:textId="77777777" w:rsidR="009F3CBE" w:rsidRPr="00746368" w:rsidRDefault="009F3CBE" w:rsidP="009F3CBE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F3C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423364</w:t>
            </w:r>
          </w:p>
        </w:tc>
        <w:tc>
          <w:tcPr>
            <w:tcW w:w="2013" w:type="dxa"/>
          </w:tcPr>
          <w:p w14:paraId="3FB87E9C" w14:textId="77777777" w:rsidR="009F3CBE" w:rsidRPr="00746368" w:rsidRDefault="009F3CBE" w:rsidP="009F3CBE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F3C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Aleksander Mackiewicz</w:t>
            </w:r>
          </w:p>
        </w:tc>
        <w:tc>
          <w:tcPr>
            <w:tcW w:w="6466" w:type="dxa"/>
          </w:tcPr>
          <w:p w14:paraId="23DE0A8E" w14:textId="77777777" w:rsidR="009F3CBE" w:rsidRPr="003F784D" w:rsidRDefault="009F3CBE" w:rsidP="009F3CBE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F3C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Mobilność elektryczna w Polsce na tle innych krajów europejskich - aspekty polityczno-prawne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7A1EF" w14:textId="036114AE" w:rsidR="009F3CBE" w:rsidRPr="002916F2" w:rsidRDefault="009F3CBE" w:rsidP="009F3C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 hab. </w:t>
            </w:r>
            <w:r w:rsidR="002916F2" w:rsidRPr="006D2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Tadeusz </w:t>
            </w:r>
            <w:proofErr w:type="spellStart"/>
            <w:r w:rsidR="002916F2" w:rsidRPr="006D2BFD">
              <w:rPr>
                <w:rFonts w:ascii="Times New Roman" w:eastAsia="Times New Roman" w:hAnsi="Times New Roman" w:cs="Times New Roman"/>
                <w:sz w:val="24"/>
                <w:szCs w:val="24"/>
              </w:rPr>
              <w:t>Klementewicz</w:t>
            </w:r>
            <w:proofErr w:type="spellEnd"/>
          </w:p>
        </w:tc>
      </w:tr>
    </w:tbl>
    <w:p w14:paraId="7C18EA4C" w14:textId="0AC6D6CD" w:rsidR="003F784D" w:rsidRPr="00746368" w:rsidRDefault="003F784D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F784D" w:rsidRPr="00746368" w:rsidSect="00AD0E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592"/>
    <w:multiLevelType w:val="hybridMultilevel"/>
    <w:tmpl w:val="4984CABC"/>
    <w:lvl w:ilvl="0" w:tplc="A184D3FE">
      <w:start w:val="3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075"/>
    <w:multiLevelType w:val="multilevel"/>
    <w:tmpl w:val="ECFA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9"/>
    <w:rsid w:val="000E29D0"/>
    <w:rsid w:val="001D14FD"/>
    <w:rsid w:val="00227425"/>
    <w:rsid w:val="002340A4"/>
    <w:rsid w:val="002450BE"/>
    <w:rsid w:val="002916F2"/>
    <w:rsid w:val="002B368B"/>
    <w:rsid w:val="00397CC2"/>
    <w:rsid w:val="003F784D"/>
    <w:rsid w:val="004D5DA1"/>
    <w:rsid w:val="00551BAD"/>
    <w:rsid w:val="006D2BFD"/>
    <w:rsid w:val="00725287"/>
    <w:rsid w:val="00746368"/>
    <w:rsid w:val="00807FB0"/>
    <w:rsid w:val="00924B3B"/>
    <w:rsid w:val="009C250D"/>
    <w:rsid w:val="009C2FFA"/>
    <w:rsid w:val="009F3CBE"/>
    <w:rsid w:val="00AB0890"/>
    <w:rsid w:val="00AD0EB9"/>
    <w:rsid w:val="00B55747"/>
    <w:rsid w:val="00BE030D"/>
    <w:rsid w:val="00BE250D"/>
    <w:rsid w:val="00CB4F95"/>
    <w:rsid w:val="00D91CC8"/>
    <w:rsid w:val="00D9238F"/>
    <w:rsid w:val="00D93AC3"/>
    <w:rsid w:val="00D96CB8"/>
    <w:rsid w:val="00F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01B7"/>
  <w15:chartTrackingRefBased/>
  <w15:docId w15:val="{35B5A2CC-4D60-4AC1-8DD5-8F2D0A78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0A4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3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3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4</cp:revision>
  <dcterms:created xsi:type="dcterms:W3CDTF">2021-09-27T07:56:00Z</dcterms:created>
  <dcterms:modified xsi:type="dcterms:W3CDTF">2021-10-01T13:06:00Z</dcterms:modified>
</cp:coreProperties>
</file>