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B2" w:rsidRDefault="0036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2" w:rsidRDefault="003672B2" w:rsidP="0036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  <w:t>Załącznik nr 1</w:t>
      </w:r>
    </w:p>
    <w:p w:rsidR="003672B2" w:rsidRDefault="003672B2" w:rsidP="0036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</w:t>
      </w:r>
      <w:r w:rsidR="00E345E7">
        <w:rPr>
          <w:rFonts w:ascii="Times New Roman" w:eastAsia="Times New Roman" w:hAnsi="Times New Roman" w:cs="Times New Roman"/>
          <w:sz w:val="16"/>
          <w:szCs w:val="16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.12.2021  r.  do uchwały nr  </w:t>
      </w:r>
      <w:r w:rsidR="00E345E7">
        <w:rPr>
          <w:rFonts w:ascii="Times New Roman" w:eastAsia="Times New Roman" w:hAnsi="Times New Roman" w:cs="Times New Roman"/>
          <w:sz w:val="16"/>
          <w:szCs w:val="16"/>
        </w:rPr>
        <w:t>83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3672B2" w:rsidRDefault="003672B2" w:rsidP="00367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3672B2" w:rsidRPr="003672B2" w:rsidRDefault="003672B2" w:rsidP="003672B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:rsidR="00B73C68" w:rsidRPr="007E6C16" w:rsidRDefault="00E2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16">
        <w:rPr>
          <w:rFonts w:ascii="Times New Roman" w:hAnsi="Times New Roman" w:cs="Times New Roman"/>
          <w:b/>
          <w:sz w:val="24"/>
          <w:szCs w:val="24"/>
        </w:rPr>
        <w:t>Organizowanie rynku pracy (I stopień) - z</w:t>
      </w:r>
      <w:r w:rsidR="00737374" w:rsidRPr="007E6C16">
        <w:rPr>
          <w:rFonts w:ascii="Times New Roman" w:hAnsi="Times New Roman" w:cs="Times New Roman"/>
          <w:b/>
          <w:sz w:val="24"/>
          <w:szCs w:val="24"/>
        </w:rPr>
        <w:t xml:space="preserve">agadnienia do egzaminu dyplomowego </w:t>
      </w:r>
      <w:r w:rsidR="00737374" w:rsidRPr="007E6C16">
        <w:rPr>
          <w:rFonts w:ascii="Times New Roman" w:hAnsi="Times New Roman" w:cs="Times New Roman"/>
          <w:b/>
          <w:sz w:val="24"/>
          <w:szCs w:val="24"/>
        </w:rPr>
        <w:br/>
      </w:r>
      <w:r w:rsidR="00342E0F" w:rsidRPr="007E6C16">
        <w:rPr>
          <w:rFonts w:ascii="Times New Roman" w:hAnsi="Times New Roman" w:cs="Times New Roman"/>
          <w:b/>
          <w:sz w:val="24"/>
          <w:szCs w:val="24"/>
        </w:rPr>
        <w:t>obowiązujące od roku akademickiego 2021/22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Główne zmiany w strukturze zatrudnienia według sektorów ekonomicznych oraz zawodów w Polsce i państwach UE. 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Cechy charakterystyczne zatrudnienia pracowniczego (na podstawie stosunku pracy).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Pojęcie administracji publicznej w ujęciu przedmiotowym i podmiotowym. Dwa modele administracji publicznej: weberowski i nowego zarządzania publicznego. 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Popyt i podaż na rynku prac</w:t>
      </w:r>
      <w:sdt>
        <w:sdtPr>
          <w:rPr>
            <w:rFonts w:ascii="Times New Roman" w:hAnsi="Times New Roman" w:cs="Times New Roman"/>
          </w:rPr>
          <w:tag w:val="goog_rdk_0"/>
          <w:id w:val="414130172"/>
        </w:sdtPr>
        <w:sdtEndPr/>
        <w:sdtContent>
          <w:r w:rsidRPr="007E6C16">
            <w:rPr>
              <w:rFonts w:ascii="Times New Roman" w:hAnsi="Times New Roman" w:cs="Times New Roman"/>
              <w:color w:val="000000"/>
              <w:sz w:val="24"/>
              <w:szCs w:val="24"/>
            </w:rPr>
            <w:t>y</w:t>
          </w:r>
        </w:sdtContent>
      </w:sdt>
      <w:r w:rsidRPr="007E6C16">
        <w:rPr>
          <w:rFonts w:ascii="Times New Roman" w:hAnsi="Times New Roman" w:cs="Times New Roman"/>
          <w:color w:val="000000"/>
          <w:sz w:val="24"/>
          <w:szCs w:val="24"/>
        </w:rPr>
        <w:t>. Rodzaje bezrobocia z uwzględnieniem przyczyn ich występowania.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Definicja i ewolucja kategorii zawodu. Zawody odchodzące i zawody nowe - konsekwencje dla rynku pracy.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Opis statystyczny rozkładu wybranej cechy statystycznej w badanej populacji - elementy składowe.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Dodatnia zależność liniowa pomiędzy dwiema  cechami o charakterze  ilościowym z obszaru rynku pracy. Przykład, statystyka jakiej należ użyć do zbadania siły tej korelacji, interpretacja. 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Charakterystyki zawodów związanych z organizowaniem rynku pracy.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System publicznych służb zatrudnienia w Polsce – podmioty PSZ i ich miejsce w systemie administracyjnym państwa.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Konceptualizacja i operacjonalizacja w procesie badań empirycznych  - znaczenie pojęć na przykładzie badań nad wybranymi grupami na rynku pracy.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Konsekwencje społeczne wynikające z uelastycznienia stosunków pracy. Pojęcie prekariatu. 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Postrzeganie relacji między pracą zawodową a życiem prywatnym przez różne grupy pracowników.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Konsekwencje czwartej rewolucji przemysłowej dla wybranych kategorii pracowników.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Europejski Fundusz Społeczny jako narzędzie polityki zatrudnienia i rozwoju zasobów ludzkich.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Uwarunkowania występowania współcześnie kwestii bezrobocia w Polsce. Diagnoza i ocena skuteczności przeciwdziałaniu bezrobociu.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Struktura i organizacja polskiego systemu oświaty z uwzględnieniem ich konsekwencji dla rynku pracy.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Mechanizmy kształtowania się sytuacji równowagi na rynku pracy oraz przypadki i konsekwencje braku równowagi. 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Polityka rynku pracy – cele, zadania, zakres oraz podmioty i instrumenty oddziaływania.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Przykładowe badanie ilościowe i jakościowe dotyczące jednego zagadnienia z obszaru rynku pracy. Różnice w zbieraniu danych, specyfice uzyskanych informacji oraz sposobie ich omawiania.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Młodzież jako grupa </w:t>
      </w:r>
      <w:proofErr w:type="spellStart"/>
      <w:r w:rsidRPr="007E6C16">
        <w:rPr>
          <w:rFonts w:ascii="Times New Roman" w:hAnsi="Times New Roman" w:cs="Times New Roman"/>
          <w:color w:val="000000"/>
          <w:sz w:val="24"/>
          <w:szCs w:val="24"/>
        </w:rPr>
        <w:t>defaworyzowana</w:t>
      </w:r>
      <w:proofErr w:type="spellEnd"/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 na rynku pracy. Uwarunkowania, przyczyny i formy przeciwdziałania bezrobociu młodzieży.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Źródła błędów w ocenianiu pracy.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Zasady,  tryb ustalania i elementy regulaminu pracy.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Charakterystyka ubezpieczeń społecznych w ramach systemu zabezpieczenia społecznego.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Przepisy oraz praktyka stosowania regulacji różnych form zatrudnienia i organizacji pracy na podstawie stosunku pracy oraz umów cywilnych.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Korzyści i koszty migracji z punktu widzenia państwa pochodzenia i państwa docelowego. 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Pojęcie  i podmioty organizacyjno-prawne ekonomii społecznej. Zakres i znaczenie sektora ekonomii społecznej w Polsce dla rozwoju rynku pracy  i usług społecznych. 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Wybrane narzędzia diagnostyczne wykorzystywane w pracy doradcy zawodowego.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Główne funkcje ewaluacji i zastosowanie kryteriów ewaluacyjnych na przykładzie wybranej ewaluacji projektu rynku pracy. 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Usługa pośrednictwa pracy - rodzaje, adresaci, zasady świadczenia, warunki efektywności.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Podstawowe formy prowadzenia działalności gospodarczej w Polsce. 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Zasady tworzenia efektywnych zespołów pracowniczych.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Rola dialogu społecznego w kształtowaniu stosunków pracy w Polsce.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Rola Europejskiego Komitetu Ekonomiczno-Społecznego (EKES) w dialogu społecznym na poziomie Unii Europejskiej.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Charakterystyka głównych usług rynku pracy w Polsce.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Elementy procesu zarządzania zasobami ludzkimi w organizacji.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Współczesne metody wdrażania nowego pracownika do wykonywania zadań zawodowych.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>Techniki rekrutacji wewnętrznej i zewnętrznej pracowników.</w:t>
      </w:r>
    </w:p>
    <w:p w:rsidR="00B73C68" w:rsidRPr="007E6C16" w:rsidRDefault="00737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Bariery w komunikacji interpersonalnej. </w:t>
      </w:r>
    </w:p>
    <w:sectPr w:rsidR="00B73C68" w:rsidRPr="007E6C16" w:rsidSect="00B73C6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1F66"/>
    <w:multiLevelType w:val="multilevel"/>
    <w:tmpl w:val="69CA0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68"/>
    <w:rsid w:val="00342E0F"/>
    <w:rsid w:val="003672B2"/>
    <w:rsid w:val="004A277F"/>
    <w:rsid w:val="00642C01"/>
    <w:rsid w:val="00737374"/>
    <w:rsid w:val="007E6C16"/>
    <w:rsid w:val="0095542C"/>
    <w:rsid w:val="009F4121"/>
    <w:rsid w:val="00B06BE9"/>
    <w:rsid w:val="00B73C68"/>
    <w:rsid w:val="00D5565B"/>
    <w:rsid w:val="00DC7B7F"/>
    <w:rsid w:val="00E249FD"/>
    <w:rsid w:val="00E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6119"/>
  <w15:docId w15:val="{A8558CEE-2A15-4C60-BFE5-D969674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CA"/>
  </w:style>
  <w:style w:type="paragraph" w:styleId="Nagwek1">
    <w:name w:val="heading 1"/>
    <w:basedOn w:val="Normalny1"/>
    <w:next w:val="Normalny1"/>
    <w:rsid w:val="00B73C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73C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73C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73C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73C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B73C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73C68"/>
  </w:style>
  <w:style w:type="table" w:customStyle="1" w:styleId="TableNormal">
    <w:name w:val="Table Normal"/>
    <w:rsid w:val="00B73C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73C68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C4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D42"/>
    <w:rPr>
      <w:b/>
      <w:bCs/>
      <w:sz w:val="20"/>
      <w:szCs w:val="20"/>
    </w:rPr>
  </w:style>
  <w:style w:type="paragraph" w:styleId="Podtytu">
    <w:name w:val="Subtitle"/>
    <w:basedOn w:val="Normalny1"/>
    <w:next w:val="Normalny1"/>
    <w:rsid w:val="00B73C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UhN5h7qQXGYDba87YF3HD1fzg==">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A.Parmee</cp:lastModifiedBy>
  <cp:revision>3</cp:revision>
  <dcterms:created xsi:type="dcterms:W3CDTF">2021-12-08T08:56:00Z</dcterms:created>
  <dcterms:modified xsi:type="dcterms:W3CDTF">2021-12-14T12:05:00Z</dcterms:modified>
</cp:coreProperties>
</file>