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9B017" w14:textId="77777777" w:rsidR="002924EF" w:rsidRDefault="002924EF" w:rsidP="002924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14:paraId="2D752378" w14:textId="2A777D80" w:rsidR="002924EF" w:rsidRDefault="002924EF" w:rsidP="002924E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</w:t>
      </w:r>
      <w:r w:rsidR="002B0CC4">
        <w:rPr>
          <w:rFonts w:ascii="Times New Roman" w:hAnsi="Times New Roman" w:cs="Times New Roman"/>
          <w:sz w:val="16"/>
          <w:szCs w:val="16"/>
        </w:rPr>
        <w:t xml:space="preserve"> 20.</w:t>
      </w:r>
      <w:r w:rsidR="0039734F">
        <w:rPr>
          <w:rFonts w:ascii="Times New Roman" w:hAnsi="Times New Roman" w:cs="Times New Roman"/>
          <w:sz w:val="16"/>
          <w:szCs w:val="16"/>
        </w:rPr>
        <w:t>01.2022</w:t>
      </w:r>
      <w:r>
        <w:rPr>
          <w:rFonts w:ascii="Times New Roman" w:hAnsi="Times New Roman" w:cs="Times New Roman"/>
          <w:sz w:val="16"/>
          <w:szCs w:val="16"/>
        </w:rPr>
        <w:t xml:space="preserve">  do uchwały nr </w:t>
      </w:r>
      <w:r w:rsidR="00651127">
        <w:rPr>
          <w:rFonts w:ascii="Times New Roman" w:hAnsi="Times New Roman" w:cs="Times New Roman"/>
          <w:sz w:val="16"/>
          <w:szCs w:val="16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/202</w:t>
      </w:r>
      <w:r w:rsidR="0039734F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01DE8684" w14:textId="77777777" w:rsidR="002924EF" w:rsidRDefault="002924EF" w:rsidP="002924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50DB3A36" w14:textId="77777777" w:rsidR="002924EF" w:rsidRDefault="002924EF" w:rsidP="002924EF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59FB1580" w14:textId="4BCAA84E" w:rsidR="002924EF" w:rsidRDefault="002924EF" w:rsidP="002924EF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874054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2457830B" w14:textId="77777777" w:rsidR="00FC1E0D" w:rsidRDefault="00FC1E0D" w:rsidP="00FC1E0D">
      <w:pPr>
        <w:shd w:val="clear" w:color="auto" w:fill="FFFFFF"/>
        <w:spacing w:after="0" w:line="240" w:lineRule="auto"/>
        <w:jc w:val="both"/>
        <w:rPr>
          <w:rFonts w:ascii="inherit" w:hAnsi="inherit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38A790E7" w14:textId="4DAB1349" w:rsidR="00FC1E0D" w:rsidRPr="002B0CC4" w:rsidRDefault="00FC1E0D" w:rsidP="00FC1E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626262"/>
          <w:sz w:val="24"/>
          <w:szCs w:val="24"/>
          <w:bdr w:val="none" w:sz="0" w:space="0" w:color="auto" w:frame="1"/>
        </w:rPr>
      </w:pPr>
      <w:r w:rsidRPr="00FC1E0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mgr Michał </w:t>
      </w:r>
      <w:proofErr w:type="spellStart"/>
      <w:r w:rsidRPr="00FC1E0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Szczegielniak</w:t>
      </w:r>
      <w:proofErr w:type="spellEnd"/>
      <w:r w:rsidRPr="00FC1E0D">
        <w:rPr>
          <w:rFonts w:ascii="Times New Roman" w:hAnsi="Times New Roman" w:cs="Times New Roman"/>
          <w:color w:val="626262"/>
          <w:sz w:val="24"/>
          <w:szCs w:val="24"/>
        </w:rPr>
        <w:t xml:space="preserve"> – </w:t>
      </w:r>
      <w:proofErr w:type="spellStart"/>
      <w:r w:rsidRPr="00FC1E0D">
        <w:rPr>
          <w:rFonts w:ascii="Times New Roman" w:hAnsi="Times New Roman" w:cs="Times New Roman"/>
          <w:color w:val="626262"/>
          <w:sz w:val="24"/>
          <w:szCs w:val="24"/>
        </w:rPr>
        <w:t>mgr,</w:t>
      </w:r>
      <w:r w:rsidRPr="00FC1E0D">
        <w:rPr>
          <w:rFonts w:ascii="Times New Roman" w:hAnsi="Times New Roman" w:cs="Times New Roman"/>
          <w:color w:val="626262"/>
          <w:sz w:val="24"/>
          <w:szCs w:val="24"/>
          <w:bdr w:val="none" w:sz="0" w:space="0" w:color="auto" w:frame="1"/>
        </w:rPr>
        <w:t>specjalista</w:t>
      </w:r>
      <w:proofErr w:type="spellEnd"/>
      <w:r w:rsidRPr="00FC1E0D">
        <w:rPr>
          <w:rFonts w:ascii="Times New Roman" w:hAnsi="Times New Roman" w:cs="Times New Roman"/>
          <w:color w:val="626262"/>
          <w:sz w:val="24"/>
          <w:szCs w:val="24"/>
          <w:bdr w:val="none" w:sz="0" w:space="0" w:color="auto" w:frame="1"/>
        </w:rPr>
        <w:t xml:space="preserve"> w zakresie nauk administracyjnych i polityki, pracownik samorządowy, pracownik naukowy i wykładowca na Wydziale Nauk Politycznych i Studiów Międzynarodowych Uniwersytetu Warszawskiego. Absolwent Instytutu Nauk Politycznych Uniwersytetu Warszawskiego, specjalność marketing i doradztwo polityczne oraz Akademii Leona Koźmińskiego, specjalność administracja rządowa. Członek Europejskiego Konsorcjum Badań Politycznych i Polskiego Towarzystwa Studiów Europejskich. Członek redakcji „Przeglądu Europejskiego” w latach 2014-2020. Uczestnik ogólnopolskich projektów badawczych. Ekspert Narodowego Instytutu Wolności – Centrum Rozwoju Społeczeństwa Obywatelskiego oraz Fundacji Stocznia w Funduszu Aktywni Obywatele – Program Krajowy. Uczestnik i organizator wielu konferencji i wydarzeń naukowych m.in międzynarodowe sympozjum naukowe pt. „Służba cywilna w Polsce – 20 lat doświadczeń i perspektywy zmian”. Były dyrektor Samorządu Doktorantów UW, Wydziałowej Rady Doktorantów, Odwoławczej Komisji Stypendialnej oraz Komisji Dyscyplinarnej dla Studentów i Doktorantów. Laureat konkursu Debiut Naukowy 2018 – Zrównoważony Rozwój w kategorii magisterskiej organizowanego przez Państwową Wyższą Szkołę Zawodową w Raciborzu, Wydział Organizacji i Zarządzania Politechniki Śląskiej oraz Śląskie Centrum Etyki Biznesu i Zrównoważonego Rozwoju. </w:t>
      </w:r>
      <w:r w:rsidRPr="002B0CC4">
        <w:rPr>
          <w:rFonts w:ascii="Times New Roman" w:hAnsi="Times New Roman" w:cs="Times New Roman"/>
          <w:color w:val="626262"/>
          <w:sz w:val="24"/>
          <w:szCs w:val="24"/>
          <w:bdr w:val="none" w:sz="0" w:space="0" w:color="auto" w:frame="1"/>
        </w:rPr>
        <w:t>Działacz i ekspert organizacji pozarządowych,</w:t>
      </w:r>
    </w:p>
    <w:p w14:paraId="370FB88D" w14:textId="7127DBAD" w:rsidR="009324CC" w:rsidRPr="002B0CC4" w:rsidRDefault="009324CC" w:rsidP="00FC1E0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626262"/>
          <w:sz w:val="24"/>
          <w:szCs w:val="24"/>
          <w:bdr w:val="none" w:sz="0" w:space="0" w:color="auto" w:frame="1"/>
        </w:rPr>
      </w:pPr>
    </w:p>
    <w:p w14:paraId="6534C395" w14:textId="77777777" w:rsidR="009324CC" w:rsidRPr="009324CC" w:rsidRDefault="009324CC" w:rsidP="009324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324C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Zainteresowania badawcze</w:t>
      </w:r>
    </w:p>
    <w:p w14:paraId="34401E5F" w14:textId="77777777" w:rsidR="009324CC" w:rsidRPr="009324CC" w:rsidRDefault="009324CC" w:rsidP="009324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1AD9F250" w14:textId="77777777" w:rsidR="009324CC" w:rsidRPr="009324CC" w:rsidRDefault="009324CC" w:rsidP="009324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4CC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Administracja publiczna w państwowym systemie politycznym; państwo w obliczu wyzwań demograficznych starzejącej się populacji; prawo do informacji i jego ograniczenia; samorząd i polityka lokalna; społeczeństwo obywatelskie w czasach rewolucji informacyjnej; stosunki państwo-kościół.</w:t>
      </w:r>
    </w:p>
    <w:p w14:paraId="3631ABB3" w14:textId="77777777" w:rsidR="009324CC" w:rsidRPr="009324CC" w:rsidRDefault="009324CC" w:rsidP="009324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A94B431" w14:textId="77777777" w:rsidR="009324CC" w:rsidRPr="009324CC" w:rsidRDefault="009324CC" w:rsidP="009324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324C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Najnowsze publikacje:</w:t>
      </w:r>
    </w:p>
    <w:p w14:paraId="25D17E30" w14:textId="77777777" w:rsidR="009324CC" w:rsidRPr="009324CC" w:rsidRDefault="009324CC" w:rsidP="009324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0E2CEBA" w14:textId="77777777" w:rsidR="009324CC" w:rsidRPr="009324CC" w:rsidRDefault="009324CC" w:rsidP="009324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4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M. </w:t>
      </w:r>
      <w:proofErr w:type="spellStart"/>
      <w:r w:rsidRPr="009324CC">
        <w:rPr>
          <w:rFonts w:ascii="Times New Roman" w:eastAsia="Times New Roman" w:hAnsi="Times New Roman" w:cs="Times New Roman"/>
          <w:color w:val="222222"/>
          <w:sz w:val="24"/>
          <w:szCs w:val="24"/>
        </w:rPr>
        <w:t>Szczegielniak</w:t>
      </w:r>
      <w:proofErr w:type="spellEnd"/>
      <w:r w:rsidRPr="009324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Informacje przetworzone , [w:] J. </w:t>
      </w:r>
      <w:proofErr w:type="spellStart"/>
      <w:r w:rsidRPr="009324CC">
        <w:rPr>
          <w:rFonts w:ascii="Times New Roman" w:eastAsia="Times New Roman" w:hAnsi="Times New Roman" w:cs="Times New Roman"/>
          <w:color w:val="222222"/>
          <w:sz w:val="24"/>
          <w:szCs w:val="24"/>
        </w:rPr>
        <w:t>Itrich-Drabarek</w:t>
      </w:r>
      <w:proofErr w:type="spellEnd"/>
      <w:r w:rsidRPr="009324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(red.), Encyklopedia Administracji Publicznej , Warszawa 2019.</w:t>
      </w:r>
    </w:p>
    <w:p w14:paraId="4821A6DD" w14:textId="77777777" w:rsidR="009324CC" w:rsidRPr="009324CC" w:rsidRDefault="009324CC" w:rsidP="009324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4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M. </w:t>
      </w:r>
      <w:proofErr w:type="spellStart"/>
      <w:r w:rsidRPr="009324CC">
        <w:rPr>
          <w:rFonts w:ascii="Times New Roman" w:eastAsia="Times New Roman" w:hAnsi="Times New Roman" w:cs="Times New Roman"/>
          <w:color w:val="222222"/>
          <w:sz w:val="24"/>
          <w:szCs w:val="24"/>
        </w:rPr>
        <w:t>Szczegielniak</w:t>
      </w:r>
      <w:proofErr w:type="spellEnd"/>
      <w:r w:rsidRPr="009324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R. </w:t>
      </w:r>
      <w:proofErr w:type="spellStart"/>
      <w:r w:rsidRPr="009324CC">
        <w:rPr>
          <w:rFonts w:ascii="Times New Roman" w:eastAsia="Times New Roman" w:hAnsi="Times New Roman" w:cs="Times New Roman"/>
          <w:color w:val="222222"/>
          <w:sz w:val="24"/>
          <w:szCs w:val="24"/>
        </w:rPr>
        <w:t>Więckiewicz</w:t>
      </w:r>
      <w:proofErr w:type="spellEnd"/>
      <w:r w:rsidRPr="009324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(red.), Społeczeństwo obywatelskie w systemie państwa </w:t>
      </w:r>
      <w:proofErr w:type="spellStart"/>
      <w:r w:rsidRPr="009324CC">
        <w:rPr>
          <w:rFonts w:ascii="Times New Roman" w:eastAsia="Times New Roman" w:hAnsi="Times New Roman" w:cs="Times New Roman"/>
          <w:color w:val="222222"/>
          <w:sz w:val="24"/>
          <w:szCs w:val="24"/>
        </w:rPr>
        <w:t>państwa</w:t>
      </w:r>
      <w:proofErr w:type="spellEnd"/>
      <w:r w:rsidRPr="009324CC">
        <w:rPr>
          <w:rFonts w:ascii="Times New Roman" w:eastAsia="Times New Roman" w:hAnsi="Times New Roman" w:cs="Times New Roman"/>
          <w:color w:val="222222"/>
          <w:sz w:val="24"/>
          <w:szCs w:val="24"/>
        </w:rPr>
        <w:t>. Przykład Polski na tle rozwiązania , Warszawa 2018.</w:t>
      </w:r>
    </w:p>
    <w:p w14:paraId="21236F9D" w14:textId="4E0B3856" w:rsidR="009324CC" w:rsidRPr="00FC1E0D" w:rsidRDefault="009324CC" w:rsidP="009324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4CC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M. </w:t>
      </w:r>
      <w:proofErr w:type="spellStart"/>
      <w:r w:rsidRPr="009324CC">
        <w:rPr>
          <w:rFonts w:ascii="Times New Roman" w:eastAsia="Times New Roman" w:hAnsi="Times New Roman" w:cs="Times New Roman"/>
          <w:color w:val="222222"/>
          <w:sz w:val="24"/>
          <w:szCs w:val="24"/>
        </w:rPr>
        <w:t>Szczegielniak</w:t>
      </w:r>
      <w:proofErr w:type="spellEnd"/>
      <w:r w:rsidRPr="009324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(red.), Współdziałanie jednostek samorządu terytorialnego w Polsce. Między rywalizacją a kooperacją , Warszawa 2017.</w:t>
      </w:r>
    </w:p>
    <w:sectPr w:rsidR="009324CC" w:rsidRPr="00FC1E0D" w:rsidSect="00FC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CF"/>
    <w:rsid w:val="00135A2C"/>
    <w:rsid w:val="002924EF"/>
    <w:rsid w:val="002B0CC4"/>
    <w:rsid w:val="0039734F"/>
    <w:rsid w:val="00492E7C"/>
    <w:rsid w:val="005D2D10"/>
    <w:rsid w:val="00651127"/>
    <w:rsid w:val="00653FC4"/>
    <w:rsid w:val="00705AB8"/>
    <w:rsid w:val="008A5F39"/>
    <w:rsid w:val="00902A8F"/>
    <w:rsid w:val="009324CC"/>
    <w:rsid w:val="00A556CF"/>
    <w:rsid w:val="00BE5814"/>
    <w:rsid w:val="00C33A30"/>
    <w:rsid w:val="00D178D8"/>
    <w:rsid w:val="00DA4E41"/>
    <w:rsid w:val="00F535E8"/>
    <w:rsid w:val="00FC1E0D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C24C"/>
  <w15:chartTrackingRefBased/>
  <w15:docId w15:val="{600107A5-E5FE-4AE2-8B4A-5A3C4556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97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91">
          <w:marLeft w:val="-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486">
          <w:marLeft w:val="-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A.Parmee</cp:lastModifiedBy>
  <cp:revision>5</cp:revision>
  <dcterms:created xsi:type="dcterms:W3CDTF">2022-01-18T15:20:00Z</dcterms:created>
  <dcterms:modified xsi:type="dcterms:W3CDTF">2022-01-24T08:17:00Z</dcterms:modified>
</cp:coreProperties>
</file>