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2" w:rsidRDefault="001F7242" w:rsidP="001F724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1F7242" w:rsidRDefault="001F7242" w:rsidP="001F724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11.02.2022  do uchwały nr 13/2022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1F7242" w:rsidRDefault="001F7242" w:rsidP="001F72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1F7242" w:rsidRDefault="001F7242" w:rsidP="001F7242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1F7242" w:rsidRDefault="001F7242" w:rsidP="001F7242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1F7242" w:rsidRDefault="001F7242">
      <w:pPr>
        <w:spacing w:after="0" w:line="240" w:lineRule="auto"/>
        <w:rPr>
          <w:rFonts w:ascii="Arial" w:eastAsia="Arial" w:hAnsi="Arial" w:cs="Arial"/>
          <w:b/>
        </w:rPr>
      </w:pPr>
      <w:bookmarkStart w:id="1" w:name="_GoBack"/>
      <w:bookmarkEnd w:id="1"/>
    </w:p>
    <w:p w:rsidR="00E66D4E" w:rsidRDefault="007F4FB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Wydział Nauk Politycznych i Studiów Międzynarodowych (2022-2023)</w:t>
      </w:r>
    </w:p>
    <w:p w:rsidR="00E66D4E" w:rsidRDefault="00E66D4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E66D4E" w:rsidRDefault="007F4FB2">
      <w:pPr>
        <w:keepNext/>
        <w:numPr>
          <w:ilvl w:val="0"/>
          <w:numId w:val="1"/>
        </w:numPr>
        <w:spacing w:after="0" w:line="240" w:lineRule="auto"/>
        <w:ind w:left="426" w:hanging="426"/>
        <w:rPr>
          <w:rFonts w:ascii="Arial" w:eastAsia="Arial" w:hAnsi="Arial" w:cs="Arial"/>
          <w:b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</w:rPr>
        <w:t>Kierunek studiów: bezpieczeństwo wewnętrzne</w:t>
      </w:r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Poziom kształcenia: pierwszego stopnia</w:t>
      </w:r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Profil kształcenia: praktyczny</w:t>
      </w:r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b/>
          <w:sz w:val="20"/>
          <w:szCs w:val="20"/>
        </w:rPr>
        <w:t>Forma studiów: stacjonarne</w:t>
      </w:r>
    </w:p>
    <w:p w:rsidR="00E66D4E" w:rsidRDefault="007F4F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66D4E" w:rsidRDefault="00E66D4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bookmarkStart w:id="6" w:name="_heading=h.tyjcwt" w:colFirst="0" w:colLast="0"/>
            <w:bookmarkEnd w:id="6"/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90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66D4E" w:rsidRDefault="007F4FB2">
      <w:pPr>
        <w:keepNext/>
        <w:numPr>
          <w:ilvl w:val="0"/>
          <w:numId w:val="1"/>
        </w:numPr>
        <w:spacing w:after="0" w:line="240" w:lineRule="auto"/>
        <w:ind w:left="426" w:hanging="426"/>
        <w:rPr>
          <w:rFonts w:ascii="Arial" w:eastAsia="Arial" w:hAnsi="Arial" w:cs="Arial"/>
          <w:b/>
        </w:rPr>
      </w:pPr>
      <w:bookmarkStart w:id="7" w:name="_heading=h.3dy6vkm" w:colFirst="0" w:colLast="0"/>
      <w:bookmarkEnd w:id="7"/>
      <w:r>
        <w:rPr>
          <w:rFonts w:ascii="Arial" w:eastAsia="Arial" w:hAnsi="Arial" w:cs="Arial"/>
          <w:b/>
        </w:rPr>
        <w:t>Kierunek studiów: bezpieczeństwo wewnętrzne</w:t>
      </w:r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8" w:name="_heading=h.1t3h5sf" w:colFirst="0" w:colLast="0"/>
      <w:bookmarkEnd w:id="8"/>
      <w:r>
        <w:rPr>
          <w:rFonts w:ascii="Arial" w:eastAsia="Arial" w:hAnsi="Arial" w:cs="Arial"/>
          <w:b/>
          <w:sz w:val="20"/>
          <w:szCs w:val="20"/>
        </w:rPr>
        <w:t>Poziom kształcenia: pierwszego stopnia</w:t>
      </w:r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9" w:name="_heading=h.4d34og8" w:colFirst="0" w:colLast="0"/>
      <w:bookmarkEnd w:id="9"/>
      <w:r>
        <w:rPr>
          <w:rFonts w:ascii="Arial" w:eastAsia="Arial" w:hAnsi="Arial" w:cs="Arial"/>
          <w:b/>
          <w:sz w:val="20"/>
          <w:szCs w:val="20"/>
        </w:rPr>
        <w:t>Profil kształcenia: praktyczny</w:t>
      </w:r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10" w:name="_heading=h.2s8eyo1" w:colFirst="0" w:colLast="0"/>
      <w:bookmarkEnd w:id="10"/>
      <w:r>
        <w:rPr>
          <w:rFonts w:ascii="Arial" w:eastAsia="Arial" w:hAnsi="Arial" w:cs="Arial"/>
          <w:b/>
          <w:sz w:val="20"/>
          <w:szCs w:val="20"/>
        </w:rPr>
        <w:t>Forma studiów: niestacjonarne (zaoczne)</w:t>
      </w:r>
    </w:p>
    <w:p w:rsidR="00E66D4E" w:rsidRDefault="007F4FB2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66D4E" w:rsidRDefault="00E66D4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0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1" w:name="_heading=h.17dp8vu" w:colFirst="0" w:colLast="0"/>
      <w:bookmarkEnd w:id="11"/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7F4F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12" w:name="_heading=h.35nkun2" w:colFirst="0" w:colLast="0"/>
      <w:bookmarkEnd w:id="12"/>
      <w:r>
        <w:rPr>
          <w:rFonts w:ascii="Arial" w:eastAsia="Arial" w:hAnsi="Arial" w:cs="Arial"/>
          <w:b/>
          <w:color w:val="000000"/>
        </w:rPr>
        <w:t>Kierunek studiów: europeistyka – integracja europejska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3" w:name="_heading=h.1ksv4uv" w:colFirst="0" w:colLast="0"/>
      <w:bookmarkEnd w:id="13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Poziom kształcenia: pierwszego stopnia 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4" w:name="_heading=h.44sinio" w:colFirst="0" w:colLast="0"/>
      <w:bookmarkEnd w:id="14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praktyczny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5" w:name="_heading=h.2jxsxqh" w:colFirst="0" w:colLast="0"/>
      <w:bookmarkEnd w:id="15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Forma studiów: stacjonarne </w:t>
      </w:r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 3 lata</w:t>
      </w:r>
    </w:p>
    <w:p w:rsidR="00E66D4E" w:rsidRDefault="00E66D4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</w:tbl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16" w:name="_heading=h.z337ya" w:colFirst="0" w:colLast="0"/>
      <w:bookmarkEnd w:id="16"/>
    </w:p>
    <w:p w:rsidR="00E66D4E" w:rsidRDefault="007F4F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Kierunek studiów: organizowanie rynku pracy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7" w:name="_heading=h.3j2qqm3" w:colFirst="0" w:colLast="0"/>
      <w:bookmarkEnd w:id="17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8" w:name="_heading=h.1y810tw" w:colFirst="0" w:colLast="0"/>
      <w:bookmarkEnd w:id="18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praktyczny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9" w:name="_heading=h.4i7ojhp" w:colFirst="0" w:colLast="0"/>
      <w:bookmarkEnd w:id="19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:rsidR="00E66D4E" w:rsidRDefault="007F4FB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66D4E" w:rsidRDefault="00E66D4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95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</w:tbl>
    <w:p w:rsidR="00E66D4E" w:rsidRDefault="00E66D4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66D4E" w:rsidRDefault="007F4F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20" w:name="_heading=h.2xcytpi" w:colFirst="0" w:colLast="0"/>
      <w:bookmarkEnd w:id="20"/>
      <w:r>
        <w:rPr>
          <w:rFonts w:ascii="Arial" w:eastAsia="Arial" w:hAnsi="Arial" w:cs="Arial"/>
          <w:b/>
          <w:color w:val="000000"/>
        </w:rPr>
        <w:t>Kierunek studiów: politologia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1" w:name="_heading=h.1ci93xb" w:colFirst="0" w:colLast="0"/>
      <w:bookmarkEnd w:id="21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2" w:name="_heading=h.3whwml4" w:colFirst="0" w:colLast="0"/>
      <w:bookmarkEnd w:id="22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3" w:name="_heading=h.2bn6wsx" w:colFirst="0" w:colLast="0"/>
      <w:bookmarkEnd w:id="23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 3 lata</w:t>
      </w:r>
    </w:p>
    <w:p w:rsidR="00E66D4E" w:rsidRDefault="00E66D4E">
      <w:pPr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</w:p>
    <w:tbl>
      <w:tblPr>
        <w:tblStyle w:val="a4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120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7F4F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24" w:name="_heading=h.qsh70q" w:colFirst="0" w:colLast="0"/>
      <w:bookmarkEnd w:id="24"/>
      <w:r>
        <w:rPr>
          <w:rFonts w:ascii="Arial" w:eastAsia="Arial" w:hAnsi="Arial" w:cs="Arial"/>
          <w:b/>
          <w:color w:val="000000"/>
        </w:rPr>
        <w:t>Kierunek studiów: politologia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5" w:name="_heading=h.3as4poj" w:colFirst="0" w:colLast="0"/>
      <w:bookmarkEnd w:id="25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6" w:name="_heading=h.1pxezwc" w:colFirst="0" w:colLast="0"/>
      <w:bookmarkEnd w:id="26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7" w:name="_heading=h.49x2ik5" w:colFirst="0" w:colLast="0"/>
      <w:bookmarkEnd w:id="27"/>
      <w:r>
        <w:rPr>
          <w:rFonts w:ascii="Arial" w:eastAsia="Arial" w:hAnsi="Arial" w:cs="Arial"/>
          <w:b/>
          <w:color w:val="000000"/>
          <w:sz w:val="20"/>
          <w:szCs w:val="20"/>
        </w:rPr>
        <w:t>Forma studiów: niestacjonarne (zaoczne)</w:t>
      </w:r>
    </w:p>
    <w:p w:rsidR="00E66D4E" w:rsidRDefault="007F4F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55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7F4F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28" w:name="_heading=h.2p2csry" w:colFirst="0" w:colLast="0"/>
      <w:bookmarkEnd w:id="28"/>
      <w:r>
        <w:rPr>
          <w:rFonts w:ascii="Arial" w:eastAsia="Arial" w:hAnsi="Arial" w:cs="Arial"/>
          <w:b/>
          <w:color w:val="000000"/>
        </w:rPr>
        <w:t>Kierunek studiów: polityka społeczna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9" w:name="_heading=h.147n2zr" w:colFirst="0" w:colLast="0"/>
      <w:bookmarkEnd w:id="29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0" w:name="_heading=h.3o7alnk" w:colFirst="0" w:colLast="0"/>
      <w:bookmarkEnd w:id="3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1" w:name="_heading=h.23ckvvd" w:colFirst="0" w:colLast="0"/>
      <w:bookmarkEnd w:id="31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:rsidR="00E66D4E" w:rsidRDefault="007F4FB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</w:p>
    <w:p w:rsidR="00E66D4E" w:rsidRDefault="00E66D4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6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90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</w:tbl>
    <w:p w:rsidR="00E66D4E" w:rsidRDefault="00E66D4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66D4E" w:rsidRDefault="00E66D4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E66D4E" w:rsidRDefault="007F4F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Kierunek studiów: stosunki międzynarodowe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2" w:name="_heading=h.ihv636" w:colFirst="0" w:colLast="0"/>
      <w:bookmarkEnd w:id="32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3" w:name="_heading=h.32hioqz" w:colFirst="0" w:colLast="0"/>
      <w:bookmarkEnd w:id="33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4" w:name="_heading=h.1hmsyys" w:colFirst="0" w:colLast="0"/>
      <w:bookmarkEnd w:id="34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:rsidR="00E66D4E" w:rsidRDefault="007F4FB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7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160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66D4E" w:rsidRDefault="007F4F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35" w:name="_heading=h.3tbugp1" w:colFirst="0" w:colLast="0"/>
      <w:bookmarkEnd w:id="35"/>
      <w:r>
        <w:rPr>
          <w:rFonts w:ascii="Arial" w:eastAsia="Arial" w:hAnsi="Arial" w:cs="Arial"/>
          <w:b/>
          <w:color w:val="000000"/>
        </w:rPr>
        <w:lastRenderedPageBreak/>
        <w:t>Kierunek studiów: bezpieczeństwo wewnętrzne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6" w:name="_heading=h.28h4qwu" w:colFirst="0" w:colLast="0"/>
      <w:bookmarkEnd w:id="36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7" w:name="_heading=h.nmf14n" w:colFirst="0" w:colLast="0"/>
      <w:bookmarkEnd w:id="37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8" w:name="_heading=h.37m2jsg" w:colFirst="0" w:colLast="0"/>
      <w:bookmarkEnd w:id="38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:rsidR="00E66D4E" w:rsidRDefault="007F4F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bookmarkStart w:id="39" w:name="_heading=h.1mrcu09" w:colFirst="0" w:colLast="0"/>
            <w:bookmarkEnd w:id="39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70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:rsidR="00E66D4E" w:rsidRDefault="00E66D4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40" w:name="_heading=h.46r0co2" w:colFirst="0" w:colLast="0"/>
      <w:bookmarkEnd w:id="40"/>
    </w:p>
    <w:p w:rsidR="00E66D4E" w:rsidRDefault="00E66D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66D4E" w:rsidRDefault="007F4F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Kierunek studiów: bezpieczeństwo wewnętrzne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1" w:name="_heading=h.2lwamvv" w:colFirst="0" w:colLast="0"/>
      <w:bookmarkEnd w:id="41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2" w:name="_heading=h.111kx3o" w:colFirst="0" w:colLast="0"/>
      <w:bookmarkEnd w:id="42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3" w:name="_heading=h.3l18frh" w:colFirst="0" w:colLast="0"/>
      <w:bookmarkEnd w:id="43"/>
      <w:r>
        <w:rPr>
          <w:rFonts w:ascii="Arial" w:eastAsia="Arial" w:hAnsi="Arial" w:cs="Arial"/>
          <w:b/>
          <w:color w:val="000000"/>
          <w:sz w:val="20"/>
          <w:szCs w:val="20"/>
        </w:rPr>
        <w:t>Forma studiów: niestacjonarne (zaoczne)</w:t>
      </w:r>
    </w:p>
    <w:p w:rsidR="00E66D4E" w:rsidRDefault="007F4F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44" w:name="_heading=h.206ipza" w:colFirst="0" w:colLast="0"/>
      <w:bookmarkEnd w:id="44"/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7F4F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45" w:name="_heading=h.3q5sasy" w:colFirst="0" w:colLast="0"/>
      <w:bookmarkEnd w:id="45"/>
      <w:r>
        <w:rPr>
          <w:rFonts w:ascii="Arial" w:eastAsia="Arial" w:hAnsi="Arial" w:cs="Arial"/>
          <w:b/>
          <w:color w:val="000000"/>
        </w:rPr>
        <w:t>Kierunek studiów: politologia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6" w:name="_heading=h.25b2l0r" w:colFirst="0" w:colLast="0"/>
      <w:bookmarkEnd w:id="46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7" w:name="_heading=h.kgcv8k" w:colFirst="0" w:colLast="0"/>
      <w:bookmarkEnd w:id="47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8" w:name="_heading=h.34g0dwd" w:colFirst="0" w:colLast="0"/>
      <w:bookmarkEnd w:id="48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:rsidR="00E66D4E" w:rsidRDefault="007F4F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</w:p>
    <w:p w:rsidR="00E66D4E" w:rsidRDefault="00E66D4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f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bookmarkStart w:id="49" w:name="_heading=h.1jlao46" w:colFirst="0" w:colLast="0"/>
            <w:bookmarkEnd w:id="49"/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rPr>
          <w:rFonts w:ascii="Arial" w:eastAsia="Arial" w:hAnsi="Arial" w:cs="Arial"/>
          <w:b/>
        </w:rPr>
      </w:pPr>
      <w:bookmarkStart w:id="50" w:name="_heading=h.43ky6rz" w:colFirst="0" w:colLast="0"/>
      <w:bookmarkEnd w:id="50"/>
    </w:p>
    <w:p w:rsidR="00E66D4E" w:rsidRDefault="007F4F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Kierunek studiów: politologia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1" w:name="_heading=h.2iq8gzs" w:colFirst="0" w:colLast="0"/>
      <w:bookmarkEnd w:id="51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2" w:name="_heading=h.xvir7l" w:colFirst="0" w:colLast="0"/>
      <w:bookmarkEnd w:id="52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3" w:name="_heading=h.3hv69ve" w:colFirst="0" w:colLast="0"/>
      <w:bookmarkEnd w:id="53"/>
      <w:r>
        <w:rPr>
          <w:rFonts w:ascii="Arial" w:eastAsia="Arial" w:hAnsi="Arial" w:cs="Arial"/>
          <w:b/>
          <w:color w:val="000000"/>
          <w:sz w:val="20"/>
          <w:szCs w:val="20"/>
        </w:rPr>
        <w:t>Forma studiów: niestacjonarne (zaoczne)</w:t>
      </w:r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 2 lata</w:t>
      </w:r>
    </w:p>
    <w:p w:rsidR="00E66D4E" w:rsidRDefault="00E66D4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0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7F4F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54" w:name="_heading=h.1x0gk37" w:colFirst="0" w:colLast="0"/>
      <w:bookmarkEnd w:id="54"/>
      <w:r>
        <w:rPr>
          <w:rFonts w:ascii="Arial" w:eastAsia="Arial" w:hAnsi="Arial" w:cs="Arial"/>
          <w:b/>
          <w:color w:val="000000"/>
        </w:rPr>
        <w:t>Kierunek studiów: polityka społeczna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tabs>
          <w:tab w:val="left" w:pos="5513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5" w:name="_heading=h.4h042r0" w:colFirst="0" w:colLast="0"/>
      <w:bookmarkEnd w:id="55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6" w:name="_heading=h.2w5ecyt" w:colFirst="0" w:colLast="0"/>
      <w:bookmarkEnd w:id="56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ogólnoakademicki</w:t>
      </w:r>
      <w:proofErr w:type="spellEnd"/>
    </w:p>
    <w:p w:rsidR="00E66D4E" w:rsidRDefault="007F4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7" w:name="_heading=h.1baon6m" w:colFirst="0" w:colLast="0"/>
      <w:bookmarkEnd w:id="57"/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Forma studiów: stacjonarne</w:t>
      </w:r>
    </w:p>
    <w:p w:rsidR="00E66D4E" w:rsidRDefault="007F4FB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66D4E" w:rsidRDefault="00E66D4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f1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</w:tr>
    </w:tbl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7F4F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58" w:name="_heading=h.3vac5uf" w:colFirst="0" w:colLast="0"/>
      <w:bookmarkEnd w:id="58"/>
      <w:r>
        <w:rPr>
          <w:rFonts w:ascii="Arial" w:eastAsia="Arial" w:hAnsi="Arial" w:cs="Arial"/>
          <w:b/>
          <w:color w:val="000000"/>
        </w:rPr>
        <w:t>Kierunek studiów: stosunki międzynarodowe</w:t>
      </w:r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59" w:name="_heading=h.2afmg28" w:colFirst="0" w:colLast="0"/>
      <w:bookmarkEnd w:id="59"/>
      <w:r>
        <w:rPr>
          <w:rFonts w:ascii="Arial" w:eastAsia="Arial" w:hAnsi="Arial" w:cs="Arial"/>
          <w:b/>
          <w:sz w:val="20"/>
          <w:szCs w:val="20"/>
        </w:rPr>
        <w:t>Poziom kształcenia: drugiego stopnia</w:t>
      </w:r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0" w:name="_heading=h.pkwqa1" w:colFirst="0" w:colLast="0"/>
      <w:bookmarkEnd w:id="60"/>
      <w:r>
        <w:rPr>
          <w:rFonts w:ascii="Arial" w:eastAsia="Arial" w:hAnsi="Arial" w:cs="Arial"/>
          <w:b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ogólnoakademicki</w:t>
      </w:r>
      <w:proofErr w:type="spellEnd"/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1" w:name="_heading=h.39kk8xu" w:colFirst="0" w:colLast="0"/>
      <w:bookmarkEnd w:id="61"/>
      <w:r>
        <w:rPr>
          <w:rFonts w:ascii="Arial" w:eastAsia="Arial" w:hAnsi="Arial" w:cs="Arial"/>
          <w:b/>
          <w:sz w:val="20"/>
          <w:szCs w:val="20"/>
        </w:rPr>
        <w:t>Forma studiów: stacjonarne</w:t>
      </w:r>
    </w:p>
    <w:p w:rsidR="00E66D4E" w:rsidRDefault="007F4FB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66D4E" w:rsidRDefault="00E66D4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135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E66D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66D4E" w:rsidRDefault="007F4F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62" w:name="_heading=h.1opuj5n" w:colFirst="0" w:colLast="0"/>
      <w:bookmarkEnd w:id="62"/>
      <w:r>
        <w:rPr>
          <w:rFonts w:ascii="Arial" w:eastAsia="Arial" w:hAnsi="Arial" w:cs="Arial"/>
          <w:b/>
          <w:color w:val="000000"/>
        </w:rPr>
        <w:t>Kierunek studiów: studia euroazjatyckie</w:t>
      </w:r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3" w:name="_heading=h.48pi1tg" w:colFirst="0" w:colLast="0"/>
      <w:bookmarkEnd w:id="63"/>
      <w:r>
        <w:rPr>
          <w:rFonts w:ascii="Arial" w:eastAsia="Arial" w:hAnsi="Arial" w:cs="Arial"/>
          <w:b/>
          <w:sz w:val="20"/>
          <w:szCs w:val="20"/>
        </w:rPr>
        <w:t>Poziom kształcenia: drugiego stopnia</w:t>
      </w:r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4" w:name="_heading=h.2nusc19" w:colFirst="0" w:colLast="0"/>
      <w:bookmarkEnd w:id="64"/>
      <w:r>
        <w:rPr>
          <w:rFonts w:ascii="Arial" w:eastAsia="Arial" w:hAnsi="Arial" w:cs="Arial"/>
          <w:b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ogólnoakademicki</w:t>
      </w:r>
      <w:proofErr w:type="spellEnd"/>
    </w:p>
    <w:p w:rsidR="00E66D4E" w:rsidRDefault="007F4FB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5" w:name="_heading=h.1302m92" w:colFirst="0" w:colLast="0"/>
      <w:bookmarkEnd w:id="65"/>
      <w:r>
        <w:rPr>
          <w:rFonts w:ascii="Arial" w:eastAsia="Arial" w:hAnsi="Arial" w:cs="Arial"/>
          <w:b/>
          <w:sz w:val="20"/>
          <w:szCs w:val="20"/>
        </w:rPr>
        <w:t>Forma studiów: stacjonarne</w:t>
      </w:r>
    </w:p>
    <w:p w:rsidR="00E66D4E" w:rsidRDefault="007F4F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66D4E" w:rsidRDefault="00E66D4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3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E66D4E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Wysokość limitu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E66D4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Default="007F4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Default="007F4FB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</w:tr>
    </w:tbl>
    <w:p w:rsidR="00E66D4E" w:rsidRDefault="00E66D4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E66D4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92"/>
    <w:multiLevelType w:val="multilevel"/>
    <w:tmpl w:val="4140B160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4E"/>
    <w:rsid w:val="001F7242"/>
    <w:rsid w:val="007F4FB2"/>
    <w:rsid w:val="00E66D4E"/>
    <w:rsid w:val="00F6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191"/>
  <w15:docId w15:val="{72DE4BB1-1372-4CCE-8957-3F8C5FDF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6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paragraph" w:customStyle="1" w:styleId="Styl2">
    <w:name w:val="Styl2"/>
    <w:basedOn w:val="Nagwek1"/>
    <w:link w:val="Styl2Znak"/>
    <w:qFormat/>
    <w:rsid w:val="0022611B"/>
    <w:pPr>
      <w:keepLines w:val="0"/>
      <w:spacing w:before="0" w:line="240" w:lineRule="auto"/>
    </w:pPr>
    <w:rPr>
      <w:rFonts w:ascii="Arial" w:eastAsia="Times New Roman" w:hAnsi="Arial" w:cs="Arial"/>
      <w:b/>
      <w:bCs/>
      <w:color w:val="auto"/>
      <w:sz w:val="22"/>
      <w:szCs w:val="20"/>
    </w:rPr>
  </w:style>
  <w:style w:type="character" w:customStyle="1" w:styleId="Styl2Znak">
    <w:name w:val="Styl2 Znak"/>
    <w:link w:val="Styl2"/>
    <w:qFormat/>
    <w:locked/>
    <w:rsid w:val="0022611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22611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tyl3Znak">
    <w:name w:val="Styl3 Znak"/>
    <w:link w:val="Styl3"/>
    <w:qFormat/>
    <w:locked/>
    <w:rsid w:val="0022611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AStyl2">
    <w:name w:val="A_Styl2"/>
    <w:basedOn w:val="Nagwek1"/>
    <w:link w:val="AStyl2Znak"/>
    <w:qFormat/>
    <w:rsid w:val="0022611B"/>
    <w:pPr>
      <w:keepLines w:val="0"/>
      <w:spacing w:before="0" w:line="240" w:lineRule="auto"/>
    </w:pPr>
    <w:rPr>
      <w:rFonts w:ascii="Arial" w:eastAsia="Times New Roman" w:hAnsi="Arial" w:cs="Arial"/>
      <w:b/>
      <w:bCs/>
      <w:color w:val="auto"/>
      <w:sz w:val="22"/>
      <w:szCs w:val="24"/>
    </w:rPr>
  </w:style>
  <w:style w:type="character" w:customStyle="1" w:styleId="AStyl2Znak">
    <w:name w:val="A_Styl2 Znak"/>
    <w:link w:val="AStyl2"/>
    <w:qFormat/>
    <w:locked/>
    <w:rsid w:val="0022611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6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2">
    <w:name w:val="Tabela - Siatka2"/>
    <w:basedOn w:val="Standardowy"/>
    <w:uiPriority w:val="59"/>
    <w:rsid w:val="001A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LBsifvW0lxBe/2pR+/1Odaq2Gw==">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Grach</dc:creator>
  <cp:lastModifiedBy>A.Parmee</cp:lastModifiedBy>
  <cp:revision>4</cp:revision>
  <dcterms:created xsi:type="dcterms:W3CDTF">2022-02-07T11:16:00Z</dcterms:created>
  <dcterms:modified xsi:type="dcterms:W3CDTF">2022-02-07T12:36:00Z</dcterms:modified>
</cp:coreProperties>
</file>