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0F" w:rsidRDefault="00890FEE" w:rsidP="00F575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50F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F5750F">
        <w:rPr>
          <w:rFonts w:ascii="Times New Roman" w:hAnsi="Times New Roman" w:cs="Times New Roman"/>
          <w:sz w:val="16"/>
          <w:szCs w:val="16"/>
        </w:rPr>
        <w:t>2</w:t>
      </w:r>
    </w:p>
    <w:p w:rsidR="00F5750F" w:rsidRDefault="00F5750F" w:rsidP="00F575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14.02.2022  do uchwały nr 15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F5750F" w:rsidRDefault="00F5750F" w:rsidP="00F5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F5750F" w:rsidRDefault="00F5750F" w:rsidP="00F5750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F5750F" w:rsidRDefault="00F5750F" w:rsidP="00F5750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DF06D2" w:rsidRPr="00E36E21" w:rsidRDefault="00DF06D2" w:rsidP="00F5750F">
      <w:pPr>
        <w:spacing w:after="13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06D2" w:rsidRPr="00E36E21" w:rsidRDefault="00DF06D2" w:rsidP="00B1492A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06D2" w:rsidRPr="00E36E21" w:rsidRDefault="00DF06D2" w:rsidP="00B1492A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6E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WNIOSEK O ZMIANY W PROGRAMIE </w:t>
      </w:r>
      <w:r w:rsidRPr="00E36E21">
        <w:rPr>
          <w:rFonts w:ascii="Times New Roman" w:hAnsi="Times New Roman" w:cs="Times New Roman"/>
          <w:b/>
          <w:bCs/>
          <w:iCs/>
          <w:sz w:val="24"/>
          <w:szCs w:val="24"/>
        </w:rPr>
        <w:t>STUDIÓW</w:t>
      </w:r>
    </w:p>
    <w:p w:rsidR="00DF06D2" w:rsidRPr="00E36E21" w:rsidRDefault="00DF06D2" w:rsidP="00B1492A">
      <w:pPr>
        <w:spacing w:after="24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36E21"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tbl>
      <w:tblPr>
        <w:tblStyle w:val="Tabela-Siatka"/>
        <w:tblW w:w="1461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4"/>
        <w:gridCol w:w="5924"/>
        <w:gridCol w:w="6528"/>
      </w:tblGrid>
      <w:tr w:rsidR="00DF06D2" w:rsidRPr="00E36E21" w:rsidTr="00623AF1">
        <w:trPr>
          <w:jc w:val="center"/>
        </w:trPr>
        <w:tc>
          <w:tcPr>
            <w:tcW w:w="1461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DF06D2" w:rsidRPr="00E36E21" w:rsidRDefault="00DF06D2" w:rsidP="00B1492A">
            <w:pPr>
              <w:widowControl w:val="0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ZMIANY W PROGRAMIE STUDIÓW</w:t>
            </w:r>
          </w:p>
        </w:tc>
      </w:tr>
      <w:tr w:rsidR="00DF06D2" w:rsidRPr="00E36E21" w:rsidTr="00623AF1">
        <w:trPr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5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autoSpaceDE w:val="0"/>
              <w:autoSpaceDN w:val="0"/>
              <w:adjustRightInd w:val="0"/>
              <w:spacing w:before="120" w:after="120"/>
              <w:ind w:left="0" w:hanging="425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6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autoSpaceDE w:val="0"/>
              <w:autoSpaceDN w:val="0"/>
              <w:adjustRightInd w:val="0"/>
              <w:spacing w:before="120" w:after="120"/>
              <w:ind w:left="0" w:hanging="1429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PROPONOWANA ZMIANA</w:t>
            </w:r>
          </w:p>
        </w:tc>
      </w:tr>
      <w:tr w:rsidR="00DF06D2" w:rsidRPr="00E36E21" w:rsidTr="00353955">
        <w:trPr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DF06D2" w:rsidRPr="00E36E21" w:rsidRDefault="00DF06D2" w:rsidP="00B1492A">
            <w:pPr>
              <w:widowControl w:val="0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5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Metodologia badań nad bezpieczeństwem </w:t>
            </w:r>
          </w:p>
          <w:p w:rsidR="002D1F7C" w:rsidRPr="00E36E21" w:rsidRDefault="002D1F7C" w:rsidP="00B1492A">
            <w:pPr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Treści programowe:</w:t>
            </w:r>
          </w:p>
          <w:p w:rsidR="002D1F7C" w:rsidRPr="00B1492A" w:rsidRDefault="002D1F7C" w:rsidP="00B1492A">
            <w:pPr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A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2D1F7C" w:rsidRPr="00E36E21" w:rsidRDefault="002D1F7C" w:rsidP="00EF4367">
            <w:pPr>
              <w:numPr>
                <w:ilvl w:val="0"/>
                <w:numId w:val="32"/>
              </w:numPr>
              <w:spacing w:line="251" w:lineRule="auto"/>
              <w:ind w:left="543" w:right="1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proces poznania naukowego (twierdzenia i teorie, procedury i czynności poznawcze, konstruowanie narracji wyjaśniającej) </w:t>
            </w:r>
          </w:p>
          <w:p w:rsidR="002D1F7C" w:rsidRPr="00E36E21" w:rsidRDefault="002D1F7C" w:rsidP="00EF4367">
            <w:pPr>
              <w:numPr>
                <w:ilvl w:val="0"/>
                <w:numId w:val="32"/>
              </w:numPr>
              <w:spacing w:line="251" w:lineRule="auto"/>
              <w:ind w:left="543" w:right="1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proces badawczy z wykorzystaniem techniki kwestionariuszowej (metoda reprezentacyjna, dobór próby, pomiar, konstruowanie kwestionariusza, zastosowanie statystyki opisowej do analizy danych)  </w:t>
            </w:r>
          </w:p>
          <w:p w:rsidR="002D1F7C" w:rsidRPr="00E36E21" w:rsidRDefault="002D1F7C" w:rsidP="00EF4367">
            <w:pPr>
              <w:numPr>
                <w:ilvl w:val="0"/>
                <w:numId w:val="32"/>
              </w:numPr>
              <w:spacing w:line="251" w:lineRule="auto"/>
              <w:ind w:left="543" w:right="1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specyficzne dla dyscypliny problemy badawcze: wtórna analiza danych, zastosowania syntetycznych miar potęgi w analizach strategicznych, prognozowanie na podstawie symulacji i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scenariuszy, podstawy analiz geopolitycznych i metod jakościowych.</w:t>
            </w:r>
          </w:p>
          <w:p w:rsidR="002D1F7C" w:rsidRPr="00E36E21" w:rsidRDefault="002D1F7C" w:rsidP="00732A8C">
            <w:pPr>
              <w:spacing w:after="0" w:line="259" w:lineRule="auto"/>
              <w:ind w:left="54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7C" w:rsidRPr="00E36E21" w:rsidRDefault="002D1F7C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Symbol efektów uczenia się dla programu studiów: </w:t>
            </w:r>
          </w:p>
          <w:p w:rsidR="002D1F7C" w:rsidRPr="00E36E21" w:rsidRDefault="002D1F7C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2D1F7C" w:rsidRPr="00E36E21" w:rsidRDefault="002D1F7C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2D1F7C" w:rsidRPr="00E36E21" w:rsidRDefault="002D1F7C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2D1F7C" w:rsidRPr="00E36E21" w:rsidRDefault="002D1F7C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2D1F7C" w:rsidRPr="00E36E21" w:rsidRDefault="002D1F7C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2D1F7C" w:rsidRPr="00E36E21" w:rsidRDefault="002D1F7C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K_U03 </w:t>
            </w:r>
          </w:p>
          <w:p w:rsidR="002D1F7C" w:rsidRPr="00E36E21" w:rsidRDefault="002D1F7C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D2" w:rsidRPr="00E36E21" w:rsidRDefault="00DF06D2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Przedmiot: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Metodologia badań nad bezpieczeństwem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Treści programowe: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2D1F7C" w:rsidRPr="00B1492A" w:rsidRDefault="002D1F7C" w:rsidP="00EF436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92A">
              <w:rPr>
                <w:rFonts w:ascii="Times New Roman" w:hAnsi="Times New Roman" w:cs="Times New Roman"/>
                <w:sz w:val="24"/>
                <w:szCs w:val="24"/>
              </w:rPr>
              <w:t xml:space="preserve">proces poznania naukowego (twierdzenia i teorie, procedury i czynności poznawcze, konstruowanie narracji wyjaśniającej) </w:t>
            </w:r>
          </w:p>
          <w:p w:rsidR="002D1F7C" w:rsidRPr="00B1492A" w:rsidRDefault="002D1F7C" w:rsidP="00EF436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92A">
              <w:rPr>
                <w:rFonts w:ascii="Times New Roman" w:hAnsi="Times New Roman" w:cs="Times New Roman"/>
                <w:sz w:val="24"/>
                <w:szCs w:val="24"/>
              </w:rPr>
              <w:t xml:space="preserve">proces badawczy z wykorzystaniem techniki kwestionariuszowej (metoda reprezentacyjna, dobór próby, pomiar, konstruowanie kwestionariusza, zastosowanie statystyki opisowej do analizy danych)  </w:t>
            </w:r>
          </w:p>
          <w:p w:rsidR="002D1F7C" w:rsidRPr="00B1492A" w:rsidRDefault="002D1F7C" w:rsidP="00EF436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92A">
              <w:rPr>
                <w:rFonts w:ascii="Times New Roman" w:hAnsi="Times New Roman" w:cs="Times New Roman"/>
                <w:sz w:val="24"/>
                <w:szCs w:val="24"/>
              </w:rPr>
              <w:t xml:space="preserve">specyficzne dla dyscypliny problemy badawcze: wtórna analiza danych, zastosowania syntetycznych miar potęgi w analizach strategicznych, prognozowanie na podstawie symulacji i scenariuszy, podstawy analiz geopolitycznych i metod jakościowych. </w:t>
            </w:r>
          </w:p>
          <w:p w:rsidR="002D1F7C" w:rsidRPr="00B1492A" w:rsidRDefault="002D1F7C" w:rsidP="00EF436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pojęcia i zasady z zakresu ochrony własności przemysłowej i prawa autorskiego, </w:t>
            </w:r>
          </w:p>
          <w:p w:rsidR="002D1F7C" w:rsidRPr="00B1492A" w:rsidRDefault="002D1F7C" w:rsidP="00EF436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wykorzystywanie zasobów własności intelektualnej w przygotowywaniu prac kwalifikowanych i naukowych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Symbol efektów uczenia się dla programu studiów: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K_W08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K_U03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2D1F7C" w:rsidRPr="00E36E21" w:rsidRDefault="002D1F7C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  <w:p w:rsidR="00DF06D2" w:rsidRPr="00E36E21" w:rsidRDefault="00DF06D2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20" w:rsidRPr="00E36E21" w:rsidTr="00353955">
        <w:trPr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BA1720" w:rsidRPr="00E36E21" w:rsidRDefault="00C1342F" w:rsidP="00B1492A">
            <w:pPr>
              <w:widowControl w:val="0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A1720" w:rsidRPr="00E36E21" w:rsidRDefault="00BA1720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A1720">
              <w:rPr>
                <w:rFonts w:ascii="Times New Roman" w:hAnsi="Times New Roman" w:cs="Times New Roman"/>
                <w:sz w:val="24"/>
                <w:szCs w:val="24"/>
              </w:rPr>
              <w:t>iczba punktów ECTS, jaką student musi uzyskać w ramach zajęć prowadzonych z bezpośrednim udziałem nauczycieli akademickich lub innych osób prowadzących zajęcia</w:t>
            </w:r>
            <w:r w:rsidR="00C1342F">
              <w:rPr>
                <w:rFonts w:ascii="Times New Roman" w:hAnsi="Times New Roman" w:cs="Times New Roman"/>
                <w:sz w:val="24"/>
                <w:szCs w:val="24"/>
              </w:rPr>
              <w:t>: 114</w:t>
            </w:r>
          </w:p>
        </w:tc>
        <w:tc>
          <w:tcPr>
            <w:tcW w:w="652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BA1720" w:rsidRPr="00E36E21" w:rsidRDefault="00BA1720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iczba punktów ECTS, jaką student musi uzyskać w ramach zajęć prowadzonych z bezpośrednim udziałem nauczycieli akademickich lub innych osób prowadzących zajęcia</w:t>
            </w:r>
            <w:r w:rsidR="00C134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342F" w:rsidRPr="00C1342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53955" w:rsidRPr="00E36E21" w:rsidTr="00353955">
        <w:trPr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353955" w:rsidRPr="00E36E21" w:rsidRDefault="00C1342F" w:rsidP="00B1492A">
            <w:pPr>
              <w:widowControl w:val="0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3.</w:t>
            </w:r>
          </w:p>
        </w:tc>
        <w:tc>
          <w:tcPr>
            <w:tcW w:w="5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23531" w:rsidRPr="00E36E21" w:rsidRDefault="00923531" w:rsidP="00EF4367">
            <w:pPr>
              <w:pStyle w:val="Akapitzlist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Przedmioty OGUN (z dziedziny nauk humanistycznych) – 5 </w:t>
            </w:r>
            <w:proofErr w:type="spellStart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ptk</w:t>
            </w:r>
            <w:proofErr w:type="spellEnd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. ECTS – semestr pierwszy</w:t>
            </w:r>
          </w:p>
          <w:p w:rsidR="00923531" w:rsidRPr="00E36E21" w:rsidRDefault="00923531" w:rsidP="00EF4367">
            <w:pPr>
              <w:pStyle w:val="Akapitzlist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Przedmiot OGUN 3 pkt. ECTS – semestr trzeci</w:t>
            </w:r>
          </w:p>
          <w:p w:rsidR="00923531" w:rsidRPr="00E36E21" w:rsidRDefault="00923531" w:rsidP="00EF4367">
            <w:pPr>
              <w:pStyle w:val="Akapitzlist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Przedmiot OGUN 3 pkt. ECTS – semestr czwarty</w:t>
            </w:r>
          </w:p>
          <w:p w:rsidR="00923531" w:rsidRPr="00E36E21" w:rsidRDefault="00923531" w:rsidP="00EF4367">
            <w:pPr>
              <w:pStyle w:val="Akapitzlist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Łączna liczba g</w:t>
            </w:r>
            <w:r w:rsidR="0056206A">
              <w:rPr>
                <w:rFonts w:ascii="Times New Roman" w:hAnsi="Times New Roman" w:cs="Times New Roman"/>
                <w:sz w:val="24"/>
                <w:szCs w:val="24"/>
              </w:rPr>
              <w:t>odzin zajęć (w I semestrze): 126</w:t>
            </w:r>
          </w:p>
          <w:p w:rsidR="00923531" w:rsidRPr="00E36E21" w:rsidRDefault="00923531" w:rsidP="00EF4367">
            <w:pPr>
              <w:pStyle w:val="Akapitzlist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Łączna liczba godzin z</w:t>
            </w:r>
            <w:r w:rsidR="0056206A">
              <w:rPr>
                <w:rFonts w:ascii="Times New Roman" w:hAnsi="Times New Roman" w:cs="Times New Roman"/>
                <w:sz w:val="24"/>
                <w:szCs w:val="24"/>
              </w:rPr>
              <w:t>ajęć (w III semestrze): 126</w:t>
            </w:r>
          </w:p>
          <w:p w:rsidR="00923531" w:rsidRPr="00E36E21" w:rsidRDefault="00923531" w:rsidP="00EF4367">
            <w:pPr>
              <w:pStyle w:val="Akapitzlist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Łączna liczba go</w:t>
            </w:r>
            <w:r w:rsidR="0056206A">
              <w:rPr>
                <w:rFonts w:ascii="Times New Roman" w:hAnsi="Times New Roman" w:cs="Times New Roman"/>
                <w:sz w:val="24"/>
                <w:szCs w:val="24"/>
              </w:rPr>
              <w:t>dzin zajęć (w IV semestrze): 108</w:t>
            </w:r>
          </w:p>
          <w:p w:rsidR="00923531" w:rsidRPr="00E36E21" w:rsidRDefault="00923531" w:rsidP="00EF4367">
            <w:pPr>
              <w:pStyle w:val="Akapitzlist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Łączna liczba godzin zajęć określona w programie studiów dla danego kierunku, poziomu i profilu (dl</w:t>
            </w:r>
            <w:r w:rsidR="0056206A">
              <w:rPr>
                <w:rFonts w:ascii="Times New Roman" w:hAnsi="Times New Roman" w:cs="Times New Roman"/>
                <w:sz w:val="24"/>
                <w:szCs w:val="24"/>
              </w:rPr>
              <w:t>a całego cyklu): co najmniej 514</w:t>
            </w:r>
          </w:p>
          <w:p w:rsidR="00353955" w:rsidRPr="00E36E21" w:rsidRDefault="00353955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56206A" w:rsidRPr="0056206A" w:rsidRDefault="0056206A" w:rsidP="00EF4367">
            <w:pPr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Przedmioty OGUN (z dziedziny nauk humanistycznych) – 5 </w:t>
            </w:r>
            <w:proofErr w:type="spellStart"/>
            <w:r w:rsidRPr="0056206A">
              <w:rPr>
                <w:rFonts w:ascii="Times New Roman" w:hAnsi="Times New Roman" w:cs="Times New Roman"/>
                <w:sz w:val="24"/>
                <w:szCs w:val="24"/>
              </w:rPr>
              <w:t>ptk</w:t>
            </w:r>
            <w:proofErr w:type="spellEnd"/>
            <w:r w:rsidRPr="0056206A">
              <w:rPr>
                <w:rFonts w:ascii="Times New Roman" w:hAnsi="Times New Roman" w:cs="Times New Roman"/>
                <w:sz w:val="24"/>
                <w:szCs w:val="24"/>
              </w:rPr>
              <w:t>. ECTS – semestr pierwszy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6206A">
              <w:rPr>
                <w:rFonts w:ascii="Times New Roman" w:hAnsi="Times New Roman" w:cs="Times New Roman"/>
                <w:b/>
                <w:sz w:val="24"/>
                <w:szCs w:val="24"/>
              </w:rPr>
              <w:t>minimum 28 godzin</w:t>
            </w:r>
          </w:p>
          <w:p w:rsidR="0056206A" w:rsidRPr="0056206A" w:rsidRDefault="0056206A" w:rsidP="00EF4367">
            <w:pPr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6A">
              <w:rPr>
                <w:rFonts w:ascii="Times New Roman" w:hAnsi="Times New Roman" w:cs="Times New Roman"/>
                <w:sz w:val="24"/>
                <w:szCs w:val="24"/>
              </w:rPr>
              <w:t>Przedmiot OGUN 3 pkt. ECTS – semestr trzeci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06A">
              <w:rPr>
                <w:rFonts w:ascii="Times New Roman" w:hAnsi="Times New Roman" w:cs="Times New Roman"/>
                <w:b/>
                <w:sz w:val="24"/>
                <w:szCs w:val="24"/>
              </w:rPr>
              <w:t>- minimum 10 godzin</w:t>
            </w:r>
          </w:p>
          <w:p w:rsidR="00C05499" w:rsidRPr="00C05499" w:rsidRDefault="0056206A" w:rsidP="00C05499">
            <w:pPr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6A">
              <w:rPr>
                <w:rFonts w:ascii="Times New Roman" w:hAnsi="Times New Roman" w:cs="Times New Roman"/>
                <w:sz w:val="24"/>
                <w:szCs w:val="24"/>
              </w:rPr>
              <w:t>Przedmiot OGUN 3 pkt. ECTS – semestr czwarty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206A">
              <w:rPr>
                <w:rFonts w:ascii="Times New Roman" w:hAnsi="Times New Roman" w:cs="Times New Roman"/>
                <w:b/>
                <w:sz w:val="24"/>
                <w:szCs w:val="24"/>
              </w:rPr>
              <w:t>minimum 10 godzin</w:t>
            </w:r>
          </w:p>
          <w:p w:rsidR="0056206A" w:rsidRPr="0056206A" w:rsidRDefault="0056206A" w:rsidP="00EF4367">
            <w:pPr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06A">
              <w:rPr>
                <w:rFonts w:ascii="Times New Roman" w:hAnsi="Times New Roman" w:cs="Times New Roman"/>
                <w:sz w:val="24"/>
                <w:szCs w:val="24"/>
              </w:rPr>
              <w:t>Łączna liczba godzin zajęć (w I semestrze):</w:t>
            </w:r>
            <w:r w:rsidRPr="0056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154</w:t>
            </w:r>
          </w:p>
          <w:p w:rsidR="0056206A" w:rsidRPr="0056206A" w:rsidRDefault="0056206A" w:rsidP="00EF4367">
            <w:pPr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06A">
              <w:rPr>
                <w:rFonts w:ascii="Times New Roman" w:hAnsi="Times New Roman" w:cs="Times New Roman"/>
                <w:sz w:val="24"/>
                <w:szCs w:val="24"/>
              </w:rPr>
              <w:t xml:space="preserve">Łączna liczba godzin zajęć (w III semestrze): </w:t>
            </w:r>
            <w:r w:rsidRPr="0056206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56206A" w:rsidRPr="0056206A" w:rsidRDefault="0056206A" w:rsidP="00EF4367">
            <w:pPr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06A">
              <w:rPr>
                <w:rFonts w:ascii="Times New Roman" w:hAnsi="Times New Roman" w:cs="Times New Roman"/>
                <w:sz w:val="24"/>
                <w:szCs w:val="24"/>
              </w:rPr>
              <w:t xml:space="preserve">Łączna liczba godzin zajęć (w IV semestrze): </w:t>
            </w:r>
            <w:r w:rsidRPr="0056206A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  <w:p w:rsidR="0056206A" w:rsidRPr="0056206A" w:rsidRDefault="0056206A" w:rsidP="00EF4367">
            <w:pPr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Łączna liczba godzin zajęć określona w programie studiów dla danego kierunku, poziomu i profilu (dla całego cyklu): co najmniej </w:t>
            </w:r>
            <w:r w:rsidRPr="0056206A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  <w:p w:rsidR="00353955" w:rsidRPr="00E36E21" w:rsidRDefault="00353955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D2" w:rsidRPr="00E36E21" w:rsidRDefault="00DF06D2" w:rsidP="00B1492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601" w:type="dxa"/>
        <w:tblInd w:w="-299" w:type="dxa"/>
        <w:tblLook w:val="04A0" w:firstRow="1" w:lastRow="0" w:firstColumn="1" w:lastColumn="0" w:noHBand="0" w:noVBand="1"/>
      </w:tblPr>
      <w:tblGrid>
        <w:gridCol w:w="2127"/>
        <w:gridCol w:w="12474"/>
      </w:tblGrid>
      <w:tr w:rsidR="00DF06D2" w:rsidRPr="00E36E21" w:rsidTr="00732A8C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LP.</w:t>
            </w:r>
          </w:p>
        </w:tc>
        <w:tc>
          <w:tcPr>
            <w:tcW w:w="124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UZASADNIENIE PROPONOWANYCH ZMIAN</w:t>
            </w:r>
          </w:p>
          <w:p w:rsidR="00DF06D2" w:rsidRPr="00E36E21" w:rsidRDefault="00DF06D2" w:rsidP="00B1492A">
            <w:pPr>
              <w:widowControl w:val="0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Cs/>
                <w:iCs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DF06D2" w:rsidRPr="00E36E21" w:rsidTr="00732A8C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F06D2" w:rsidRPr="00E36E21" w:rsidRDefault="00DF06D2" w:rsidP="00EF436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06D2" w:rsidRPr="00E36E21" w:rsidRDefault="00F32D9C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Wprowadzenie dodatkowych treści programowych i kierunkowych efektów kształcenia w ramach przedmiotu: 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Metodologia badań nad bezpieczeństwem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wynika z konieczności realizacji uchwały 14/2020 URK UW, która obliguje do wprowadzenia do programu treści z zakresu ochrony własności intelektualnej i prawa autorskiego.</w:t>
            </w:r>
          </w:p>
        </w:tc>
      </w:tr>
      <w:tr w:rsidR="00C1342F" w:rsidRPr="00E36E21" w:rsidTr="00732A8C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1342F" w:rsidRPr="00E36E21" w:rsidRDefault="00C1342F" w:rsidP="00EF436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42F" w:rsidRPr="00E36E21" w:rsidRDefault="00C1342F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8C">
              <w:rPr>
                <w:rFonts w:ascii="Times New Roman" w:hAnsi="Times New Roman" w:cs="Times New Roman"/>
                <w:b/>
                <w:sz w:val="24"/>
                <w:szCs w:val="24"/>
              </w:rPr>
              <w:t>Zmiana jest wynikiem korekty błędnie obliczonego wskaźnika</w:t>
            </w:r>
          </w:p>
        </w:tc>
      </w:tr>
      <w:tr w:rsidR="0056206A" w:rsidRPr="00E36E21" w:rsidTr="00732A8C">
        <w:tc>
          <w:tcPr>
            <w:tcW w:w="21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6206A" w:rsidRPr="00E36E21" w:rsidRDefault="0056206A" w:rsidP="00EF436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2474" w:type="dxa"/>
          </w:tcPr>
          <w:p w:rsidR="0056206A" w:rsidRPr="00AB31AF" w:rsidRDefault="0056206A" w:rsidP="00B1492A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b/>
                <w:sz w:val="24"/>
                <w:szCs w:val="24"/>
              </w:rPr>
              <w:t>Zmiana ma na celu dookreślenie (urealnienie) minimalnej liczby godzin zajęć programowych dla całego cyklu studiów</w:t>
            </w:r>
          </w:p>
        </w:tc>
      </w:tr>
    </w:tbl>
    <w:p w:rsidR="00DF06D2" w:rsidRPr="00E36E21" w:rsidRDefault="00DF06D2" w:rsidP="00B1492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69AC" w:rsidRPr="00E36E21" w:rsidRDefault="000A69AC" w:rsidP="00B1492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69AC" w:rsidRPr="00E36E21" w:rsidRDefault="000A69AC" w:rsidP="00B1492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69AC" w:rsidRPr="00E36E21" w:rsidRDefault="000A69AC" w:rsidP="00B1492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4"/>
        <w:gridCol w:w="7087"/>
      </w:tblGrid>
      <w:tr w:rsidR="000A69AC" w:rsidRPr="00E36E21" w:rsidTr="00732A8C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69AC" w:rsidRPr="00E36E21" w:rsidRDefault="000A69AC" w:rsidP="00B1492A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0A69AC" w:rsidRPr="00E36E21" w:rsidTr="00732A8C">
        <w:tc>
          <w:tcPr>
            <w:tcW w:w="751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A69AC" w:rsidRPr="00E36E21" w:rsidRDefault="000A69AC" w:rsidP="00B1492A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NIE</w:t>
            </w:r>
          </w:p>
        </w:tc>
        <w:tc>
          <w:tcPr>
            <w:tcW w:w="70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69AC" w:rsidRPr="00E36E21" w:rsidRDefault="000A69AC" w:rsidP="00B1492A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TAK (proszę podać nowy kod)</w:t>
            </w:r>
          </w:p>
        </w:tc>
      </w:tr>
    </w:tbl>
    <w:p w:rsidR="00DF06D2" w:rsidRPr="00E36E21" w:rsidRDefault="00DF06D2" w:rsidP="00B149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F06D2" w:rsidRPr="00E36E21" w:rsidRDefault="00DF06D2" w:rsidP="00B149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36E21">
        <w:rPr>
          <w:rFonts w:ascii="Times New Roman" w:hAnsi="Times New Roman" w:cs="Times New Roman"/>
          <w:b/>
          <w:bCs/>
          <w:smallCaps/>
          <w:sz w:val="24"/>
          <w:szCs w:val="24"/>
        </w:rPr>
        <w:t>CZĘŚĆ II</w:t>
      </w:r>
    </w:p>
    <w:p w:rsidR="00DF06D2" w:rsidRPr="00E36E21" w:rsidRDefault="00DF06D2" w:rsidP="00B1492A">
      <w:pPr>
        <w:spacing w:after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E21">
        <w:rPr>
          <w:rFonts w:ascii="Times New Roman" w:hAnsi="Times New Roman" w:cs="Times New Roman"/>
          <w:b/>
          <w:bCs/>
          <w:sz w:val="24"/>
          <w:szCs w:val="24"/>
        </w:rPr>
        <w:t xml:space="preserve">ZMIENIONY PROGRAM STUDIÓW </w:t>
      </w:r>
    </w:p>
    <w:p w:rsidR="00DF06D2" w:rsidRPr="00E36E21" w:rsidRDefault="00DF06D2" w:rsidP="00B149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5"/>
        <w:gridCol w:w="7796"/>
      </w:tblGrid>
      <w:tr w:rsidR="00DF06D2" w:rsidRPr="00E36E21" w:rsidTr="00732A8C">
        <w:trPr>
          <w:trHeight w:val="555"/>
        </w:trPr>
        <w:tc>
          <w:tcPr>
            <w:tcW w:w="68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nazwa kierunku studiów</w:t>
            </w:r>
          </w:p>
        </w:tc>
        <w:tc>
          <w:tcPr>
            <w:tcW w:w="779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wewnętrzne</w:t>
            </w:r>
          </w:p>
        </w:tc>
      </w:tr>
      <w:tr w:rsidR="00DF06D2" w:rsidRPr="00E36E21" w:rsidTr="00732A8C">
        <w:trPr>
          <w:trHeight w:val="697"/>
        </w:trPr>
        <w:tc>
          <w:tcPr>
            <w:tcW w:w="68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kierunku studiów w języku angielskim /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>w języku wykładowym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  <w:proofErr w:type="spellEnd"/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Security</w:t>
            </w:r>
          </w:p>
        </w:tc>
      </w:tr>
      <w:tr w:rsidR="00DF06D2" w:rsidRPr="00E36E21" w:rsidTr="00732A8C">
        <w:trPr>
          <w:trHeight w:val="423"/>
        </w:trPr>
        <w:tc>
          <w:tcPr>
            <w:tcW w:w="68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polski</w:t>
            </w:r>
          </w:p>
        </w:tc>
      </w:tr>
      <w:tr w:rsidR="00DF06D2" w:rsidRPr="00E36E21" w:rsidTr="00732A8C">
        <w:trPr>
          <w:trHeight w:val="411"/>
        </w:trPr>
        <w:tc>
          <w:tcPr>
            <w:tcW w:w="68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II stopnia</w:t>
            </w:r>
          </w:p>
        </w:tc>
      </w:tr>
      <w:tr w:rsidR="00DF06D2" w:rsidRPr="00E36E21" w:rsidTr="00732A8C">
        <w:trPr>
          <w:trHeight w:val="421"/>
        </w:trPr>
        <w:tc>
          <w:tcPr>
            <w:tcW w:w="68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poziom PRK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  <w:vAlign w:val="center"/>
          </w:tcPr>
          <w:p w:rsidR="00DF06D2" w:rsidRPr="00E36E21" w:rsidRDefault="00D45ACD" w:rsidP="00B1492A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DF06D2" w:rsidRPr="00E36E21" w:rsidTr="00732A8C">
        <w:trPr>
          <w:trHeight w:val="413"/>
        </w:trPr>
        <w:tc>
          <w:tcPr>
            <w:tcW w:w="68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ogólnoakademicki</w:t>
            </w:r>
            <w:proofErr w:type="spellEnd"/>
          </w:p>
        </w:tc>
      </w:tr>
      <w:tr w:rsidR="00DF06D2" w:rsidRPr="00E36E21" w:rsidTr="00732A8C">
        <w:trPr>
          <w:trHeight w:val="419"/>
        </w:trPr>
        <w:tc>
          <w:tcPr>
            <w:tcW w:w="68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liczba semestrów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06D2" w:rsidRPr="00E36E21" w:rsidTr="00732A8C">
        <w:trPr>
          <w:trHeight w:val="397"/>
        </w:trPr>
        <w:tc>
          <w:tcPr>
            <w:tcW w:w="68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DF06D2" w:rsidRPr="00E36E21" w:rsidTr="00732A8C">
        <w:trPr>
          <w:trHeight w:val="417"/>
        </w:trPr>
        <w:tc>
          <w:tcPr>
            <w:tcW w:w="68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  <w:vAlign w:val="center"/>
          </w:tcPr>
          <w:p w:rsidR="00DF06D2" w:rsidRPr="00E36E21" w:rsidRDefault="00183686" w:rsidP="00B1492A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="00DF06D2"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</w:tr>
      <w:tr w:rsidR="00DF06D2" w:rsidRPr="00E36E21" w:rsidTr="00732A8C">
        <w:trPr>
          <w:trHeight w:val="810"/>
        </w:trPr>
        <w:tc>
          <w:tcPr>
            <w:tcW w:w="68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tytuł zawodowy nadawany absolwentom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magister</w:t>
            </w:r>
          </w:p>
        </w:tc>
      </w:tr>
      <w:tr w:rsidR="00DF06D2" w:rsidRPr="00E36E21" w:rsidTr="00732A8C">
        <w:tc>
          <w:tcPr>
            <w:tcW w:w="68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  <w:vAlign w:val="center"/>
          </w:tcPr>
          <w:p w:rsidR="00DF06D2" w:rsidRPr="00E36E21" w:rsidRDefault="00BA1720" w:rsidP="00B1492A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F06D2" w:rsidRPr="00E36E21" w:rsidTr="00732A8C">
        <w:tc>
          <w:tcPr>
            <w:tcW w:w="68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79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06D2" w:rsidRPr="00E36E21" w:rsidRDefault="00DF06D2" w:rsidP="00B1492A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167F8" w:rsidRPr="00E36E21" w:rsidRDefault="002167F8" w:rsidP="00B1492A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167F8" w:rsidRPr="00E36E21" w:rsidRDefault="00890FEE" w:rsidP="00B1492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10631"/>
      </w:tblGrid>
      <w:tr w:rsidR="000A69AC" w:rsidRPr="00E36E21" w:rsidTr="00732A8C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69AC" w:rsidRPr="00E36E21" w:rsidRDefault="000A69AC" w:rsidP="00B1492A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Studia przygotowują do zawodu nauczyciela</w:t>
            </w:r>
          </w:p>
        </w:tc>
      </w:tr>
      <w:tr w:rsidR="000A69AC" w:rsidRPr="00E36E21" w:rsidTr="00732A8C">
        <w:tc>
          <w:tcPr>
            <w:tcW w:w="39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A69AC" w:rsidRPr="00E36E21" w:rsidRDefault="000A69AC" w:rsidP="00B1492A">
            <w:pPr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Nazwa pierwszego przedmiotu:</w:t>
            </w:r>
          </w:p>
        </w:tc>
        <w:tc>
          <w:tcPr>
            <w:tcW w:w="1063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0A69AC" w:rsidRPr="00E36E21" w:rsidRDefault="000A69AC" w:rsidP="00B1492A">
            <w:pPr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9AC" w:rsidRPr="00E36E21" w:rsidTr="00732A8C">
        <w:tc>
          <w:tcPr>
            <w:tcW w:w="39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A69AC" w:rsidRPr="00E36E21" w:rsidRDefault="000A69AC" w:rsidP="00B1492A">
            <w:pPr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Nazwa drugiego przedmiotu:</w:t>
            </w:r>
          </w:p>
        </w:tc>
        <w:tc>
          <w:tcPr>
            <w:tcW w:w="1063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A69AC" w:rsidRPr="00E36E21" w:rsidRDefault="000A69AC" w:rsidP="00B1492A">
            <w:pPr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1CC9" w:rsidRDefault="007E1CC9" w:rsidP="00B1492A">
      <w:pPr>
        <w:spacing w:after="257" w:line="259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CC9" w:rsidRDefault="007E1CC9" w:rsidP="00B1492A">
      <w:pPr>
        <w:spacing w:after="257" w:line="259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CC9" w:rsidRDefault="007E1CC9" w:rsidP="00B1492A">
      <w:pPr>
        <w:spacing w:after="257" w:line="259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F8" w:rsidRPr="00E36E21" w:rsidRDefault="00890FEE" w:rsidP="00B1492A">
      <w:pPr>
        <w:spacing w:after="257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7F8" w:rsidRPr="00E36E21" w:rsidRDefault="00890FEE" w:rsidP="00B1492A">
      <w:pPr>
        <w:spacing w:after="0" w:line="259" w:lineRule="auto"/>
        <w:ind w:left="0" w:right="802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Przyporządkowanie kierunku studiów do dziedzin nauki i dyscyplin naukowych, w których prowadzony jest kierunek studiów </w:t>
      </w:r>
    </w:p>
    <w:tbl>
      <w:tblPr>
        <w:tblStyle w:val="TableGrid"/>
        <w:tblW w:w="14313" w:type="dxa"/>
        <w:tblInd w:w="5" w:type="dxa"/>
        <w:tblCellMar>
          <w:top w:w="65" w:type="dxa"/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2934"/>
        <w:gridCol w:w="2933"/>
        <w:gridCol w:w="2933"/>
        <w:gridCol w:w="5513"/>
      </w:tblGrid>
      <w:tr w:rsidR="002167F8" w:rsidRPr="00E36E21" w:rsidTr="007E1CC9">
        <w:trPr>
          <w:trHeight w:val="58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F8" w:rsidRPr="00E36E21" w:rsidRDefault="00890FEE" w:rsidP="00B1492A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Dziedzina nauki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F8" w:rsidRPr="00E36E21" w:rsidRDefault="00890FEE" w:rsidP="00B1492A">
            <w:pPr>
              <w:spacing w:after="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Dyscyplina naukowa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Procentowy udział dyscyplin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2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Dyscyplina wiodąca </w:t>
            </w:r>
          </w:p>
          <w:p w:rsidR="002167F8" w:rsidRPr="00E36E21" w:rsidRDefault="00890FEE" w:rsidP="00B1492A">
            <w:pPr>
              <w:spacing w:after="0" w:line="259" w:lineRule="auto"/>
              <w:ind w:left="0"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(ponad połowa efektów uczenia się) </w:t>
            </w:r>
          </w:p>
        </w:tc>
      </w:tr>
      <w:tr w:rsidR="002167F8" w:rsidRPr="00E36E21" w:rsidTr="007E1CC9">
        <w:trPr>
          <w:trHeight w:val="35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Dziedzina nauk społecznych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Nauki o bezpieczeństwie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Nauki o bezpieczeństwie </w:t>
            </w:r>
          </w:p>
        </w:tc>
      </w:tr>
      <w:tr w:rsidR="002167F8" w:rsidRPr="00E36E21" w:rsidTr="007E1CC9">
        <w:trPr>
          <w:trHeight w:val="35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Razem: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67F8" w:rsidRPr="00E36E21" w:rsidRDefault="00890FEE" w:rsidP="00B1492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CC9" w:rsidRDefault="00890FEE" w:rsidP="007E1CC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E2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167F8" w:rsidRPr="00E36E21" w:rsidRDefault="00890FEE" w:rsidP="007E1CC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sz w:val="24"/>
          <w:szCs w:val="24"/>
        </w:rPr>
        <w:t xml:space="preserve">Tabela odniesienia efektów uczenia się zdefiniowanych dla programu studiów do charakterystyk drugiego stopnia Polskiej Ramy Kwalifikacji dla kwalifikacji na poziomach 6-7 uzyskiwanych w ramach systemu szkolnictwa wyższego i nauki po uzyskaniu kwalifikacji pełnej na poziomie 4 </w:t>
      </w:r>
    </w:p>
    <w:p w:rsidR="002167F8" w:rsidRPr="00E36E21" w:rsidRDefault="00890FEE" w:rsidP="00B1492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305" w:type="dxa"/>
        <w:tblInd w:w="7" w:type="dxa"/>
        <w:tblCellMar>
          <w:top w:w="6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942"/>
        <w:gridCol w:w="8259"/>
        <w:gridCol w:w="4104"/>
      </w:tblGrid>
      <w:tr w:rsidR="002167F8" w:rsidRPr="00E36E21" w:rsidTr="00732A8C">
        <w:trPr>
          <w:trHeight w:val="121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Symbol efektów uczenia się dla programu studiów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15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right="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0A69AC" w:rsidP="00B1492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Odniesienie do charakterystyk drugiego stopnia PRK</w:t>
            </w:r>
          </w:p>
        </w:tc>
      </w:tr>
      <w:tr w:rsidR="002167F8" w:rsidRPr="00E36E21" w:rsidTr="00732A8C">
        <w:trPr>
          <w:trHeight w:val="751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Wiedza: absolwent zna i rozumie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2167F8" w:rsidP="00B1492A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F8" w:rsidRPr="00E36E21" w:rsidTr="00732A8C">
        <w:trPr>
          <w:trHeight w:val="98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K_W01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istotę, miejsce i znaczenie bezpieczeństwa wewnętrznego jako dyscypliny nauk społecznych oraz jego relacje (przedmiotowe i metodologiczne) z innymi obszarami nauk, a także dysponuje poszerzoną i pogłębioną wiedzą na temat metod i technik badawczych oraz narzędzi opisu stosowanych w obszarze bezpieczeństwa.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P7S_WG Zakres i głębia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7F8" w:rsidRPr="00E36E21" w:rsidTr="00732A8C">
        <w:trPr>
          <w:trHeight w:val="98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K_W02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różnego rodzaju więzi społeczne, ze szczególnym uwzględnieniem tych kategorii więzi, które mają znaczenie dla bezpieczeństwa człowieka i grup, w których żyje oraz ma wiedzę o procesach zachodzących w nich zmian, jak również o twórczej działalności człowieka w zakresie kreowania porządku społecznego, politycznego i gospodarczego.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P7S_WG Zakres i głębia </w:t>
            </w:r>
          </w:p>
        </w:tc>
      </w:tr>
      <w:tr w:rsidR="002167F8" w:rsidRPr="00E36E21" w:rsidTr="00732A8C">
        <w:trPr>
          <w:trHeight w:val="7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K_W03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normy i reguły panujące w strukturach i instytucjach, jak i mechanizmy np. psychologiczne, społeczne, prawne służące przeciwdziałaniu i rozwiązywaniu konfliktów i kryzysów oraz utrzymaniu porządku społeczno-politycznego i bezpieczeństwa w Polsce i na świecie.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P7S_WK Kontekst/uwarunkowania, skutki </w:t>
            </w:r>
          </w:p>
        </w:tc>
      </w:tr>
      <w:tr w:rsidR="002167F8" w:rsidRPr="00E36E21" w:rsidTr="00732A8C">
        <w:trPr>
          <w:trHeight w:val="7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K_W04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organizację, funkcjonowanie i zadania instytucji współczesnego państwa, wyspecjalizowanych w zakresie różnych wymiarów bezpieczeństwa (militarnego, polityczno-ustrojowego, gospodarczego, społecznego, ekologicznego etc.)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P7S_WK Kontekst/uwarunkowania, skutki </w:t>
            </w:r>
          </w:p>
        </w:tc>
      </w:tr>
      <w:tr w:rsidR="002167F8" w:rsidRPr="00E36E21" w:rsidTr="00732A8C">
        <w:trPr>
          <w:trHeight w:val="52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K_W05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środki ochrony praw i wolności człowieka i obywatela.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P67S_WK Kontekst/uwarunkowania, skutki </w:t>
            </w:r>
          </w:p>
        </w:tc>
      </w:tr>
      <w:tr w:rsidR="002167F8" w:rsidRPr="00E36E21" w:rsidTr="00732A8C">
        <w:trPr>
          <w:trHeight w:val="98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K_W06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instytucjonalne rozwiązania w systemie bezpieczeństwa międzynarodowego oraz współpracy międzynarodowej służącej  regionalnym i globalnym zagrożeniom (np. o charakterze terrorystycznym).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P7S_WK Kontekst/uwarunkowania, skutki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7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K_W07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poglądy na temat struktur, instytucji, mechanizmów i norm w zakresie problematyki bezpieczeństwa społeczeństwa i państwa, zarówno współczesnych, jak i z perspektywy ich historycznej ewolucji, z uwzględnieniem głównych mechanizmów rozwoju dyscypliny.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P7S_WK Kontekst/uwarunkowania, skutki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7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K_W08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pojęcia i zasady z zakresu ochrony własności przemysłowej i prawa autorskiego oraz rozumie konieczność zarządzania zasobami własności intelektualnej.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P7S_WK Kontekst/uwarunkowania, skutki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7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K_W09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ogólne zasady tworzenia i rozwoju form indywidualnej przedsiębiorczości z wykorzystaniem wiedzy z zakresu nauk społecznych ze szczególnym uwzględnieniem wiedzy z zakresu bezpieczeństwa państwa.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P7S_WK Kontekst/uwarunkowania, skutki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752"/>
        </w:trPr>
        <w:tc>
          <w:tcPr>
            <w:tcW w:w="1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18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Umiejętności: absolwent potrafi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7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K_U01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analizować i wyjaśniać wzajemne relacje i zależności zjawisk społecznych i politycznych rozmaitej natury, szczególnie w odniesieniu do szeroko pojętego bezpieczeństwa.  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P7S_UW Wykorzystywanie wiedzy/ rozwiązywane problemy i wykonywane zadania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7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K_U02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analizować (z wykorzystaniem pogłębionej teoretycznie oceny) różne zjawiska społeczne, zaś przede wszystkim dotyczące bezpieczeństwa ze szczególnym uwzględnieniem sytuacji kryzysowych i zagrożeń dla jednostki, społeczeństwa i państwa.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P6(7)S_UW Wykorzystywanie wiedzy/ rozwiązywane problemy i wykonywane zadania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75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K_U03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wykorzystywać wiedzę teoretyczną (ze szczególnym uwzględnieniem wiedzy o charakterze metodologicznym) do samodzielnego opisu (w tym w postaci opracowań pisemnych) zagadnień bezpieczeństwa. Potrafi stawiać hipotezy badawcze i weryfikować je.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P6(7)S_UW Wykorzystywanie wiedzy/ rozwiązywane problemy i wykonywane zadania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7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K_U04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formułować samodzielne opinie, prognozy i propozycje rozwiązań (oraz ich wdrożenia) w zakresie zjawisk, mechanizmów i instytucji bezpieczeństwa, z uwzględnieniem zastosowania nowoczesnych technik informacyjno-komunikacyjnych.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P7S_UW Wykorzystywanie wiedzy/ rozwiązywane problemy i wykonywane zadania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98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K_U05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przygotowywać wystąpienia publiczne (w tym prowadzić debatę) w zakresie właściwym dla problematyki bezpieczeństwa i dyscyplin pokrewnych.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P7S_UK Komunikowanie się / odbieranie i tworzenie wypowiedzi, upowszechnianie wiedzy w środowisku naukowym i posługiwanie się językiem obcym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98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K_U06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posługiwać się językiem obcym, zgodnie z wymaganiami przewidzianymi dla poziomu B2+ESOKJ, ze szczególnym uwzględnieniem znajomości terminologii z zakresu bezpieczeństwa wewnętrznego.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P6(7)S_UK Komunikowanie się / odbieranie i tworzenie wypowiedzi, upowszechnianie wiedzy w środowisku naukowym i posługiwanie się językiem obcym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98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K_U07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pracować w wyspecjalizowanych zespołach, powołanych w celu przeciwdziałania różnego rodzaju zagrożeniom i podejmować w nich odpowiedzialne i samodzielne zadania. 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P7S_UO Organizacja pracy, planowanie i praca zespołowa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52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K_U08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kierować zespołem, biorąc odpowiedzialność za jego organizację i efekty pracy.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P7S_UO Organizacja pracy planowanie i praca zespołowa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7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K_U09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potrafi pogłębiać, uzupełniać i doskonalić zdobytą wiedzę oraz umiejętności, w szczególności jest przygotowany do podjęcia studiów III stopnia, a także ukierunkowywać innych w tym zakresie.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P7S_UU Uczenie się /planowanie własnego rozwoju i rozwoju innych osób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7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7F8" w:rsidRPr="00E36E21" w:rsidRDefault="002167F8" w:rsidP="00B1492A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67F8" w:rsidRPr="00E36E21" w:rsidRDefault="00890FEE" w:rsidP="00B1492A">
            <w:pPr>
              <w:spacing w:after="18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right="41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Kompetencje społeczne: absolwent jest gotów do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2167F8" w:rsidP="00B1492A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75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K_K01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zdefiniowania priorytetów służących realizacji zadań z zakresu przeciwdziałania zagrożeniom dla struktur państwowych i społecznych oraz utrzymania w nich określonego ładu i porządku.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P7S_KK Oceny/krytyczne podejście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7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K_K02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uczestniczenia w tworzeniu i koordynowaniu projektów społecznych z zakresu bezpieczeństwa oraz jest gotów przewidywać społeczne, polityczne, prawne i ekonomiczne skutki swej działalności.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 KO Odpowiedzialność/wypełnianie zobowiązań społecznych I działanie na rzecz interesu publicznego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52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K_K03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zachowywania się w sposób profesjonalny i etyczny oraz do propagowania tych wartości przy pełnieniu ról zawodowych.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P7S_KR Rola zawodowa/niezależność i rozwój etosu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98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K_K04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wykorzystania zdobytej wiedzy w różnych zakresach i formach pracy zawodowej oraz innych sytuacjach społecznych wymagających rozwiązania konkretnego problemu, ze szczególnym uwzględnieniem umiejętności krytycznej analizy skuteczności i przydatności zdobytej wiedzy oraz sprawnego posługiwania się systemami normatywnymi.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P7S_KR Rola zawodowa/niezależność i rozwój etosu </w:t>
            </w:r>
          </w:p>
        </w:tc>
      </w:tr>
      <w:tr w:rsidR="002167F8" w:rsidRPr="00E36E21" w:rsidTr="00732A8C">
        <w:tblPrEx>
          <w:tblCellMar>
            <w:right w:w="62" w:type="dxa"/>
          </w:tblCellMar>
        </w:tblPrEx>
        <w:trPr>
          <w:trHeight w:val="82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K_K05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wykazywania się przedsiębiorczością, umożliwiającą efektywne funkcjonowanie na rynku pracy; w szczególności  do podjęcia działań mających na celu powołanie własnego podmiotu gospodarczego.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F8" w:rsidRPr="00E36E21" w:rsidRDefault="00890FEE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 KO Odpowiedzialność/wypełnianie zobowiązań społecznych I działanie na rzecz interesu publicznego </w:t>
            </w:r>
          </w:p>
        </w:tc>
      </w:tr>
    </w:tbl>
    <w:p w:rsidR="00D45ACD" w:rsidRPr="00E36E21" w:rsidRDefault="00D45ACD" w:rsidP="00B1492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167F8" w:rsidRPr="00E36E21" w:rsidRDefault="00890FEE" w:rsidP="00B1492A">
      <w:pPr>
        <w:ind w:left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sz w:val="24"/>
          <w:szCs w:val="24"/>
        </w:rPr>
        <w:t xml:space="preserve">OBJAŚNIENIA  </w:t>
      </w:r>
    </w:p>
    <w:p w:rsidR="002167F8" w:rsidRPr="00E36E21" w:rsidRDefault="00890FEE" w:rsidP="00B1492A">
      <w:pPr>
        <w:spacing w:after="125"/>
        <w:ind w:left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sz w:val="24"/>
          <w:szCs w:val="24"/>
        </w:rPr>
        <w:t xml:space="preserve">Symbol efektu uczenia się dla programu studiów tworzą:  </w:t>
      </w:r>
    </w:p>
    <w:p w:rsidR="002167F8" w:rsidRPr="00E36E21" w:rsidRDefault="00890FEE" w:rsidP="00EF4367">
      <w:pPr>
        <w:numPr>
          <w:ilvl w:val="0"/>
          <w:numId w:val="1"/>
        </w:numPr>
        <w:spacing w:after="44"/>
        <w:ind w:left="0" w:hanging="314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sz w:val="24"/>
          <w:szCs w:val="24"/>
        </w:rPr>
        <w:t xml:space="preserve">litera K – dla wyróżnienia, że chodzi o efekty uczenia się dla programu studiów,  </w:t>
      </w:r>
    </w:p>
    <w:p w:rsidR="002167F8" w:rsidRPr="00E36E21" w:rsidRDefault="00890FEE" w:rsidP="00EF4367">
      <w:pPr>
        <w:numPr>
          <w:ilvl w:val="0"/>
          <w:numId w:val="1"/>
        </w:numPr>
        <w:spacing w:after="51"/>
        <w:ind w:left="0" w:hanging="314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sz w:val="24"/>
          <w:szCs w:val="24"/>
        </w:rPr>
        <w:t>znak _ (</w:t>
      </w:r>
      <w:proofErr w:type="spellStart"/>
      <w:r w:rsidRPr="00E36E21"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 w:rsidRPr="00E36E21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2167F8" w:rsidRPr="00E36E21" w:rsidRDefault="00890FEE" w:rsidP="00EF4367">
      <w:pPr>
        <w:numPr>
          <w:ilvl w:val="0"/>
          <w:numId w:val="1"/>
        </w:numPr>
        <w:spacing w:after="59"/>
        <w:ind w:left="0" w:hanging="314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sz w:val="24"/>
          <w:szCs w:val="24"/>
        </w:rPr>
        <w:t xml:space="preserve">jedna z liter W, U lub K – dla oznaczenia kategorii efektów (W – wiedza, U – umiejętności, K – kompetencje społeczne),  </w:t>
      </w:r>
    </w:p>
    <w:p w:rsidR="002167F8" w:rsidRPr="00E36E21" w:rsidRDefault="00890FEE" w:rsidP="00EF4367">
      <w:pPr>
        <w:numPr>
          <w:ilvl w:val="0"/>
          <w:numId w:val="1"/>
        </w:numPr>
        <w:ind w:left="0" w:hanging="314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sz w:val="24"/>
          <w:szCs w:val="24"/>
        </w:rPr>
        <w:t xml:space="preserve">numer efektu w obrębie danej kategorii, zapisany w postaci dwóch cyfr (numery 1- 9 należy poprzedzić cyfrą 0).   </w:t>
      </w:r>
      <w:r w:rsidRPr="00E36E2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67F8" w:rsidRPr="00E36E21" w:rsidRDefault="002167F8" w:rsidP="00B1492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A69AC" w:rsidRPr="00E36E21" w:rsidRDefault="000A69AC" w:rsidP="00B1492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A69AC" w:rsidRPr="00E36E21" w:rsidRDefault="000A69AC" w:rsidP="00B1492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F5D79" w:rsidRPr="00E36E21" w:rsidRDefault="009F5D79" w:rsidP="00B1492A">
      <w:pPr>
        <w:spacing w:after="137" w:line="259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9F5D79" w:rsidRPr="00E36E2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6834" w:h="11909" w:orient="landscape"/>
          <w:pgMar w:top="998" w:right="1440" w:bottom="1440" w:left="1440" w:header="708" w:footer="946" w:gutter="0"/>
          <w:cols w:space="708"/>
        </w:sectPr>
      </w:pPr>
    </w:p>
    <w:p w:rsidR="00B7590C" w:rsidRPr="00E36E21" w:rsidRDefault="00B7590C" w:rsidP="00B1492A">
      <w:pPr>
        <w:spacing w:after="137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342F" w:rsidRPr="00C1342F" w:rsidRDefault="00C1342F" w:rsidP="00C1342F">
      <w:pPr>
        <w:spacing w:after="3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1342F">
        <w:rPr>
          <w:rFonts w:ascii="Times New Roman" w:hAnsi="Times New Roman" w:cs="Times New Roman"/>
          <w:b/>
          <w:sz w:val="24"/>
          <w:szCs w:val="24"/>
        </w:rPr>
        <w:t>Zajęcia lub grupy zajęć przypisane do danego etapu studiów</w:t>
      </w:r>
    </w:p>
    <w:p w:rsidR="00C1342F" w:rsidRPr="00C1342F" w:rsidRDefault="00C1342F" w:rsidP="00C1342F">
      <w:pPr>
        <w:spacing w:after="3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1342F"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II stopnia, tryb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C1342F">
        <w:rPr>
          <w:rFonts w:ascii="Times New Roman" w:hAnsi="Times New Roman" w:cs="Times New Roman"/>
          <w:b/>
          <w:sz w:val="24"/>
          <w:szCs w:val="24"/>
        </w:rPr>
        <w:t xml:space="preserve">stacjonarny </w:t>
      </w:r>
    </w:p>
    <w:p w:rsidR="00C1342F" w:rsidRPr="00C1342F" w:rsidRDefault="00C1342F" w:rsidP="00C1342F">
      <w:pPr>
        <w:spacing w:after="3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1342F">
        <w:rPr>
          <w:rFonts w:ascii="Times New Roman" w:hAnsi="Times New Roman" w:cs="Times New Roman"/>
          <w:b/>
          <w:sz w:val="24"/>
          <w:szCs w:val="24"/>
        </w:rPr>
        <w:t xml:space="preserve">Semestr: rok pierwszy/semestr pierwszy </w:t>
      </w:r>
    </w:p>
    <w:p w:rsidR="009E4548" w:rsidRPr="00E36E21" w:rsidRDefault="009E4548" w:rsidP="00B1492A">
      <w:pPr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7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5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2127"/>
      </w:tblGrid>
      <w:tr w:rsidR="009E4548" w:rsidRPr="00E36E21" w:rsidTr="00B1492A">
        <w:trPr>
          <w:trHeight w:val="204"/>
        </w:trPr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Razem: liczba </w:t>
            </w:r>
          </w:p>
          <w:p w:rsidR="009E4548" w:rsidRPr="00E36E21" w:rsidRDefault="009E4548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Razem:</w:t>
            </w:r>
          </w:p>
          <w:p w:rsidR="009E4548" w:rsidRPr="00E36E21" w:rsidRDefault="009E4548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Dyscyplina / dyscypliny, do których odnosi się przedmiot</w:t>
            </w:r>
          </w:p>
        </w:tc>
      </w:tr>
      <w:tr w:rsidR="009E4548" w:rsidRPr="00E36E21" w:rsidTr="00B1492A">
        <w:trPr>
          <w:cantSplit/>
          <w:trHeight w:val="2261"/>
        </w:trPr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4548" w:rsidRPr="00E36E21" w:rsidTr="00B1492A">
        <w:trPr>
          <w:trHeight w:val="809"/>
        </w:trPr>
        <w:tc>
          <w:tcPr>
            <w:tcW w:w="15027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przedmioty wspólne dla wszystkich spe</w:t>
            </w:r>
            <w:r w:rsidR="00C134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cjalizacji</w:t>
            </w:r>
          </w:p>
        </w:tc>
      </w:tr>
      <w:tr w:rsidR="009E4548" w:rsidRPr="00E36E21" w:rsidTr="00B1492A">
        <w:trPr>
          <w:trHeight w:val="104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Psychologia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>społeczna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auto"/>
          </w:tcPr>
          <w:p w:rsidR="009E4548" w:rsidRPr="00E36E21" w:rsidRDefault="00183686" w:rsidP="00B1492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9E4548" w:rsidRPr="00E36E21" w:rsidRDefault="009E4548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9E4548" w:rsidRPr="00E36E21" w:rsidRDefault="009E4548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9E4548" w:rsidRPr="00E36E21" w:rsidRDefault="009E4548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9E4548" w:rsidRPr="00E36E21" w:rsidRDefault="009E4548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K_K03 </w:t>
            </w:r>
          </w:p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2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</w:tc>
      </w:tr>
      <w:tr w:rsidR="009E4548" w:rsidRPr="00E36E21" w:rsidTr="00B1492A">
        <w:trPr>
          <w:trHeight w:val="695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koncepcje psychologiczne człowieka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postawy człowieka w sytuacji społecznej 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poznanie i postrzeganie społeczne 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wartości i postawy 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wpływ społeczny 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koncepcje </w:t>
            </w:r>
            <w:proofErr w:type="spellStart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prospołecznych 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teorie agresji 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psychologię konfliktu 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komunikowanie społeczne 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autoprezentacje - kształtowanie wizerunku 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podejmowanie decyzji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right="126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psychologiczne aspekty odbioru mediów 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right="126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grupy społeczne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right="126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przywództwo </w:t>
            </w:r>
          </w:p>
          <w:p w:rsidR="009E4548" w:rsidRPr="00E36E21" w:rsidRDefault="009E4548" w:rsidP="00EF4367">
            <w:pPr>
              <w:numPr>
                <w:ilvl w:val="0"/>
                <w:numId w:val="2"/>
              </w:numPr>
              <w:spacing w:after="0" w:line="259" w:lineRule="auto"/>
              <w:ind w:left="0" w:right="126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pojęcie psychologii tłumu </w:t>
            </w:r>
          </w:p>
          <w:p w:rsidR="009E4548" w:rsidRPr="00E36E21" w:rsidRDefault="009E4548" w:rsidP="00B1492A">
            <w:pPr>
              <w:ind w:left="0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48" w:rsidRPr="00E36E21" w:rsidTr="00B1492A">
        <w:trPr>
          <w:trHeight w:val="811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9E4548" w:rsidRPr="00E36E21" w:rsidTr="00B1492A">
        <w:trPr>
          <w:trHeight w:val="84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9E4548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Komunikowanie społeczne </w:t>
            </w: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E4548" w:rsidRPr="00E36E21" w:rsidRDefault="00986303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9E4548" w:rsidRPr="00E36E21" w:rsidRDefault="009E4548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9E4548" w:rsidRPr="00E36E21" w:rsidRDefault="009E4548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9E4548" w:rsidRPr="00E36E21" w:rsidRDefault="009E4548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9E4548" w:rsidRPr="00E36E21" w:rsidRDefault="009E4548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  <w:p w:rsidR="009E4548" w:rsidRPr="00E36E21" w:rsidRDefault="009E4548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nauki o polityce i administracji</w:t>
            </w:r>
          </w:p>
          <w:p w:rsidR="009E4548" w:rsidRPr="00E36E21" w:rsidRDefault="009E4548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48" w:rsidRPr="00E36E21" w:rsidTr="00B1492A">
        <w:trPr>
          <w:trHeight w:val="78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9E4548" w:rsidRPr="00E36E21" w:rsidRDefault="009E4548" w:rsidP="00EF4367">
            <w:pPr>
              <w:numPr>
                <w:ilvl w:val="0"/>
                <w:numId w:val="3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zagadnienia związane z komunikowaniem i komunikowaniem się </w:t>
            </w:r>
          </w:p>
          <w:p w:rsidR="009E4548" w:rsidRPr="00E36E21" w:rsidRDefault="009E4548" w:rsidP="00EF4367">
            <w:pPr>
              <w:numPr>
                <w:ilvl w:val="0"/>
                <w:numId w:val="3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więziotwórczą rolą procesów komunikacyjnych </w:t>
            </w:r>
          </w:p>
          <w:p w:rsidR="009E4548" w:rsidRPr="00E36E21" w:rsidRDefault="009E4548" w:rsidP="00EF4367">
            <w:pPr>
              <w:numPr>
                <w:ilvl w:val="0"/>
                <w:numId w:val="3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modele i paradygmaty komunikowania oraz ich rozwój </w:t>
            </w:r>
          </w:p>
          <w:p w:rsidR="00986303" w:rsidRPr="00E36E21" w:rsidRDefault="009E4548" w:rsidP="00EF4367">
            <w:pPr>
              <w:numPr>
                <w:ilvl w:val="0"/>
                <w:numId w:val="3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funkcje współczesnych mediów i ich wpływ na społeczeństwo </w:t>
            </w:r>
          </w:p>
          <w:p w:rsidR="009E4548" w:rsidRPr="00E36E21" w:rsidRDefault="009E4548" w:rsidP="00EF4367">
            <w:pPr>
              <w:numPr>
                <w:ilvl w:val="0"/>
                <w:numId w:val="3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ekspozycją treści związanych z bezpieczeństwem wewnętrznym w różnych mediach.</w:t>
            </w:r>
          </w:p>
        </w:tc>
      </w:tr>
      <w:tr w:rsidR="009E4548" w:rsidRPr="00E36E21" w:rsidTr="00B1492A">
        <w:trPr>
          <w:trHeight w:val="726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Projekt </w:t>
            </w:r>
          </w:p>
        </w:tc>
      </w:tr>
      <w:tr w:rsidR="009E4548" w:rsidRPr="00E36E21" w:rsidTr="00B1492A">
        <w:trPr>
          <w:trHeight w:val="84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</w:tcPr>
          <w:p w:rsidR="00D610EB" w:rsidRPr="00E36E21" w:rsidRDefault="00D610EB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48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Bezpieczeństwo </w:t>
            </w:r>
            <w:r w:rsidR="00C05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ekonomiczne </w:t>
            </w: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 _W03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 _W04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 _U01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 _U04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 _K01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K_K02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K_K04 </w:t>
            </w:r>
          </w:p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Nauki o bezpieczeństwie</w:t>
            </w:r>
          </w:p>
        </w:tc>
      </w:tr>
      <w:tr w:rsidR="009E4548" w:rsidRPr="00E36E21" w:rsidTr="00B1492A">
        <w:trPr>
          <w:trHeight w:val="78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012D6" w:rsidRPr="00E36E21" w:rsidRDefault="00B012D6" w:rsidP="00B1492A">
            <w:pPr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B012D6" w:rsidRPr="00E36E21" w:rsidRDefault="00B012D6" w:rsidP="00466CA6">
            <w:pPr>
              <w:numPr>
                <w:ilvl w:val="0"/>
                <w:numId w:val="4"/>
              </w:numPr>
              <w:spacing w:after="0" w:line="259" w:lineRule="auto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różnorodność aspektów funkcjonowania współczesnego państwa, w szczególności w kontekście problematyki bezpieczeństwa </w:t>
            </w:r>
          </w:p>
          <w:p w:rsidR="00B012D6" w:rsidRPr="00E36E21" w:rsidRDefault="00B012D6" w:rsidP="00466CA6">
            <w:pPr>
              <w:numPr>
                <w:ilvl w:val="0"/>
                <w:numId w:val="4"/>
              </w:numPr>
              <w:spacing w:after="0" w:line="259" w:lineRule="auto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zagadnienia polityki gospodarczej, kształtowania kursów walutowych, inwestycji zagranicznych, problemów handlu zagranicznego </w:t>
            </w:r>
          </w:p>
          <w:p w:rsidR="00986303" w:rsidRPr="00E36E21" w:rsidRDefault="00B012D6" w:rsidP="00466CA6">
            <w:pPr>
              <w:numPr>
                <w:ilvl w:val="0"/>
                <w:numId w:val="4"/>
              </w:numPr>
              <w:spacing w:after="0" w:line="259" w:lineRule="auto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analizę wybranych polityk sektorowych (m.in. trans</w:t>
            </w:r>
            <w:r w:rsidR="00986303" w:rsidRPr="00E36E21">
              <w:rPr>
                <w:rFonts w:ascii="Times New Roman" w:hAnsi="Times New Roman" w:cs="Times New Roman"/>
                <w:sz w:val="24"/>
                <w:szCs w:val="24"/>
              </w:rPr>
              <w:t>portowej i ochrony konkurencji)</w:t>
            </w:r>
          </w:p>
          <w:p w:rsidR="009E4548" w:rsidRPr="00E36E21" w:rsidRDefault="00B012D6" w:rsidP="00466CA6">
            <w:pPr>
              <w:numPr>
                <w:ilvl w:val="0"/>
                <w:numId w:val="4"/>
              </w:numPr>
              <w:spacing w:after="0" w:line="259" w:lineRule="auto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analizę zróżnicowanych wariantów i strategii zarządzania gospodarką narodową w kontekście nowych uwarunkowań, które mają związek m.in. z procesami globalizacji oraz integracji międzynarodowej.</w:t>
            </w:r>
          </w:p>
        </w:tc>
      </w:tr>
      <w:tr w:rsidR="009E4548" w:rsidRPr="00E36E21" w:rsidTr="00B1492A">
        <w:trPr>
          <w:trHeight w:val="726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9E4548" w:rsidRPr="00E36E21" w:rsidTr="00B1492A">
        <w:trPr>
          <w:trHeight w:val="84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</w:tcPr>
          <w:p w:rsidR="00B012D6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Przedmiot swobodnego wyboru z obszaru nauk humanistycznych (z oferowanych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zajęć ogólnouniwersyteckich) </w:t>
            </w:r>
          </w:p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E36E21" w:rsidRDefault="00B012D6" w:rsidP="002365EF">
            <w:pPr>
              <w:spacing w:after="0" w:line="240" w:lineRule="auto"/>
              <w:ind w:left="0" w:right="-9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r w:rsidR="009F5D79"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28</w:t>
            </w:r>
          </w:p>
        </w:tc>
        <w:tc>
          <w:tcPr>
            <w:tcW w:w="993" w:type="dxa"/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4548" w:rsidRPr="00E36E21" w:rsidTr="00B1492A">
        <w:trPr>
          <w:trHeight w:val="78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DE621C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W zależności od wyboru dokonanego przez Studenta/</w:t>
            </w:r>
            <w:proofErr w:type="spellStart"/>
            <w:r w:rsidRPr="00E36E2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kę</w:t>
            </w:r>
            <w:proofErr w:type="spellEnd"/>
            <w:r w:rsidRPr="00E36E2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Student/ka poszerza wiedzę o treści spoza kierunku studiów</w:t>
            </w:r>
          </w:p>
        </w:tc>
      </w:tr>
      <w:tr w:rsidR="009E4548" w:rsidRPr="00E36E21" w:rsidTr="00B1492A">
        <w:trPr>
          <w:trHeight w:val="726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Zgodnie  z sylabusem</w:t>
            </w:r>
          </w:p>
        </w:tc>
      </w:tr>
      <w:tr w:rsidR="009E4548" w:rsidRPr="00E36E21" w:rsidTr="00B1492A">
        <w:trPr>
          <w:trHeight w:val="84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</w:tcPr>
          <w:p w:rsidR="00B012D6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012D6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Geopolityczne </w:t>
            </w:r>
            <w:r w:rsidR="00C05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uwarunkowania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bezpieczeństwa </w:t>
            </w:r>
            <w:r w:rsidR="00C05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wewnętrznego </w:t>
            </w:r>
          </w:p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K_U01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K_U05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Nauki o bezpieczeństwie</w:t>
            </w:r>
          </w:p>
        </w:tc>
      </w:tr>
      <w:tr w:rsidR="009E4548" w:rsidRPr="00E36E21" w:rsidTr="00B1492A">
        <w:trPr>
          <w:trHeight w:val="78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012D6" w:rsidRPr="00E36E21" w:rsidRDefault="00B012D6" w:rsidP="00B1492A">
            <w:pPr>
              <w:spacing w:after="32" w:line="259" w:lineRule="auto"/>
              <w:ind w:left="0" w:right="-3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B012D6" w:rsidRPr="00E36E21" w:rsidRDefault="00B012D6" w:rsidP="00EF4367">
            <w:pPr>
              <w:numPr>
                <w:ilvl w:val="0"/>
                <w:numId w:val="30"/>
              </w:numPr>
              <w:tabs>
                <w:tab w:val="left" w:pos="445"/>
              </w:tabs>
              <w:spacing w:after="0" w:line="259" w:lineRule="auto"/>
              <w:ind w:left="0" w:right="-5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politykę bezpieczeństwa i zagraniczną i ich wpływ na bezpieczeństwo wewnętrzne </w:t>
            </w:r>
          </w:p>
          <w:p w:rsidR="00D610EB" w:rsidRPr="00E36E21" w:rsidRDefault="00B012D6" w:rsidP="00EF4367">
            <w:pPr>
              <w:numPr>
                <w:ilvl w:val="0"/>
                <w:numId w:val="30"/>
              </w:numPr>
              <w:tabs>
                <w:tab w:val="left" w:pos="445"/>
              </w:tabs>
              <w:spacing w:after="0" w:line="259" w:lineRule="auto"/>
              <w:ind w:left="0" w:right="-5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wpływ stosunków międzynarodowych na dynamikę procesów bezpieczeń</w:t>
            </w:r>
            <w:r w:rsidR="00D610EB" w:rsidRPr="00E36E21">
              <w:rPr>
                <w:rFonts w:ascii="Times New Roman" w:hAnsi="Times New Roman" w:cs="Times New Roman"/>
                <w:sz w:val="24"/>
                <w:szCs w:val="24"/>
              </w:rPr>
              <w:t>stwa we współczesnych państwach</w:t>
            </w:r>
          </w:p>
          <w:p w:rsidR="009E4548" w:rsidRPr="00E36E21" w:rsidRDefault="00B012D6" w:rsidP="00EF4367">
            <w:pPr>
              <w:numPr>
                <w:ilvl w:val="0"/>
                <w:numId w:val="30"/>
              </w:numPr>
              <w:tabs>
                <w:tab w:val="left" w:pos="445"/>
              </w:tabs>
              <w:spacing w:after="0" w:line="259" w:lineRule="auto"/>
              <w:ind w:left="0"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relacje między determinizmem geograficznym a polityką zagraniczną.</w:t>
            </w:r>
          </w:p>
        </w:tc>
      </w:tr>
      <w:tr w:rsidR="009E4548" w:rsidRPr="00E36E21" w:rsidTr="00B1492A">
        <w:trPr>
          <w:trHeight w:val="726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Egzamin ustny</w:t>
            </w:r>
          </w:p>
        </w:tc>
      </w:tr>
      <w:tr w:rsidR="009E4548" w:rsidRPr="00E36E21" w:rsidTr="00B1492A">
        <w:trPr>
          <w:trHeight w:val="84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</w:tcPr>
          <w:p w:rsidR="00B012D6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012D6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Studia nad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wywiadem </w:t>
            </w:r>
          </w:p>
        </w:tc>
        <w:tc>
          <w:tcPr>
            <w:tcW w:w="709" w:type="dxa"/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K_W07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9E4548" w:rsidRPr="00E36E21" w:rsidTr="00B1492A">
        <w:trPr>
          <w:trHeight w:val="78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012D6" w:rsidRPr="00E36E21" w:rsidRDefault="00B012D6" w:rsidP="00B1492A">
            <w:pPr>
              <w:spacing w:after="24" w:line="259" w:lineRule="auto"/>
              <w:ind w:left="0" w:right="410"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B012D6" w:rsidRPr="00E36E21" w:rsidRDefault="00B012D6" w:rsidP="00466CA6">
            <w:pPr>
              <w:numPr>
                <w:ilvl w:val="0"/>
                <w:numId w:val="5"/>
              </w:numPr>
              <w:tabs>
                <w:tab w:val="left" w:pos="417"/>
              </w:tabs>
              <w:spacing w:after="1"/>
              <w:ind w:left="445" w:righ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historię wywiadu, jego powstanie i relacje z instytucjami państwa odpowiedzialnymi za prowadzenie polityki bezpieczeństwa zewnętrznego</w:t>
            </w:r>
          </w:p>
          <w:p w:rsidR="00DE621C" w:rsidRPr="00E36E21" w:rsidRDefault="00B012D6" w:rsidP="00466CA6">
            <w:pPr>
              <w:numPr>
                <w:ilvl w:val="0"/>
                <w:numId w:val="5"/>
              </w:numPr>
              <w:tabs>
                <w:tab w:val="left" w:pos="417"/>
              </w:tabs>
              <w:spacing w:after="1"/>
              <w:ind w:left="445" w:righ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funkcje wywiadu wypełniane w systemie instytucji ochrony państwa </w:t>
            </w:r>
          </w:p>
          <w:p w:rsidR="009E4548" w:rsidRPr="00E36E21" w:rsidRDefault="00B012D6" w:rsidP="00466CA6">
            <w:pPr>
              <w:numPr>
                <w:ilvl w:val="0"/>
                <w:numId w:val="5"/>
              </w:numPr>
              <w:tabs>
                <w:tab w:val="left" w:pos="417"/>
              </w:tabs>
              <w:spacing w:after="1"/>
              <w:ind w:left="445" w:right="4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zadania realizowane w ramach rozpoznania zagrożeń zewnętrznych oraz profilem i etyką zawodową oficerów wywiadu.</w:t>
            </w:r>
          </w:p>
        </w:tc>
      </w:tr>
      <w:tr w:rsidR="009E4548" w:rsidRPr="00E36E21" w:rsidTr="00B1492A">
        <w:trPr>
          <w:trHeight w:val="726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Egzamin ustny</w:t>
            </w:r>
          </w:p>
        </w:tc>
      </w:tr>
      <w:tr w:rsidR="009E4548" w:rsidRPr="00E36E21" w:rsidTr="00B1492A">
        <w:trPr>
          <w:trHeight w:val="84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</w:tcPr>
          <w:p w:rsidR="00B012D6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012D6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Bezpieczeństwo </w:t>
            </w:r>
            <w:r w:rsidR="00C05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cybernetyczne </w:t>
            </w:r>
          </w:p>
        </w:tc>
        <w:tc>
          <w:tcPr>
            <w:tcW w:w="709" w:type="dxa"/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K_U02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Nauki o bezpieczeństwie </w:t>
            </w:r>
          </w:p>
        </w:tc>
      </w:tr>
      <w:tr w:rsidR="009E4548" w:rsidRPr="00E36E21" w:rsidTr="00B1492A">
        <w:trPr>
          <w:trHeight w:val="78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012D6" w:rsidRPr="00E36E21" w:rsidRDefault="00B012D6" w:rsidP="00B1492A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B012D6" w:rsidRPr="00E36E21" w:rsidRDefault="00B012D6" w:rsidP="00EF4367">
            <w:pPr>
              <w:numPr>
                <w:ilvl w:val="0"/>
                <w:numId w:val="6"/>
              </w:numPr>
              <w:tabs>
                <w:tab w:val="left" w:pos="380"/>
              </w:tabs>
              <w:spacing w:after="0" w:line="259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przedmiotowy i podmiotowy zakres bezpieczeństwa cybernetycznego </w:t>
            </w:r>
          </w:p>
          <w:p w:rsidR="00B012D6" w:rsidRPr="00E36E21" w:rsidRDefault="00B012D6" w:rsidP="00EF4367">
            <w:pPr>
              <w:numPr>
                <w:ilvl w:val="0"/>
                <w:numId w:val="6"/>
              </w:numPr>
              <w:tabs>
                <w:tab w:val="left" w:pos="380"/>
              </w:tabs>
              <w:spacing w:after="0" w:line="259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ocenę zagrożeń dla bezpieczeństwa cybernetycznego </w:t>
            </w:r>
          </w:p>
          <w:p w:rsidR="00B012D6" w:rsidRPr="00E36E21" w:rsidRDefault="00B012D6" w:rsidP="00EF4367">
            <w:pPr>
              <w:numPr>
                <w:ilvl w:val="0"/>
                <w:numId w:val="6"/>
              </w:numPr>
              <w:tabs>
                <w:tab w:val="left" w:pos="380"/>
              </w:tabs>
              <w:spacing w:after="0" w:line="258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niezawodność i odporność sieci i systemów informatycznych </w:t>
            </w:r>
          </w:p>
          <w:p w:rsidR="00DE621C" w:rsidRPr="00E36E21" w:rsidRDefault="00B012D6" w:rsidP="00EF4367">
            <w:pPr>
              <w:numPr>
                <w:ilvl w:val="0"/>
                <w:numId w:val="6"/>
              </w:numPr>
              <w:tabs>
                <w:tab w:val="left" w:pos="380"/>
              </w:tabs>
              <w:spacing w:after="0" w:line="258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instytucje zajmujące się bezpieczeństwem sieci i informacji </w:t>
            </w:r>
          </w:p>
          <w:p w:rsidR="009E4548" w:rsidRPr="00E36E21" w:rsidRDefault="00B012D6" w:rsidP="00EF4367">
            <w:pPr>
              <w:numPr>
                <w:ilvl w:val="0"/>
                <w:numId w:val="6"/>
              </w:numPr>
              <w:tabs>
                <w:tab w:val="left" w:pos="380"/>
              </w:tabs>
              <w:spacing w:after="0" w:line="258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demokratyczne, wielostronne i efektywne zarządzanie cyberprzestrzenią.</w:t>
            </w:r>
          </w:p>
        </w:tc>
      </w:tr>
      <w:tr w:rsidR="009E4548" w:rsidRPr="00E36E21" w:rsidTr="00B1492A">
        <w:trPr>
          <w:trHeight w:val="726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</w:t>
            </w:r>
            <w:proofErr w:type="spellStart"/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pisemnytest</w:t>
            </w:r>
            <w:proofErr w:type="spellEnd"/>
          </w:p>
        </w:tc>
      </w:tr>
      <w:tr w:rsidR="009E4548" w:rsidRPr="00E36E21" w:rsidTr="00B1492A">
        <w:trPr>
          <w:trHeight w:val="84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</w:tcPr>
          <w:p w:rsidR="00B012D6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012D6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C05499">
              <w:rPr>
                <w:rFonts w:ascii="Times New Roman" w:hAnsi="Times New Roman" w:cs="Times New Roman"/>
                <w:sz w:val="24"/>
                <w:szCs w:val="24"/>
              </w:rPr>
              <w:t xml:space="preserve">ołeczna 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percepcja 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zagrożeń </w:t>
            </w:r>
          </w:p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E36E21" w:rsidRDefault="0018368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 </w:t>
            </w:r>
          </w:p>
          <w:p w:rsidR="00B012D6" w:rsidRPr="00E36E21" w:rsidRDefault="00B012D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K_K01  </w:t>
            </w:r>
          </w:p>
          <w:p w:rsidR="009E4548" w:rsidRPr="00E36E21" w:rsidRDefault="00B012D6" w:rsidP="00B1492A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9E4548" w:rsidRPr="00E36E21" w:rsidTr="00B1492A">
        <w:trPr>
          <w:trHeight w:val="784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012D6" w:rsidRPr="00E36E21" w:rsidRDefault="00B012D6" w:rsidP="00B1492A">
            <w:pPr>
              <w:spacing w:after="2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77538D" w:rsidRPr="00E36E21" w:rsidRDefault="00B012D6" w:rsidP="00EF4367">
            <w:pPr>
              <w:numPr>
                <w:ilvl w:val="0"/>
                <w:numId w:val="7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odbiór i rozumienie szeroko pojętych zagrożeń przez społeczeństwo polskie </w:t>
            </w:r>
          </w:p>
          <w:p w:rsidR="009E4548" w:rsidRPr="00E36E21" w:rsidRDefault="00B012D6" w:rsidP="00EF4367">
            <w:pPr>
              <w:numPr>
                <w:ilvl w:val="0"/>
                <w:numId w:val="7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identyfikację społecznej recepcji zagrożeń na podstawie analizy materiałów źródłowych i badań empirycznych.</w:t>
            </w:r>
          </w:p>
        </w:tc>
      </w:tr>
      <w:tr w:rsidR="009E4548" w:rsidRPr="00E36E21" w:rsidTr="00B1492A">
        <w:trPr>
          <w:trHeight w:val="726"/>
        </w:trPr>
        <w:tc>
          <w:tcPr>
            <w:tcW w:w="28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E4548" w:rsidRPr="00E36E21" w:rsidRDefault="009E454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E4548" w:rsidRPr="00E36E21" w:rsidRDefault="00B012D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Projekt </w:t>
            </w:r>
          </w:p>
        </w:tc>
      </w:tr>
    </w:tbl>
    <w:p w:rsidR="009E4548" w:rsidRPr="00E36E21" w:rsidRDefault="009E4548" w:rsidP="00B1492A">
      <w:pPr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4548" w:rsidRPr="00E36E21" w:rsidRDefault="009E4548" w:rsidP="00B1492A">
      <w:pPr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4548" w:rsidRPr="00E36E21" w:rsidRDefault="009E4548" w:rsidP="00B1492A">
      <w:pPr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83686" w:rsidRPr="00E36E21" w:rsidRDefault="00183686" w:rsidP="00B1492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Łączna liczba punktów ECTS (w semestrze): 30 </w:t>
      </w:r>
    </w:p>
    <w:p w:rsidR="00183686" w:rsidRPr="00E36E21" w:rsidRDefault="00183686" w:rsidP="00B1492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>Łączna liczba godzin z</w:t>
      </w:r>
      <w:r w:rsidR="009F5D79" w:rsidRPr="00E36E21">
        <w:rPr>
          <w:rFonts w:ascii="Times New Roman" w:hAnsi="Times New Roman" w:cs="Times New Roman"/>
          <w:b/>
          <w:sz w:val="24"/>
          <w:szCs w:val="24"/>
        </w:rPr>
        <w:t>ajęć (w semestrze): minimum 154</w:t>
      </w:r>
    </w:p>
    <w:p w:rsidR="002167F8" w:rsidRPr="00E36E21" w:rsidRDefault="00183686" w:rsidP="00B1492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>Łączna liczba godzin zajęć określona w programie studiów dla danego kierunku, poziomu i profilu</w:t>
      </w:r>
      <w:r w:rsidR="00E36E21" w:rsidRPr="00E36E21">
        <w:rPr>
          <w:rFonts w:ascii="Times New Roman" w:hAnsi="Times New Roman" w:cs="Times New Roman"/>
          <w:b/>
          <w:sz w:val="24"/>
          <w:szCs w:val="24"/>
        </w:rPr>
        <w:t xml:space="preserve"> (dla całego cyklu): minimum 562</w:t>
      </w:r>
    </w:p>
    <w:p w:rsidR="00D6728C" w:rsidRPr="00E36E21" w:rsidRDefault="00D6728C" w:rsidP="00B1492A">
      <w:pPr>
        <w:ind w:left="0" w:firstLine="0"/>
        <w:rPr>
          <w:rFonts w:ascii="Times New Roman" w:hAnsi="Times New Roman" w:cs="Times New Roman"/>
          <w:sz w:val="24"/>
          <w:szCs w:val="24"/>
        </w:rPr>
        <w:sectPr w:rsidR="00D6728C" w:rsidRPr="00E36E21">
          <w:footnotePr>
            <w:numRestart w:val="eachPage"/>
          </w:footnotePr>
          <w:pgSz w:w="16834" w:h="11909" w:orient="landscape"/>
          <w:pgMar w:top="998" w:right="1440" w:bottom="1440" w:left="1440" w:header="708" w:footer="946" w:gutter="0"/>
          <w:cols w:space="708"/>
        </w:sectPr>
      </w:pPr>
    </w:p>
    <w:p w:rsidR="00D6728C" w:rsidRPr="00E36E21" w:rsidRDefault="00D6728C" w:rsidP="00B1492A">
      <w:pPr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D6728C" w:rsidRPr="00E36E21" w:rsidRDefault="00D6728C" w:rsidP="00B1492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167F8" w:rsidRPr="00E36E21" w:rsidRDefault="002167F8" w:rsidP="00B1492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167F8" w:rsidRPr="00E36E21" w:rsidRDefault="002167F8" w:rsidP="00B1492A">
      <w:pPr>
        <w:ind w:left="0"/>
        <w:rPr>
          <w:rFonts w:ascii="Times New Roman" w:hAnsi="Times New Roman" w:cs="Times New Roman"/>
          <w:sz w:val="24"/>
          <w:szCs w:val="24"/>
        </w:rPr>
        <w:sectPr w:rsidR="002167F8" w:rsidRPr="00E36E21" w:rsidSect="00C96D2D">
          <w:footnotePr>
            <w:numRestart w:val="eachPage"/>
          </w:footnotePr>
          <w:type w:val="continuous"/>
          <w:pgSz w:w="16834" w:h="11909" w:orient="landscape"/>
          <w:pgMar w:top="1440" w:right="1440" w:bottom="1440" w:left="828" w:header="708" w:footer="708" w:gutter="0"/>
          <w:cols w:space="708"/>
        </w:sectPr>
      </w:pPr>
    </w:p>
    <w:p w:rsidR="00C1342F" w:rsidRPr="00C1342F" w:rsidRDefault="00C1342F" w:rsidP="00C1342F">
      <w:pPr>
        <w:spacing w:after="137" w:line="259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1342F">
        <w:rPr>
          <w:rFonts w:ascii="Times New Roman" w:hAnsi="Times New Roman" w:cs="Times New Roman"/>
          <w:b/>
          <w:sz w:val="24"/>
          <w:szCs w:val="24"/>
        </w:rPr>
        <w:lastRenderedPageBreak/>
        <w:t>Zajęcia lub grupy zajęć przypisane do danego etapu studiów</w:t>
      </w:r>
    </w:p>
    <w:p w:rsidR="00C1342F" w:rsidRPr="00C1342F" w:rsidRDefault="00C1342F" w:rsidP="00C1342F">
      <w:pPr>
        <w:spacing w:after="137" w:line="259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1342F"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II stopnia, tryb niestacjonarny </w:t>
      </w:r>
    </w:p>
    <w:p w:rsidR="00C1342F" w:rsidRPr="00C1342F" w:rsidRDefault="00C1342F" w:rsidP="00C1342F">
      <w:pPr>
        <w:spacing w:after="137" w:line="259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1342F">
        <w:rPr>
          <w:rFonts w:ascii="Times New Roman" w:hAnsi="Times New Roman" w:cs="Times New Roman"/>
          <w:b/>
          <w:sz w:val="24"/>
          <w:szCs w:val="24"/>
        </w:rPr>
        <w:t>Semestr: r</w:t>
      </w:r>
      <w:r>
        <w:rPr>
          <w:rFonts w:ascii="Times New Roman" w:hAnsi="Times New Roman" w:cs="Times New Roman"/>
          <w:b/>
          <w:sz w:val="24"/>
          <w:szCs w:val="24"/>
        </w:rPr>
        <w:t>ok pierwszy/semestr drugi</w:t>
      </w:r>
    </w:p>
    <w:p w:rsidR="0077538D" w:rsidRPr="00E36E21" w:rsidRDefault="0077538D" w:rsidP="00B1492A">
      <w:pPr>
        <w:spacing w:after="137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458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2268"/>
      </w:tblGrid>
      <w:tr w:rsidR="0077538D" w:rsidRPr="00E36E21" w:rsidTr="002365EF">
        <w:trPr>
          <w:trHeight w:val="204"/>
        </w:trPr>
        <w:tc>
          <w:tcPr>
            <w:tcW w:w="21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Nazwa </w:t>
            </w:r>
            <w:r w:rsidR="00466C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Razem: liczba </w:t>
            </w:r>
          </w:p>
          <w:p w:rsidR="0077538D" w:rsidRPr="00E36E21" w:rsidRDefault="007753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Razem:</w:t>
            </w:r>
          </w:p>
          <w:p w:rsidR="0077538D" w:rsidRPr="00E36E21" w:rsidRDefault="007753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Dyscyplina / dyscypliny, do których odnosi się przedmiot</w:t>
            </w:r>
          </w:p>
        </w:tc>
      </w:tr>
      <w:tr w:rsidR="0077538D" w:rsidRPr="00E36E21" w:rsidTr="002365EF">
        <w:trPr>
          <w:cantSplit/>
          <w:trHeight w:val="2261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538D" w:rsidRPr="00E36E21" w:rsidTr="002365EF">
        <w:trPr>
          <w:trHeight w:val="809"/>
        </w:trPr>
        <w:tc>
          <w:tcPr>
            <w:tcW w:w="14458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przedmioty wsp</w:t>
            </w:r>
            <w:r w:rsidR="00732A8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ólne dla wszystkich specjalizacji</w:t>
            </w:r>
          </w:p>
        </w:tc>
      </w:tr>
      <w:tr w:rsidR="0077538D" w:rsidRPr="00E36E21" w:rsidTr="002365EF">
        <w:trPr>
          <w:trHeight w:val="104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7538D" w:rsidRPr="00E36E21" w:rsidRDefault="0077538D" w:rsidP="00B1492A">
            <w:pPr>
              <w:spacing w:after="0" w:line="24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77538D" w:rsidRPr="00E36E21" w:rsidRDefault="0077538D" w:rsidP="00B1492A">
            <w:pPr>
              <w:spacing w:after="0" w:line="24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badań nad </w:t>
            </w:r>
          </w:p>
          <w:p w:rsidR="0077538D" w:rsidRPr="00E36E21" w:rsidRDefault="0077538D" w:rsidP="00B1492A">
            <w:pPr>
              <w:spacing w:after="0" w:line="24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bezpieczeństwem </w:t>
            </w:r>
          </w:p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753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auto"/>
          </w:tcPr>
          <w:p w:rsidR="0077538D" w:rsidRPr="00E36E21" w:rsidRDefault="006A7A44" w:rsidP="00B1492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77538D" w:rsidRPr="00E36E21" w:rsidRDefault="007753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77538D" w:rsidRPr="00E36E21" w:rsidRDefault="007753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77538D" w:rsidRPr="00E36E21" w:rsidRDefault="007753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77538D" w:rsidRPr="00E36E21" w:rsidRDefault="007753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77538D" w:rsidRPr="00E36E21" w:rsidRDefault="007753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77538D" w:rsidRPr="00E36E21" w:rsidRDefault="007753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K_U03 </w:t>
            </w:r>
          </w:p>
          <w:p w:rsidR="0077538D" w:rsidRPr="00E36E21" w:rsidRDefault="007753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77538D" w:rsidRPr="00E36E21" w:rsidTr="002365EF">
        <w:trPr>
          <w:trHeight w:val="695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Treści </w:t>
            </w:r>
            <w:r w:rsidR="00466C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programowe 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77538D" w:rsidRPr="00E36E21" w:rsidRDefault="0077538D" w:rsidP="00C05499">
            <w:pPr>
              <w:pStyle w:val="Akapitzlist"/>
              <w:numPr>
                <w:ilvl w:val="0"/>
                <w:numId w:val="2"/>
              </w:numPr>
              <w:spacing w:after="32" w:line="259" w:lineRule="auto"/>
              <w:ind w:left="59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proces poznania naukowego (twierdzenia i teorie, procedury i czynności poznawcze, konstruowanie narracji wyjaśniającej) </w:t>
            </w:r>
          </w:p>
          <w:p w:rsidR="0077538D" w:rsidRPr="00E36E21" w:rsidRDefault="0077538D" w:rsidP="00C05499">
            <w:pPr>
              <w:pStyle w:val="Akapitzlist"/>
              <w:numPr>
                <w:ilvl w:val="0"/>
                <w:numId w:val="2"/>
              </w:numPr>
              <w:spacing w:after="32" w:line="259" w:lineRule="auto"/>
              <w:ind w:left="59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proces badawczy z wykorzystaniem techniki kwestionariuszowej (metoda reprezentacyjna, dobór próby, pomiar, konstruowanie kwestionariusza, zastosowanie statystyki opisowej do analizy danych)  </w:t>
            </w:r>
          </w:p>
          <w:p w:rsidR="0077538D" w:rsidRPr="00E36E21" w:rsidRDefault="0077538D" w:rsidP="00C05499">
            <w:pPr>
              <w:pStyle w:val="Akapitzlist"/>
              <w:numPr>
                <w:ilvl w:val="0"/>
                <w:numId w:val="2"/>
              </w:numPr>
              <w:spacing w:after="32" w:line="259" w:lineRule="auto"/>
              <w:ind w:left="59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specyficzne dla dyscypliny problemy badawcze: wtórna analiza danych, zastosowania syntetycznych miar potęgi w analizach strategicznych, prognozowanie na podstawie symulacji i scenariuszy, podstawy analiz geopolitycznych i metod jakościowych </w:t>
            </w:r>
          </w:p>
          <w:p w:rsidR="0077538D" w:rsidRPr="00E36E21" w:rsidRDefault="0077538D" w:rsidP="00C05499">
            <w:pPr>
              <w:pStyle w:val="Akapitzlist"/>
              <w:numPr>
                <w:ilvl w:val="0"/>
                <w:numId w:val="2"/>
              </w:numPr>
              <w:spacing w:after="32" w:line="259" w:lineRule="auto"/>
              <w:ind w:left="59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pojęcia i zasady z zakresu ochrony własności przemysłowej i prawa autorskiego </w:t>
            </w:r>
          </w:p>
          <w:p w:rsidR="0077538D" w:rsidRPr="00E36E21" w:rsidRDefault="0077538D" w:rsidP="00C05499">
            <w:pPr>
              <w:pStyle w:val="Akapitzlist"/>
              <w:numPr>
                <w:ilvl w:val="0"/>
                <w:numId w:val="2"/>
              </w:numPr>
              <w:spacing w:after="32" w:line="259" w:lineRule="auto"/>
              <w:ind w:left="59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wykorzystywanie zasobów własności intelektualnej w przygotowywaniu prac kwalifikowanych i naukowych </w:t>
            </w:r>
          </w:p>
          <w:p w:rsidR="0077538D" w:rsidRPr="00E36E21" w:rsidRDefault="0077538D" w:rsidP="00B1492A">
            <w:pPr>
              <w:spacing w:after="0" w:line="259" w:lineRule="auto"/>
              <w:ind w:left="0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8D" w:rsidRPr="00E36E21" w:rsidTr="002365EF">
        <w:trPr>
          <w:trHeight w:val="811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Sposoby </w:t>
            </w:r>
            <w:r w:rsidR="00466C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weryfikacji </w:t>
            </w:r>
            <w:r w:rsidR="00466C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efektów uczenia się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</w:t>
            </w:r>
          </w:p>
        </w:tc>
      </w:tr>
      <w:tr w:rsidR="0077538D" w:rsidRPr="00E36E21" w:rsidTr="002365EF">
        <w:trPr>
          <w:trHeight w:val="84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Strategie 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zapobiegania </w:t>
            </w:r>
            <w:r w:rsidR="00C05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przestępczości </w:t>
            </w:r>
          </w:p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7753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7538D" w:rsidRPr="00E36E21" w:rsidRDefault="007753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77538D" w:rsidRPr="00E36E21" w:rsidRDefault="007753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77538D" w:rsidRPr="00E36E21" w:rsidRDefault="007753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77538D" w:rsidRPr="00E36E21" w:rsidRDefault="007753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  <w:p w:rsidR="0077538D" w:rsidRPr="00E36E21" w:rsidRDefault="0077538D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K_K04  </w:t>
            </w:r>
          </w:p>
          <w:p w:rsidR="0077538D" w:rsidRPr="00E36E21" w:rsidRDefault="0077538D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8D" w:rsidRPr="00E36E21" w:rsidRDefault="0077538D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8D" w:rsidRPr="00E36E21" w:rsidRDefault="0077538D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Nauki o bezpieczeństwie</w:t>
            </w:r>
          </w:p>
        </w:tc>
      </w:tr>
      <w:tr w:rsidR="0077538D" w:rsidRPr="00E36E21" w:rsidTr="002365EF">
        <w:trPr>
          <w:trHeight w:val="78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</w:t>
            </w:r>
            <w:r w:rsidR="00466C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programowe 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3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77538D" w:rsidRPr="00E36E21" w:rsidRDefault="0077538D" w:rsidP="002365EF">
            <w:pPr>
              <w:numPr>
                <w:ilvl w:val="0"/>
                <w:numId w:val="8"/>
              </w:numPr>
              <w:spacing w:after="0" w:line="259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odniesienia do indywidualnych, środowiskowych, społecznych i makrospołecznych uwarunkowań przestępczości </w:t>
            </w:r>
          </w:p>
          <w:p w:rsidR="0077538D" w:rsidRPr="00E36E21" w:rsidRDefault="0077538D" w:rsidP="002365EF">
            <w:pPr>
              <w:numPr>
                <w:ilvl w:val="0"/>
                <w:numId w:val="8"/>
              </w:numPr>
              <w:spacing w:after="11" w:line="282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analizę różnorakich podejść do zagadnienia zapobiegania przestępczości, zalecenia międzynarodowe w tym względzie oraz ogólne zagadnienia reakcji formalnej i nieformalnej na przestępczość </w:t>
            </w:r>
          </w:p>
          <w:p w:rsidR="00DE621C" w:rsidRPr="00E36E21" w:rsidRDefault="0077538D" w:rsidP="002365EF">
            <w:pPr>
              <w:numPr>
                <w:ilvl w:val="0"/>
                <w:numId w:val="8"/>
              </w:numPr>
              <w:spacing w:after="0" w:line="259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ogólne zasady tworzenia, realizacji oraz oceny skuteczności i prawidłowości (ewaluacji) programów prewencyjnych </w:t>
            </w:r>
          </w:p>
          <w:p w:rsidR="0077538D" w:rsidRPr="00E36E21" w:rsidRDefault="0077538D" w:rsidP="002365EF">
            <w:pPr>
              <w:numPr>
                <w:ilvl w:val="0"/>
                <w:numId w:val="8"/>
              </w:numPr>
              <w:spacing w:after="0" w:line="259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programy, których celem jest kontrola przestępczości poprzez zmianę sytuacji, w której dochodzi do przestępstwa.  </w:t>
            </w:r>
          </w:p>
        </w:tc>
      </w:tr>
      <w:tr w:rsidR="0077538D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Projekt/egzamin </w:t>
            </w:r>
          </w:p>
        </w:tc>
      </w:tr>
      <w:tr w:rsidR="0077538D" w:rsidRPr="00E36E21" w:rsidTr="002365EF">
        <w:trPr>
          <w:trHeight w:val="84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</w:tcPr>
          <w:p w:rsidR="00D610EB" w:rsidRPr="00E36E21" w:rsidRDefault="00D610EB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02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Bezpieczeństwo </w:t>
            </w:r>
            <w:r w:rsidR="00C05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informacji </w:t>
            </w:r>
          </w:p>
        </w:tc>
        <w:tc>
          <w:tcPr>
            <w:tcW w:w="709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7753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77538D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 _W03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 _W04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 _U01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 _U04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K_U08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K_K02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K_K03 </w:t>
            </w:r>
          </w:p>
          <w:p w:rsidR="0077538D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shd w:val="clear" w:color="auto" w:fill="auto"/>
          </w:tcPr>
          <w:p w:rsidR="0077538D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77538D" w:rsidRPr="00E36E21" w:rsidTr="002365EF">
        <w:trPr>
          <w:trHeight w:val="78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32" w:line="259" w:lineRule="auto"/>
              <w:ind w:left="0" w:right="3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E3A02" w:rsidRPr="00E36E21" w:rsidRDefault="00CE3A02" w:rsidP="00C05499">
            <w:pPr>
              <w:numPr>
                <w:ilvl w:val="0"/>
                <w:numId w:val="9"/>
              </w:numPr>
              <w:tabs>
                <w:tab w:val="left" w:pos="599"/>
              </w:tabs>
              <w:spacing w:after="14" w:line="242" w:lineRule="auto"/>
              <w:ind w:left="445" w:right="32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bezpieczeństwo informacji podstawowe pojęcia, przepisy prawne, podstawy budowania systemów bezpieczeństwa w mikro i makro skali </w:t>
            </w:r>
          </w:p>
          <w:p w:rsidR="00CE3A02" w:rsidRPr="00E36E21" w:rsidRDefault="00CE3A02" w:rsidP="00C05499">
            <w:pPr>
              <w:numPr>
                <w:ilvl w:val="0"/>
                <w:numId w:val="9"/>
              </w:numPr>
              <w:tabs>
                <w:tab w:val="left" w:pos="599"/>
              </w:tabs>
              <w:spacing w:after="14" w:line="242" w:lineRule="auto"/>
              <w:ind w:left="445" w:right="32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zagrożenia informatyczne </w:t>
            </w:r>
          </w:p>
          <w:p w:rsidR="00CE3A02" w:rsidRPr="00E36E21" w:rsidRDefault="00CE3A02" w:rsidP="00C05499">
            <w:pPr>
              <w:numPr>
                <w:ilvl w:val="0"/>
                <w:numId w:val="9"/>
              </w:numPr>
              <w:tabs>
                <w:tab w:val="left" w:pos="599"/>
              </w:tabs>
              <w:spacing w:after="0" w:line="259" w:lineRule="auto"/>
              <w:ind w:left="445" w:right="32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wywiad gospodarczy, podstawy analizy informacji, podstawowe zagrożenia bezpieczeństwa informacji </w:t>
            </w:r>
          </w:p>
          <w:p w:rsidR="0077538D" w:rsidRPr="00E36E21" w:rsidRDefault="00CE3A02" w:rsidP="00C05499">
            <w:pPr>
              <w:numPr>
                <w:ilvl w:val="0"/>
                <w:numId w:val="9"/>
              </w:numPr>
              <w:tabs>
                <w:tab w:val="left" w:pos="599"/>
              </w:tabs>
              <w:spacing w:after="0" w:line="259" w:lineRule="auto"/>
              <w:ind w:left="445" w:right="32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systemy ochrony informacji w Polsce i wybranych państwach na świecie</w:t>
            </w:r>
          </w:p>
        </w:tc>
      </w:tr>
      <w:tr w:rsidR="0077538D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7538D" w:rsidRPr="00E36E21" w:rsidRDefault="007753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7538D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Test/Egzamin/Projekt</w:t>
            </w:r>
          </w:p>
        </w:tc>
      </w:tr>
      <w:tr w:rsidR="00CE3A02" w:rsidRPr="00E36E21" w:rsidTr="002365EF">
        <w:trPr>
          <w:trHeight w:val="84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</w:tcPr>
          <w:p w:rsidR="00D610EB" w:rsidRPr="00E36E21" w:rsidRDefault="00D610EB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02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Proseminarium</w:t>
            </w: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E3A02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CE3A02" w:rsidRPr="00E36E21" w:rsidRDefault="00CE3A02" w:rsidP="00B1492A">
            <w:pPr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CE3A02" w:rsidRPr="00E36E21" w:rsidRDefault="00CE3A02" w:rsidP="00B1492A">
            <w:pPr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E3A02" w:rsidRPr="00E36E21" w:rsidRDefault="00CE3A02" w:rsidP="00B1492A">
            <w:pPr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CE3A02" w:rsidRPr="00E36E21" w:rsidRDefault="00CE3A02" w:rsidP="00B1492A">
            <w:pPr>
              <w:spacing w:after="1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K_U03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K_K03 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E3A02" w:rsidRPr="00E36E21" w:rsidTr="002365EF">
        <w:trPr>
          <w:trHeight w:val="78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Przygotowanie pracy magisterskiej pod kierunkiem promotora. Identyfikacja i analiza problemu badawczego. Metody i techniki badawcze niezbędne w przygotowaniu pracy promocyjnej.</w:t>
            </w:r>
          </w:p>
        </w:tc>
      </w:tr>
      <w:tr w:rsidR="00CE3A02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Praca pisemna </w:t>
            </w:r>
          </w:p>
        </w:tc>
      </w:tr>
      <w:tr w:rsidR="00CE3A02" w:rsidRPr="00E36E21" w:rsidTr="002365EF">
        <w:trPr>
          <w:trHeight w:val="84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10EB" w:rsidRPr="00E36E21" w:rsidRDefault="00D610EB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Badania nad wojną i 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pokojem </w:t>
            </w:r>
          </w:p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E3A02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K_W05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K_W07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  <w:p w:rsidR="00CE3A02" w:rsidRPr="00E36E21" w:rsidRDefault="00CE3A02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E3A02" w:rsidRPr="00E36E21" w:rsidTr="002365EF">
        <w:trPr>
          <w:trHeight w:val="78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33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E3A02" w:rsidRPr="00E36E21" w:rsidRDefault="00CE3A02" w:rsidP="00EF4367">
            <w:pPr>
              <w:pStyle w:val="Akapitzlist"/>
              <w:numPr>
                <w:ilvl w:val="0"/>
                <w:numId w:val="10"/>
              </w:numPr>
              <w:tabs>
                <w:tab w:val="left" w:pos="362"/>
              </w:tabs>
              <w:spacing w:after="0" w:line="259" w:lineRule="auto"/>
              <w:ind w:left="0" w:right="3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problem wzajemnych zależności miedzy państwem a wojną z perspektywy historii oraz współczesności </w:t>
            </w:r>
          </w:p>
          <w:p w:rsidR="00CE3A02" w:rsidRPr="00E36E21" w:rsidRDefault="00CE3A02" w:rsidP="00EF4367">
            <w:pPr>
              <w:pStyle w:val="Akapitzlist"/>
              <w:numPr>
                <w:ilvl w:val="0"/>
                <w:numId w:val="10"/>
              </w:numPr>
              <w:tabs>
                <w:tab w:val="left" w:pos="362"/>
              </w:tabs>
              <w:spacing w:after="0" w:line="259" w:lineRule="auto"/>
              <w:ind w:left="0" w:right="1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gruntowną, specjalistyczną i wieloaspektową analizę zjawisk wojny i pokoju.</w:t>
            </w:r>
          </w:p>
          <w:p w:rsidR="00CE3A02" w:rsidRPr="00E36E21" w:rsidRDefault="00CE3A02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02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</w:t>
            </w:r>
          </w:p>
        </w:tc>
      </w:tr>
      <w:tr w:rsidR="00CE3A02" w:rsidRPr="00E36E21" w:rsidTr="002365EF">
        <w:trPr>
          <w:trHeight w:val="84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Socjologia </w:t>
            </w:r>
            <w:r w:rsidR="00C05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instytucji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totalnych i służb </w:t>
            </w:r>
          </w:p>
          <w:p w:rsidR="00CE3A02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dyspozycyjnych </w:t>
            </w:r>
          </w:p>
        </w:tc>
        <w:tc>
          <w:tcPr>
            <w:tcW w:w="709" w:type="dxa"/>
            <w:shd w:val="clear" w:color="auto" w:fill="auto"/>
          </w:tcPr>
          <w:p w:rsidR="00CE3A02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E3A02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K_W07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K_K01  </w:t>
            </w:r>
          </w:p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K_K03  </w:t>
            </w:r>
          </w:p>
          <w:p w:rsidR="00CE3A02" w:rsidRPr="00E36E21" w:rsidRDefault="00CE3A02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E3A02" w:rsidRPr="00E36E21" w:rsidTr="002365EF">
        <w:trPr>
          <w:trHeight w:val="78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23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E3A02" w:rsidRPr="00E36E21" w:rsidRDefault="00CE3A02" w:rsidP="00C05499">
            <w:pPr>
              <w:numPr>
                <w:ilvl w:val="0"/>
                <w:numId w:val="11"/>
              </w:numPr>
              <w:spacing w:after="49" w:line="241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relacje społeczne i specyfikę grup dyspozycyjnych, organizacji totalnych i procesów totalizacji oraz </w:t>
            </w:r>
            <w:proofErr w:type="spellStart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oligarchizacji</w:t>
            </w:r>
            <w:proofErr w:type="spellEnd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instytucji identyfikowania i zapobiegania organizacyjnym patologiom </w:t>
            </w:r>
          </w:p>
          <w:p w:rsidR="00CE3A02" w:rsidRPr="00E36E21" w:rsidRDefault="00CE3A02" w:rsidP="00C05499">
            <w:pPr>
              <w:numPr>
                <w:ilvl w:val="0"/>
                <w:numId w:val="11"/>
              </w:numPr>
              <w:spacing w:after="49" w:line="241" w:lineRule="auto"/>
              <w:ind w:left="74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analizę problemów funkcjonowania organizacji porządku publicznego, poczynając od rekrutacji i rozwoju personelu, misji i wyzwań strategicznych, efektywności działania, relacji z otoczeniem, funkcjonowania struktur organizacyjnych, ich uwarunkowań i dynamiki, biurokratycznych dysfunkcji, relacji porządku formalnego i nieformalnego, kultury organizacyjnej, tożsamości kulturowej, technologii działania, w tym związanych ze stosowaniem przemocy, etosu zawodowego, motywacji, etyki i stylu życia funkcjonariuszy służb dyspozycyjnych, problemów zawodowych oraz psychospołecznych uwarunkowań i konsekwencji służby, zmian organizacyjnych, źródeł i metod rozwiązywania konfliktów.</w:t>
            </w:r>
          </w:p>
        </w:tc>
      </w:tr>
      <w:tr w:rsidR="00CE3A02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DE621C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Praca roczna/projekt/</w:t>
            </w:r>
            <w:r w:rsidR="00CE3A02"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esej </w:t>
            </w:r>
          </w:p>
        </w:tc>
      </w:tr>
      <w:tr w:rsidR="009F5D79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F5D79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F5D79" w:rsidRPr="00E36E21" w:rsidRDefault="009F5D79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prze</w:t>
            </w:r>
            <w:r w:rsidR="00C1342F">
              <w:rPr>
                <w:rFonts w:ascii="Times New Roman" w:hAnsi="Times New Roman" w:cs="Times New Roman"/>
                <w:b/>
                <w:sz w:val="24"/>
                <w:szCs w:val="24"/>
              </w:rPr>
              <w:t>dmioty właściwe dla specjalizacji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zarządzanie kryzysowe</w:t>
            </w:r>
          </w:p>
        </w:tc>
      </w:tr>
      <w:tr w:rsidR="00CE3A02" w:rsidRPr="00E36E21" w:rsidTr="002365EF">
        <w:trPr>
          <w:trHeight w:val="84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E3A02" w:rsidRPr="00E36E21" w:rsidRDefault="00CE3A02" w:rsidP="00B1492A">
            <w:pPr>
              <w:spacing w:after="0" w:line="241" w:lineRule="auto"/>
              <w:ind w:left="0" w:righ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Pozarządowe formy i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instytucje </w:t>
            </w:r>
          </w:p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bezpi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eczeństwa 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wewnętrznego </w:t>
            </w:r>
          </w:p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E3A02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  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E3A02" w:rsidRPr="00E36E21" w:rsidTr="002365EF">
        <w:trPr>
          <w:trHeight w:val="78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29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E3A02" w:rsidRPr="00E36E21" w:rsidRDefault="00CE3A02" w:rsidP="00C05499">
            <w:pPr>
              <w:numPr>
                <w:ilvl w:val="0"/>
                <w:numId w:val="12"/>
              </w:numPr>
              <w:spacing w:after="0" w:line="259" w:lineRule="auto"/>
              <w:ind w:left="587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dylematy społeczeństwa obywatelskiego, w aspekcie organizacji pozarządowych form bezpieczeństwa </w:t>
            </w:r>
          </w:p>
          <w:p w:rsidR="00CE3A02" w:rsidRPr="00E36E21" w:rsidRDefault="00CE3A02" w:rsidP="00C05499">
            <w:pPr>
              <w:numPr>
                <w:ilvl w:val="0"/>
                <w:numId w:val="12"/>
              </w:numPr>
              <w:spacing w:after="0" w:line="259" w:lineRule="auto"/>
              <w:ind w:left="587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wybrane organizacje pozarządowe  - ich zadania i cele – działające w obszarze bezpieczeństwa wewnętrznego w Polsce.  </w:t>
            </w:r>
          </w:p>
          <w:p w:rsidR="00CE3A02" w:rsidRPr="00E36E21" w:rsidRDefault="00CE3A02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02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Sposoby weryfikacji </w:t>
            </w: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efektów uczenia się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Egzamin pisemny </w:t>
            </w:r>
          </w:p>
        </w:tc>
      </w:tr>
      <w:tr w:rsidR="00CE3A02" w:rsidRPr="00E36E21" w:rsidTr="002365EF">
        <w:trPr>
          <w:trHeight w:val="84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</w:tcPr>
          <w:p w:rsidR="00D610EB" w:rsidRPr="00E36E21" w:rsidRDefault="00D610EB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Analiza informacji w systemie </w:t>
            </w:r>
          </w:p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bezpieczeństwa państwa </w:t>
            </w:r>
          </w:p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E3A02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E3A02" w:rsidRPr="00E36E21" w:rsidRDefault="00CE3A02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CE3A02" w:rsidRPr="00E36E21" w:rsidRDefault="00CE3A02" w:rsidP="00B1492A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K_K04   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E3A02" w:rsidRPr="00E36E21" w:rsidTr="002365EF">
        <w:trPr>
          <w:trHeight w:val="78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E3A02" w:rsidRPr="00E36E21" w:rsidRDefault="00CE3A02" w:rsidP="00C05499">
            <w:pPr>
              <w:numPr>
                <w:ilvl w:val="0"/>
                <w:numId w:val="13"/>
              </w:numPr>
              <w:spacing w:after="3" w:line="276" w:lineRule="auto"/>
              <w:ind w:left="7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metody i techniki analizy informacji, ze szczególnym uwzględnieniem analizowania, planowania i podejmowania decyzji w sektorze zarządzania bezpieczeństwem  </w:t>
            </w:r>
          </w:p>
          <w:p w:rsidR="00CE3A02" w:rsidRPr="00E36E21" w:rsidRDefault="00CE3A02" w:rsidP="00C05499">
            <w:pPr>
              <w:numPr>
                <w:ilvl w:val="0"/>
                <w:numId w:val="13"/>
              </w:numPr>
              <w:spacing w:after="3" w:line="276" w:lineRule="auto"/>
              <w:ind w:left="7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przygotowywanie dokumentów analitycznych</w:t>
            </w:r>
          </w:p>
          <w:p w:rsidR="00CE3A02" w:rsidRPr="00E36E21" w:rsidRDefault="00CE3A02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02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E3A02" w:rsidRPr="00E36E21" w:rsidRDefault="00CE3A02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Projekt </w:t>
            </w:r>
          </w:p>
        </w:tc>
      </w:tr>
      <w:tr w:rsidR="0037029F" w:rsidRPr="00E36E21" w:rsidTr="002365EF">
        <w:trPr>
          <w:trHeight w:val="84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Instytucje zarządzania kryzysowego w Polsce na tle porównawczym </w:t>
            </w:r>
          </w:p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029F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37029F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37029F" w:rsidRPr="00E36E21" w:rsidRDefault="0037029F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37029F" w:rsidRPr="00E36E21" w:rsidRDefault="0037029F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37029F" w:rsidRPr="00E36E21" w:rsidRDefault="0037029F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K_W07 </w:t>
            </w:r>
          </w:p>
          <w:p w:rsidR="0037029F" w:rsidRPr="00E36E21" w:rsidRDefault="0037029F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shd w:val="clear" w:color="auto" w:fill="auto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37029F" w:rsidRPr="00E36E21" w:rsidTr="002365EF">
        <w:trPr>
          <w:trHeight w:val="78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37029F" w:rsidRPr="00E36E21" w:rsidRDefault="0037029F" w:rsidP="00B1492A">
            <w:pPr>
              <w:spacing w:after="29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37029F" w:rsidRPr="00E36E21" w:rsidRDefault="0037029F" w:rsidP="00EF4367">
            <w:pPr>
              <w:pStyle w:val="Akapitzlist"/>
              <w:numPr>
                <w:ilvl w:val="0"/>
                <w:numId w:val="13"/>
              </w:numPr>
              <w:tabs>
                <w:tab w:val="left" w:pos="436"/>
              </w:tabs>
              <w:spacing w:after="0" w:line="259" w:lineRule="auto"/>
              <w:ind w:left="0" w:right="1130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rolę służb, inspekcji, straży oraz wojska w zarządzaniu kryzysowym w Polsce na tle porównawczym </w:t>
            </w:r>
          </w:p>
          <w:p w:rsidR="0037029F" w:rsidRPr="00E36E21" w:rsidRDefault="0037029F" w:rsidP="00EF4367">
            <w:pPr>
              <w:pStyle w:val="Akapitzlist"/>
              <w:numPr>
                <w:ilvl w:val="0"/>
                <w:numId w:val="13"/>
              </w:numPr>
              <w:tabs>
                <w:tab w:val="left" w:pos="436"/>
              </w:tabs>
              <w:spacing w:after="0" w:line="259" w:lineRule="auto"/>
              <w:ind w:left="0" w:right="3111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współpracę między podmiotami instytucjonalnymi w zarządzaniu kryzysowym</w:t>
            </w:r>
          </w:p>
          <w:p w:rsidR="0037029F" w:rsidRPr="00E36E21" w:rsidRDefault="0037029F" w:rsidP="00EF4367">
            <w:pPr>
              <w:pStyle w:val="Akapitzlist"/>
              <w:numPr>
                <w:ilvl w:val="0"/>
                <w:numId w:val="13"/>
              </w:numPr>
              <w:tabs>
                <w:tab w:val="left" w:pos="436"/>
              </w:tabs>
              <w:spacing w:after="0" w:line="259" w:lineRule="auto"/>
              <w:ind w:left="0" w:right="3111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instytucje administracji publicznej w działaniu w czasie sytuacji kryzysowych.  </w:t>
            </w:r>
          </w:p>
        </w:tc>
      </w:tr>
      <w:tr w:rsidR="0037029F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37029F" w:rsidRPr="00E36E21" w:rsidRDefault="0037029F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ustny </w:t>
            </w:r>
          </w:p>
        </w:tc>
      </w:tr>
      <w:tr w:rsidR="00C1342F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przedmioty właściwe dla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specjalizacji </w:t>
            </w: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bezpieczeństwo energetyczne</w:t>
            </w:r>
          </w:p>
        </w:tc>
      </w:tr>
      <w:tr w:rsidR="00C1342F" w:rsidRPr="00E36E21" w:rsidTr="002365EF">
        <w:trPr>
          <w:trHeight w:val="84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342F" w:rsidRPr="00E36E21" w:rsidRDefault="00C1342F" w:rsidP="000B1C4D">
            <w:pPr>
              <w:spacing w:after="0" w:line="259" w:lineRule="auto"/>
              <w:ind w:left="0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2F" w:rsidRPr="00E36E21" w:rsidRDefault="00C1342F" w:rsidP="000B1C4D">
            <w:pPr>
              <w:spacing w:after="0" w:line="259" w:lineRule="auto"/>
              <w:ind w:left="0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Regulacje w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sektorze </w:t>
            </w:r>
          </w:p>
          <w:p w:rsidR="00C1342F" w:rsidRPr="00E36E21" w:rsidRDefault="00C1342F" w:rsidP="000B1C4D">
            <w:pPr>
              <w:spacing w:after="0" w:line="259" w:lineRule="auto"/>
              <w:ind w:left="0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energetycznym </w:t>
            </w:r>
          </w:p>
          <w:p w:rsidR="00C1342F" w:rsidRPr="00E36E21" w:rsidRDefault="00C1342F" w:rsidP="000B1C4D">
            <w:pPr>
              <w:spacing w:after="0" w:line="259" w:lineRule="auto"/>
              <w:ind w:left="0"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1342F" w:rsidRPr="00E36E21" w:rsidRDefault="00C1342F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1342F" w:rsidRPr="00E36E21" w:rsidRDefault="00C1342F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1342F" w:rsidRPr="00E36E21" w:rsidRDefault="00C1342F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1342F" w:rsidRPr="00E36E21" w:rsidTr="002365EF">
        <w:trPr>
          <w:trHeight w:val="78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</w:t>
            </w:r>
            <w:r w:rsidR="00C05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programowe 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342F" w:rsidRPr="00E36E21" w:rsidRDefault="00C1342F" w:rsidP="000B1C4D">
            <w:pPr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 </w:t>
            </w:r>
          </w:p>
          <w:p w:rsidR="00C1342F" w:rsidRPr="00E36E21" w:rsidRDefault="00C1342F" w:rsidP="00C05499">
            <w:pPr>
              <w:numPr>
                <w:ilvl w:val="0"/>
                <w:numId w:val="12"/>
              </w:numPr>
              <w:spacing w:after="0" w:line="259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podstawowe informacje nt. polskich i europejskich regulacji dotyczących rynku energetycznego </w:t>
            </w:r>
          </w:p>
          <w:p w:rsidR="00C1342F" w:rsidRPr="00E36E21" w:rsidRDefault="00C1342F" w:rsidP="00C05499">
            <w:pPr>
              <w:numPr>
                <w:ilvl w:val="0"/>
                <w:numId w:val="12"/>
              </w:numPr>
              <w:spacing w:after="0" w:line="259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historię powstawania regulacji w tym obszarze, jak również aktualne tendencje rozwojowe w w/w zakresie </w:t>
            </w:r>
          </w:p>
          <w:p w:rsidR="00C1342F" w:rsidRPr="00E36E21" w:rsidRDefault="00C1342F" w:rsidP="00C05499">
            <w:pPr>
              <w:numPr>
                <w:ilvl w:val="0"/>
                <w:numId w:val="12"/>
              </w:numPr>
              <w:spacing w:after="0" w:line="259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omówienie dokumentów takich jak: Polityka Energetyczna Polski, ustawy, rozporządzenia, dyrektywy UE i rozporządzenia europejskie, dokumenty kierunkowe UE (białe, zielone księgi), ze szczególnym uwzględnieniem aspektów związanych z bezpieczeństwem energetycznym.</w:t>
            </w:r>
          </w:p>
        </w:tc>
      </w:tr>
      <w:tr w:rsidR="00C1342F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C1342F" w:rsidRPr="00E36E21" w:rsidTr="002365EF">
        <w:trPr>
          <w:trHeight w:val="84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Odnawialne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źródła energii </w:t>
            </w:r>
          </w:p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C1342F" w:rsidRPr="00E36E21" w:rsidRDefault="00C1342F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1342F" w:rsidRPr="00E36E21" w:rsidRDefault="00C1342F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1342F" w:rsidRPr="00E36E21" w:rsidRDefault="00C1342F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C1342F" w:rsidRPr="00E36E21" w:rsidRDefault="00C1342F" w:rsidP="000B1C4D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1342F" w:rsidRPr="00E36E21" w:rsidTr="002365EF">
        <w:trPr>
          <w:trHeight w:val="78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</w:t>
            </w:r>
            <w:r w:rsidR="00C05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programowe 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342F" w:rsidRPr="00E36E21" w:rsidRDefault="00C1342F" w:rsidP="000B1C4D">
            <w:pPr>
              <w:spacing w:after="31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1342F" w:rsidRPr="00E36E21" w:rsidRDefault="00C1342F" w:rsidP="00C05499">
            <w:pPr>
              <w:numPr>
                <w:ilvl w:val="0"/>
                <w:numId w:val="14"/>
              </w:numPr>
              <w:spacing w:after="11" w:line="282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analizę uwarunkowań: technologicznych, ekonomicznych, politycznych i społecznych związanych z wykorzystaniem energii odnawialnych w gospodarce współczesnych państwa </w:t>
            </w:r>
          </w:p>
          <w:p w:rsidR="00C1342F" w:rsidRPr="00E36E21" w:rsidRDefault="00C1342F" w:rsidP="00C05499">
            <w:pPr>
              <w:numPr>
                <w:ilvl w:val="0"/>
                <w:numId w:val="14"/>
              </w:numPr>
              <w:spacing w:after="0" w:line="259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badanie kwestii teoretycznych (rozwiązania systemowe stosowane w sektorze energii) </w:t>
            </w:r>
          </w:p>
          <w:p w:rsidR="00C1342F" w:rsidRPr="00E36E21" w:rsidRDefault="00C1342F" w:rsidP="00C05499">
            <w:pPr>
              <w:numPr>
                <w:ilvl w:val="0"/>
                <w:numId w:val="14"/>
              </w:numPr>
              <w:spacing w:after="0" w:line="259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badanie problemów praktycznych (na wybranych przykładach inwestycji oraz projektów – w Polsce i na świecie). </w:t>
            </w:r>
          </w:p>
        </w:tc>
      </w:tr>
      <w:tr w:rsidR="00C1342F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Sposoby </w:t>
            </w:r>
            <w:r w:rsidR="00C054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weryfikacji </w:t>
            </w:r>
            <w:r w:rsidR="00C054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efektów uczenia się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Test </w:t>
            </w:r>
          </w:p>
        </w:tc>
      </w:tr>
      <w:tr w:rsidR="00C1342F" w:rsidRPr="00E36E21" w:rsidTr="002365EF">
        <w:trPr>
          <w:trHeight w:val="84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1342F" w:rsidRPr="00E36E21" w:rsidRDefault="00C1342F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Polityka </w:t>
            </w:r>
          </w:p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energetyczna </w:t>
            </w:r>
            <w:r w:rsidR="00C05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1342F" w:rsidRPr="00E36E21" w:rsidRDefault="00C1342F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1342F" w:rsidRPr="00E36E21" w:rsidRDefault="00C1342F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1342F" w:rsidRPr="00E36E21" w:rsidRDefault="00C1342F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C1342F" w:rsidRPr="00E36E21" w:rsidRDefault="00C1342F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1342F" w:rsidRPr="00E36E21" w:rsidTr="002365EF">
        <w:trPr>
          <w:trHeight w:val="784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342F" w:rsidRPr="00E36E21" w:rsidRDefault="00C1342F" w:rsidP="000B1C4D">
            <w:pPr>
              <w:spacing w:after="29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1342F" w:rsidRPr="00E36E21" w:rsidRDefault="00C1342F" w:rsidP="00C05499">
            <w:pPr>
              <w:numPr>
                <w:ilvl w:val="0"/>
                <w:numId w:val="15"/>
              </w:numPr>
              <w:spacing w:after="11" w:line="279" w:lineRule="auto"/>
              <w:ind w:left="587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analizę wewnętrznych i zewnętrznych uwarunkowań w zakresie planowania i realizacji polityki energetycznej Polski w perspektywie średnio- i długoterminowej  </w:t>
            </w:r>
          </w:p>
          <w:p w:rsidR="00C1342F" w:rsidRPr="00E36E21" w:rsidRDefault="00C1342F" w:rsidP="00C05499">
            <w:pPr>
              <w:numPr>
                <w:ilvl w:val="0"/>
                <w:numId w:val="15"/>
              </w:numPr>
              <w:spacing w:after="11" w:line="279" w:lineRule="auto"/>
              <w:ind w:left="587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teoretyczną i praktyczną wiedzę na temat mechanizmów planowania strategicznego i realizowania krajowej polityki w sektorze energii.</w:t>
            </w:r>
          </w:p>
          <w:p w:rsidR="00C1342F" w:rsidRPr="00E36E21" w:rsidRDefault="00C1342F" w:rsidP="000B1C4D">
            <w:pPr>
              <w:tabs>
                <w:tab w:val="left" w:pos="436"/>
              </w:tabs>
              <w:spacing w:after="0" w:line="259" w:lineRule="auto"/>
              <w:ind w:left="0" w:right="3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2F" w:rsidRPr="00E36E21" w:rsidTr="002365EF">
        <w:trPr>
          <w:trHeight w:val="726"/>
        </w:trPr>
        <w:tc>
          <w:tcPr>
            <w:tcW w:w="2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323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342F" w:rsidRPr="00E36E21" w:rsidRDefault="00C1342F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Egzamin ustny</w:t>
            </w:r>
          </w:p>
        </w:tc>
      </w:tr>
    </w:tbl>
    <w:p w:rsidR="0077538D" w:rsidRPr="00E36E21" w:rsidRDefault="0077538D" w:rsidP="00B1492A">
      <w:pPr>
        <w:spacing w:after="39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538D" w:rsidRPr="00E36E21" w:rsidRDefault="0077538D" w:rsidP="00B1492A">
      <w:pPr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538D" w:rsidRPr="00E36E21" w:rsidRDefault="0077538D" w:rsidP="00B1492A">
      <w:pPr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67F8" w:rsidRPr="00E36E21" w:rsidRDefault="00890FEE" w:rsidP="00B1492A">
      <w:pPr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Łączna liczba punktów ECTS </w:t>
      </w:r>
      <w:r w:rsidRPr="00E36E21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Pr="00E36E21">
        <w:rPr>
          <w:rFonts w:ascii="Times New Roman" w:hAnsi="Times New Roman" w:cs="Times New Roman"/>
          <w:b/>
          <w:sz w:val="24"/>
          <w:szCs w:val="24"/>
        </w:rPr>
        <w:t xml:space="preserve">30 </w:t>
      </w:r>
    </w:p>
    <w:p w:rsidR="002167F8" w:rsidRPr="00E36E21" w:rsidRDefault="00890FEE" w:rsidP="00B1492A">
      <w:pPr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Łączna liczba godzin zajęć </w:t>
      </w:r>
      <w:r w:rsidRPr="00E36E21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="003743F8" w:rsidRPr="00E36E21">
        <w:rPr>
          <w:rFonts w:ascii="Times New Roman" w:hAnsi="Times New Roman" w:cs="Times New Roman"/>
          <w:b/>
          <w:sz w:val="24"/>
          <w:szCs w:val="24"/>
        </w:rPr>
        <w:t>154</w:t>
      </w:r>
    </w:p>
    <w:p w:rsidR="00C96D2D" w:rsidRPr="00E36E21" w:rsidRDefault="00890FEE" w:rsidP="00B1492A">
      <w:pPr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  <w:sectPr w:rsidR="00C96D2D" w:rsidRPr="00E36E21" w:rsidSect="00C96D2D">
          <w:footnotePr>
            <w:numRestart w:val="eachPage"/>
          </w:footnotePr>
          <w:type w:val="continuous"/>
          <w:pgSz w:w="16834" w:h="11909" w:orient="landscape"/>
          <w:pgMar w:top="1440" w:right="1440" w:bottom="1440" w:left="828" w:header="708" w:footer="708" w:gutter="0"/>
          <w:cols w:space="708"/>
        </w:sect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Łączna liczba godzin zajęć określona w programie studiów dla danego kierunku, poziomu i profilu </w:t>
      </w:r>
      <w:r w:rsidRPr="00E36E21">
        <w:rPr>
          <w:rFonts w:ascii="Times New Roman" w:hAnsi="Times New Roman" w:cs="Times New Roman"/>
          <w:sz w:val="24"/>
          <w:szCs w:val="24"/>
        </w:rPr>
        <w:t xml:space="preserve">(dla całego cyklu): </w:t>
      </w:r>
      <w:r w:rsidRPr="00E36E21">
        <w:rPr>
          <w:rFonts w:ascii="Times New Roman" w:hAnsi="Times New Roman" w:cs="Times New Roman"/>
          <w:b/>
          <w:sz w:val="24"/>
          <w:szCs w:val="24"/>
        </w:rPr>
        <w:t>minimum</w:t>
      </w:r>
      <w:r w:rsidRPr="00E36E21">
        <w:rPr>
          <w:rFonts w:ascii="Times New Roman" w:hAnsi="Times New Roman" w:cs="Times New Roman"/>
          <w:sz w:val="24"/>
          <w:szCs w:val="24"/>
        </w:rPr>
        <w:t xml:space="preserve"> </w:t>
      </w:r>
      <w:r w:rsidR="00E36E21" w:rsidRPr="00E36E21">
        <w:rPr>
          <w:rFonts w:ascii="Times New Roman" w:hAnsi="Times New Roman" w:cs="Times New Roman"/>
          <w:b/>
          <w:sz w:val="24"/>
          <w:szCs w:val="24"/>
        </w:rPr>
        <w:t>562</w:t>
      </w:r>
    </w:p>
    <w:p w:rsidR="00660619" w:rsidRPr="00E36E21" w:rsidRDefault="00660619" w:rsidP="00B1492A">
      <w:pPr>
        <w:ind w:left="0" w:firstLine="0"/>
        <w:rPr>
          <w:rFonts w:ascii="Times New Roman" w:hAnsi="Times New Roman" w:cs="Times New Roman"/>
          <w:sz w:val="24"/>
          <w:szCs w:val="24"/>
        </w:rPr>
        <w:sectPr w:rsidR="00660619" w:rsidRPr="00E36E21" w:rsidSect="00C96D2D">
          <w:footnotePr>
            <w:numRestart w:val="eachPage"/>
          </w:footnotePr>
          <w:type w:val="continuous"/>
          <w:pgSz w:w="16834" w:h="11909" w:orient="landscape"/>
          <w:pgMar w:top="1440" w:right="2108" w:bottom="1134" w:left="720" w:header="708" w:footer="708" w:gutter="0"/>
          <w:cols w:space="708"/>
        </w:sectPr>
      </w:pPr>
    </w:p>
    <w:p w:rsidR="009F5D79" w:rsidRPr="00E36E21" w:rsidRDefault="009F5D79" w:rsidP="00B1492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9F5D79" w:rsidRPr="00E36E21" w:rsidSect="00DE502F">
          <w:footnotePr>
            <w:numRestart w:val="eachPage"/>
          </w:footnotePr>
          <w:type w:val="continuous"/>
          <w:pgSz w:w="16834" w:h="11909" w:orient="landscape"/>
          <w:pgMar w:top="998" w:right="1440" w:bottom="1440" w:left="1440" w:header="709" w:footer="709" w:gutter="0"/>
          <w:cols w:space="708"/>
        </w:sectPr>
      </w:pPr>
    </w:p>
    <w:p w:rsidR="00C1342F" w:rsidRPr="00C1342F" w:rsidRDefault="00C1342F" w:rsidP="002E0D88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342F">
        <w:rPr>
          <w:rFonts w:ascii="Times New Roman" w:hAnsi="Times New Roman" w:cs="Times New Roman"/>
          <w:b/>
          <w:sz w:val="24"/>
          <w:szCs w:val="24"/>
        </w:rPr>
        <w:lastRenderedPageBreak/>
        <w:t>Zajęcia lub grupy zajęć przypisane do danego etapu studiów</w:t>
      </w:r>
    </w:p>
    <w:p w:rsidR="00C1342F" w:rsidRPr="00C1342F" w:rsidRDefault="00C1342F" w:rsidP="00C1342F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342F"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II stopnia, tryb niestacjonarny </w:t>
      </w:r>
    </w:p>
    <w:p w:rsidR="00C1342F" w:rsidRPr="00C1342F" w:rsidRDefault="00C1342F" w:rsidP="00C1342F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342F">
        <w:rPr>
          <w:rFonts w:ascii="Times New Roman" w:hAnsi="Times New Roman" w:cs="Times New Roman"/>
          <w:b/>
          <w:sz w:val="24"/>
          <w:szCs w:val="24"/>
        </w:rPr>
        <w:t>Semestr: r</w:t>
      </w:r>
      <w:r>
        <w:rPr>
          <w:rFonts w:ascii="Times New Roman" w:hAnsi="Times New Roman" w:cs="Times New Roman"/>
          <w:b/>
          <w:sz w:val="24"/>
          <w:szCs w:val="24"/>
        </w:rPr>
        <w:t>ok drugi/semestr trzeci</w:t>
      </w:r>
    </w:p>
    <w:p w:rsidR="002167F8" w:rsidRPr="00E36E21" w:rsidRDefault="00890FEE" w:rsidP="00B1492A">
      <w:pPr>
        <w:ind w:left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B5676" w:rsidRPr="00E36E21" w:rsidTr="00C82D10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Razem: liczba </w:t>
            </w:r>
          </w:p>
          <w:p w:rsidR="000B5676" w:rsidRPr="00E36E21" w:rsidRDefault="000B5676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Razem:</w:t>
            </w:r>
          </w:p>
          <w:p w:rsidR="000B5676" w:rsidRPr="00E36E21" w:rsidRDefault="000B5676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Dyscyplina / dyscypliny, do których odnosi się przedmiot</w:t>
            </w:r>
          </w:p>
        </w:tc>
      </w:tr>
      <w:tr w:rsidR="000B5676" w:rsidRPr="00E36E21" w:rsidTr="00C82D10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B5676" w:rsidRPr="00E36E21" w:rsidTr="00C82D10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przedmioty wsp</w:t>
            </w:r>
            <w:r w:rsidR="00EF43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ólne dla wszystkich specjalizacji</w:t>
            </w:r>
          </w:p>
        </w:tc>
      </w:tr>
      <w:tr w:rsidR="000B5676" w:rsidRPr="00E36E21" w:rsidTr="00C82D10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Zwalczanie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terroryzmu </w:t>
            </w:r>
          </w:p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0B5676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auto"/>
          </w:tcPr>
          <w:p w:rsidR="000B5676" w:rsidRPr="00E36E21" w:rsidRDefault="006A7A44" w:rsidP="00B1492A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K_U03 </w:t>
            </w:r>
          </w:p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0B5676" w:rsidRPr="00E36E21" w:rsidTr="00C82D10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23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0B5676" w:rsidRPr="00E36E21" w:rsidRDefault="000B5676" w:rsidP="00C05499">
            <w:pPr>
              <w:numPr>
                <w:ilvl w:val="0"/>
                <w:numId w:val="16"/>
              </w:numPr>
              <w:tabs>
                <w:tab w:val="left" w:pos="399"/>
              </w:tabs>
              <w:spacing w:after="18" w:line="242" w:lineRule="auto"/>
              <w:ind w:left="741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pojęcie terroryzmu i </w:t>
            </w:r>
            <w:proofErr w:type="spellStart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antyterroryzmu</w:t>
            </w:r>
            <w:proofErr w:type="spellEnd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kontrterroryzmu</w:t>
            </w:r>
            <w:proofErr w:type="spellEnd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, rodzaje działań terrorystycznych </w:t>
            </w:r>
          </w:p>
          <w:p w:rsidR="000B5676" w:rsidRPr="00E36E21" w:rsidRDefault="000B5676" w:rsidP="00C05499">
            <w:pPr>
              <w:numPr>
                <w:ilvl w:val="0"/>
                <w:numId w:val="16"/>
              </w:numPr>
              <w:tabs>
                <w:tab w:val="left" w:pos="399"/>
              </w:tabs>
              <w:spacing w:after="18" w:line="242" w:lineRule="auto"/>
              <w:ind w:left="741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cele i metody działań terrorystycznych  </w:t>
            </w:r>
          </w:p>
          <w:p w:rsidR="000B5676" w:rsidRPr="00E36E21" w:rsidRDefault="000B5676" w:rsidP="00C05499">
            <w:pPr>
              <w:numPr>
                <w:ilvl w:val="0"/>
                <w:numId w:val="16"/>
              </w:numPr>
              <w:tabs>
                <w:tab w:val="left" w:pos="399"/>
              </w:tabs>
              <w:spacing w:after="0" w:line="259" w:lineRule="auto"/>
              <w:ind w:left="741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organizacja ugrupowań terrorystycznych i prowadzenia działań </w:t>
            </w:r>
            <w:proofErr w:type="spellStart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kontrterrorystycznych</w:t>
            </w:r>
            <w:proofErr w:type="spellEnd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5676" w:rsidRPr="00E36E21" w:rsidRDefault="000B5676" w:rsidP="00C05499">
            <w:pPr>
              <w:numPr>
                <w:ilvl w:val="0"/>
                <w:numId w:val="16"/>
              </w:numPr>
              <w:tabs>
                <w:tab w:val="left" w:pos="399"/>
              </w:tabs>
              <w:spacing w:after="0" w:line="259" w:lineRule="auto"/>
              <w:ind w:left="741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techniczne środki wykorzystywane w działaniach antyterrorystycznych  </w:t>
            </w:r>
          </w:p>
          <w:p w:rsidR="000B5676" w:rsidRPr="00E36E21" w:rsidRDefault="000B5676" w:rsidP="00C05499">
            <w:pPr>
              <w:numPr>
                <w:ilvl w:val="0"/>
                <w:numId w:val="16"/>
              </w:numPr>
              <w:tabs>
                <w:tab w:val="left" w:pos="399"/>
              </w:tabs>
              <w:spacing w:after="0" w:line="259" w:lineRule="auto"/>
              <w:ind w:left="741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polityczne metody zwalczania terroryzmu  </w:t>
            </w:r>
          </w:p>
          <w:p w:rsidR="000B5676" w:rsidRPr="00E36E21" w:rsidRDefault="000B5676" w:rsidP="00C05499">
            <w:pPr>
              <w:numPr>
                <w:ilvl w:val="0"/>
                <w:numId w:val="16"/>
              </w:numPr>
              <w:tabs>
                <w:tab w:val="left" w:pos="399"/>
              </w:tabs>
              <w:spacing w:after="0" w:line="259" w:lineRule="auto"/>
              <w:ind w:left="741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uwarunkowania prawne dotyczące zwalczania terroryzmu  </w:t>
            </w:r>
          </w:p>
          <w:p w:rsidR="000B5676" w:rsidRPr="00E36E21" w:rsidRDefault="000B5676" w:rsidP="00C05499">
            <w:pPr>
              <w:numPr>
                <w:ilvl w:val="0"/>
                <w:numId w:val="16"/>
              </w:numPr>
              <w:tabs>
                <w:tab w:val="left" w:pos="399"/>
              </w:tabs>
              <w:spacing w:after="0" w:line="259" w:lineRule="auto"/>
              <w:ind w:left="741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system przeciwdziałania terroryzmowi Organizacji Narodów Zjednoczonych </w:t>
            </w:r>
          </w:p>
          <w:p w:rsidR="000B5676" w:rsidRPr="00E36E21" w:rsidRDefault="000B5676" w:rsidP="00C05499">
            <w:pPr>
              <w:numPr>
                <w:ilvl w:val="0"/>
                <w:numId w:val="16"/>
              </w:numPr>
              <w:tabs>
                <w:tab w:val="left" w:pos="399"/>
              </w:tabs>
              <w:spacing w:after="4" w:line="251" w:lineRule="auto"/>
              <w:ind w:left="741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wybrane modele antyterrorystyczne państw współczesnych (USA, WB, Francja, Hiszpania, RFN, Rosja, Izrael, Włochy)  </w:t>
            </w:r>
          </w:p>
          <w:p w:rsidR="000B5676" w:rsidRPr="00E36E21" w:rsidRDefault="000B5676" w:rsidP="00C05499">
            <w:pPr>
              <w:numPr>
                <w:ilvl w:val="0"/>
                <w:numId w:val="16"/>
              </w:numPr>
              <w:tabs>
                <w:tab w:val="left" w:pos="399"/>
              </w:tabs>
              <w:spacing w:after="4" w:line="251" w:lineRule="auto"/>
              <w:ind w:left="741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problematykę przeciwdziałania terroryzmowi </w:t>
            </w:r>
          </w:p>
          <w:p w:rsidR="000B5676" w:rsidRPr="00E36E21" w:rsidRDefault="000B5676" w:rsidP="00C05499">
            <w:pPr>
              <w:numPr>
                <w:ilvl w:val="0"/>
                <w:numId w:val="16"/>
              </w:numPr>
              <w:tabs>
                <w:tab w:val="left" w:pos="399"/>
              </w:tabs>
              <w:spacing w:after="4" w:line="251" w:lineRule="auto"/>
              <w:ind w:left="741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kontrowersje związane ze stosowaniem tortur w walce z terroryzmem oraz skutkami psychologicznymi ataków terrorystycznych</w:t>
            </w:r>
          </w:p>
          <w:p w:rsidR="000B5676" w:rsidRPr="00E36E21" w:rsidRDefault="000B5676" w:rsidP="00B1492A">
            <w:pPr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76" w:rsidRPr="00E36E21" w:rsidTr="00C82D10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</w:t>
            </w:r>
          </w:p>
        </w:tc>
      </w:tr>
      <w:tr w:rsidR="000B5676" w:rsidRPr="00E36E21" w:rsidTr="00C82D1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Strategia</w:t>
            </w:r>
            <w:r w:rsidR="00CF1A2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systemie 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>bezpieczeństwa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0B5676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0B5676" w:rsidRPr="00E36E21" w:rsidRDefault="000B5676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Nauki o bezpieczeństwie </w:t>
            </w:r>
          </w:p>
        </w:tc>
      </w:tr>
      <w:tr w:rsidR="000B5676" w:rsidRPr="00E36E21" w:rsidTr="00C82D10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31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0B5676" w:rsidRPr="00E36E21" w:rsidRDefault="000B5676" w:rsidP="00CF1A2B">
            <w:pPr>
              <w:numPr>
                <w:ilvl w:val="0"/>
                <w:numId w:val="17"/>
              </w:numPr>
              <w:spacing w:after="6" w:line="281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wiedzę w zakresie zagadnień aksjologicznych, doktrynalnych, normatywnych, organizacyjnych, proceduralnych i kadrowych dotyczących decydowania strategicznego w systemie bezpieczeństwa w Polsce na tle rozwiązań w innych demokratycznych państwach współczesnych;  </w:t>
            </w:r>
          </w:p>
          <w:p w:rsidR="000B5676" w:rsidRPr="00E36E21" w:rsidRDefault="000B5676" w:rsidP="00CF1A2B">
            <w:pPr>
              <w:numPr>
                <w:ilvl w:val="0"/>
                <w:numId w:val="17"/>
              </w:numPr>
              <w:spacing w:after="0" w:line="259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uwarunkowania, założenia i zmiany w strategii bezpieczeństwa Polski w warunkach współczesnego świata; </w:t>
            </w:r>
          </w:p>
          <w:p w:rsidR="000B5676" w:rsidRPr="00E36E21" w:rsidRDefault="000B5676" w:rsidP="00CF1A2B">
            <w:pPr>
              <w:numPr>
                <w:ilvl w:val="0"/>
                <w:numId w:val="17"/>
              </w:numPr>
              <w:spacing w:after="0" w:line="259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analizę i wyjaśnienie związków zachodzących między bezpieczeństwem zewnętrznym i wewnętrznym oraz w ramach działań systemowych </w:t>
            </w:r>
          </w:p>
        </w:tc>
      </w:tr>
      <w:tr w:rsidR="000B5676" w:rsidRPr="00E36E21" w:rsidTr="00C82D10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Egzamin ustny</w:t>
            </w:r>
          </w:p>
        </w:tc>
      </w:tr>
      <w:tr w:rsidR="000B5676" w:rsidRPr="00E36E21" w:rsidTr="00C82D1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B5676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magisterskie </w:t>
            </w:r>
          </w:p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0B5676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0B5676" w:rsidRPr="00E36E21" w:rsidRDefault="000B5676" w:rsidP="00B1492A">
            <w:pPr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0B5676" w:rsidRPr="00E36E21" w:rsidRDefault="000B5676" w:rsidP="00B1492A">
            <w:pPr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0B5676" w:rsidRPr="00E36E21" w:rsidRDefault="000B5676" w:rsidP="00B1492A">
            <w:pPr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0B5676" w:rsidRPr="00E36E21" w:rsidRDefault="000B5676" w:rsidP="00B1492A">
            <w:pPr>
              <w:spacing w:after="1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K_U03 </w:t>
            </w:r>
          </w:p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  <w:p w:rsidR="000B5676" w:rsidRPr="00E36E21" w:rsidRDefault="000B5676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  <w:p w:rsidR="000B5676" w:rsidRPr="00E36E21" w:rsidRDefault="000B5676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76" w:rsidRPr="00E36E21" w:rsidTr="00C82D10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0B5676" w:rsidRPr="00E36E21" w:rsidRDefault="000B5676" w:rsidP="00CF1A2B">
            <w:pPr>
              <w:numPr>
                <w:ilvl w:val="0"/>
                <w:numId w:val="18"/>
              </w:numPr>
              <w:spacing w:after="0" w:line="259" w:lineRule="auto"/>
              <w:ind w:left="5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przygotowanie pracy magisterskiej pod kierunkiem promotora </w:t>
            </w:r>
          </w:p>
          <w:p w:rsidR="000B5676" w:rsidRPr="00E36E21" w:rsidRDefault="000B5676" w:rsidP="00CF1A2B">
            <w:pPr>
              <w:numPr>
                <w:ilvl w:val="0"/>
                <w:numId w:val="18"/>
              </w:numPr>
              <w:spacing w:after="0" w:line="259" w:lineRule="auto"/>
              <w:ind w:left="5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identyfikację i analizę problemu badawczego </w:t>
            </w:r>
          </w:p>
          <w:p w:rsidR="000B5676" w:rsidRPr="00E36E21" w:rsidRDefault="000B5676" w:rsidP="00CF1A2B">
            <w:pPr>
              <w:numPr>
                <w:ilvl w:val="0"/>
                <w:numId w:val="18"/>
              </w:numPr>
              <w:spacing w:after="0" w:line="259" w:lineRule="auto"/>
              <w:ind w:left="5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metody i techniki badawcze niezbędne w przygotowaniu pracy magisterskiej.</w:t>
            </w:r>
          </w:p>
        </w:tc>
      </w:tr>
      <w:tr w:rsidR="000B5676" w:rsidRPr="00E36E21" w:rsidTr="00C82D10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Praca pisemna</w:t>
            </w:r>
          </w:p>
        </w:tc>
      </w:tr>
      <w:tr w:rsidR="000B5676" w:rsidRPr="00E36E21" w:rsidTr="00C82D1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D610EB" w:rsidRPr="00E36E21" w:rsidRDefault="00D610EB" w:rsidP="00B1492A">
            <w:pPr>
              <w:spacing w:after="0" w:line="24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76" w:rsidRPr="00E36E21" w:rsidRDefault="000B5676" w:rsidP="00B1492A">
            <w:pPr>
              <w:spacing w:after="0" w:line="24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fakultatywny – </w:t>
            </w:r>
          </w:p>
          <w:p w:rsidR="000B5676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OGUN </w:t>
            </w:r>
          </w:p>
          <w:p w:rsidR="000B5676" w:rsidRPr="00E36E21" w:rsidRDefault="000B5676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0B5676" w:rsidRPr="00E36E21" w:rsidRDefault="001428A1" w:rsidP="001428A1">
            <w:pPr>
              <w:spacing w:after="0" w:line="240" w:lineRule="auto"/>
              <w:ind w:left="0"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</w:t>
            </w:r>
            <w:r w:rsidR="00AA2387"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proofErr w:type="spellEnd"/>
            <w:r w:rsidR="00AA2387"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A7A44"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0B5676" w:rsidRPr="00E36E21" w:rsidRDefault="000B5676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B5676" w:rsidRPr="00E36E21" w:rsidTr="00C82D10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W zależności od wyboru dokonanego przez Studenta/</w:t>
            </w:r>
            <w:proofErr w:type="spellStart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kę</w:t>
            </w:r>
            <w:proofErr w:type="spellEnd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. Student/ka poszerza wiedzę o treści spoza kierunku studiów  </w:t>
            </w:r>
          </w:p>
          <w:p w:rsidR="000B5676" w:rsidRPr="00E36E21" w:rsidRDefault="000B5676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76" w:rsidRPr="00E36E21" w:rsidTr="00C82D10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0B5676" w:rsidRPr="00E36E21" w:rsidRDefault="000B5676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Zgodnie z sylabusem </w:t>
            </w:r>
          </w:p>
        </w:tc>
      </w:tr>
      <w:tr w:rsidR="00E9018D" w:rsidRPr="00E36E21" w:rsidTr="00C82D1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Konwers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atorium językowe poziom B2+ </w:t>
            </w: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E901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K_W3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K_W6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K_U05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K_U06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E9018D" w:rsidRPr="00E36E21" w:rsidTr="00C82D10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5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E9018D" w:rsidRPr="00732A8C" w:rsidRDefault="00E9018D" w:rsidP="00EF4367">
            <w:pPr>
              <w:pStyle w:val="Akapitzlist"/>
              <w:numPr>
                <w:ilvl w:val="0"/>
                <w:numId w:val="34"/>
              </w:numPr>
              <w:spacing w:after="5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8C">
              <w:rPr>
                <w:rFonts w:ascii="Times New Roman" w:hAnsi="Times New Roman" w:cs="Times New Roman"/>
                <w:sz w:val="24"/>
                <w:szCs w:val="24"/>
              </w:rPr>
              <w:t xml:space="preserve">specjalistyczne słownictwo stosowane w publikacjach naukowych i popularnonaukowych dotyczącym aktualnych problemów globalnych oraz zagrożeń współczesnego świata.  </w:t>
            </w:r>
          </w:p>
          <w:p w:rsidR="00E9018D" w:rsidRPr="00E36E21" w:rsidRDefault="00E9018D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8D" w:rsidRPr="00E36E21" w:rsidTr="00C82D10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Praca roczna </w:t>
            </w:r>
          </w:p>
        </w:tc>
      </w:tr>
      <w:tr w:rsidR="00E9018D" w:rsidRPr="00E36E21" w:rsidTr="00C82D1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10EB" w:rsidRPr="00E36E21" w:rsidRDefault="00D610EB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Migracje we współczesnym </w:t>
            </w:r>
            <w:r w:rsidR="009F5D79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świecie </w:t>
            </w: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E901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K_W05 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K_U03 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K_K01 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K_K02 </w:t>
            </w:r>
          </w:p>
          <w:p w:rsidR="00E9018D" w:rsidRPr="00E36E21" w:rsidRDefault="00E9018D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E9018D" w:rsidRPr="00E36E21" w:rsidTr="00C82D10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3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E9018D" w:rsidRPr="00E36E21" w:rsidRDefault="00E9018D" w:rsidP="00CF1A2B">
            <w:pPr>
              <w:numPr>
                <w:ilvl w:val="0"/>
                <w:numId w:val="19"/>
              </w:numPr>
              <w:spacing w:after="23" w:line="248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prezentację głównych teorii migracji i odniesienie ich do konkretnych ruchów wędrówkowych ze szczególnym odniesieniem do migracji na kontynencie europejskim </w:t>
            </w:r>
          </w:p>
          <w:p w:rsidR="00E9018D" w:rsidRPr="00E36E21" w:rsidRDefault="00E9018D" w:rsidP="00CF1A2B">
            <w:pPr>
              <w:numPr>
                <w:ilvl w:val="0"/>
                <w:numId w:val="19"/>
              </w:numPr>
              <w:spacing w:after="23" w:line="248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zjawiska migracyjne, ich złożoność oraz koncepcje teoretyczne, umożliwiające ich wyjaśnianie.  </w:t>
            </w:r>
          </w:p>
        </w:tc>
      </w:tr>
      <w:tr w:rsidR="00E9018D" w:rsidRPr="00E36E21" w:rsidTr="00C82D10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9F5D79" w:rsidRPr="00E36E21" w:rsidTr="00C82D10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F5D79" w:rsidRPr="00E36E21" w:rsidRDefault="009F5D79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F5D79" w:rsidRPr="00E36E21" w:rsidRDefault="009F5D79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</w:t>
            </w:r>
            <w:r w:rsidR="00732A8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dmioty właściwe dla specjalizacji</w:t>
            </w: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zarządzanie kryzysowe</w:t>
            </w:r>
          </w:p>
        </w:tc>
      </w:tr>
      <w:tr w:rsidR="00E9018D" w:rsidRPr="00E36E21" w:rsidTr="00C82D1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10EB" w:rsidRPr="00E36E21" w:rsidRDefault="00D610EB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E36E21" w:rsidRDefault="00E9018D" w:rsidP="00B1492A">
            <w:pPr>
              <w:spacing w:after="34" w:line="24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Przestępczość </w:t>
            </w:r>
            <w:r w:rsidR="00CF1A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transgraniczna i </w:t>
            </w: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handel ludźmi </w:t>
            </w: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E901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K_W05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 </w:t>
            </w:r>
          </w:p>
          <w:p w:rsidR="00E9018D" w:rsidRPr="00E36E21" w:rsidRDefault="00E9018D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E9018D" w:rsidRPr="00E36E21" w:rsidTr="00C82D10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6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E9018D" w:rsidRPr="00E36E21" w:rsidRDefault="00E9018D" w:rsidP="00CF1A2B">
            <w:pPr>
              <w:numPr>
                <w:ilvl w:val="0"/>
                <w:numId w:val="20"/>
              </w:numPr>
              <w:spacing w:after="0" w:line="259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zjawiska przestępczości transgranicznej i handlu ludźmi  </w:t>
            </w:r>
          </w:p>
          <w:p w:rsidR="00E36E21" w:rsidRDefault="00E9018D" w:rsidP="00CF1A2B">
            <w:pPr>
              <w:numPr>
                <w:ilvl w:val="0"/>
                <w:numId w:val="20"/>
              </w:numPr>
              <w:spacing w:after="0" w:line="259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aspekty prawne i organizacyjne zwalczania przestępczości transgranicznej i handlu ludźmi </w:t>
            </w:r>
          </w:p>
          <w:p w:rsidR="00E9018D" w:rsidRPr="00E36E21" w:rsidRDefault="00E36E21" w:rsidP="00CF1A2B">
            <w:pPr>
              <w:numPr>
                <w:ilvl w:val="0"/>
                <w:numId w:val="20"/>
              </w:numPr>
              <w:spacing w:after="0" w:line="259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funkcjonowanie platform współpracy międzynarodowej w zakresie zwalczania przestępczości transgranicznej i handlu ludźmi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8D" w:rsidRPr="00E36E21" w:rsidTr="00C82D10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ustny </w:t>
            </w:r>
          </w:p>
        </w:tc>
      </w:tr>
      <w:tr w:rsidR="00E9018D" w:rsidRPr="00E36E21" w:rsidTr="00C82D1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E36E21" w:rsidRDefault="00E9018D" w:rsidP="00B1492A">
            <w:pPr>
              <w:spacing w:after="1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Infrastruktura i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>logistyka w</w:t>
            </w:r>
            <w:r w:rsidR="003743F8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3F8"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zarządzaniu </w:t>
            </w:r>
            <w:r w:rsidR="003743F8"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kryzysowym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E901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K_W07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  <w:p w:rsidR="00E9018D" w:rsidRPr="00E36E21" w:rsidRDefault="00E9018D" w:rsidP="00B1492A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E9018D" w:rsidRPr="00E36E21" w:rsidTr="00C82D10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1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E9018D" w:rsidRPr="00E36E21" w:rsidRDefault="00E9018D" w:rsidP="00CF1A2B">
            <w:pPr>
              <w:numPr>
                <w:ilvl w:val="0"/>
                <w:numId w:val="22"/>
              </w:numPr>
              <w:spacing w:after="0" w:line="259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infrastrukturę krytyczną i jej funkcje społeczno-gospodarcze </w:t>
            </w:r>
          </w:p>
          <w:p w:rsidR="00E9018D" w:rsidRPr="00E36E21" w:rsidRDefault="00E9018D" w:rsidP="00CF1A2B">
            <w:pPr>
              <w:numPr>
                <w:ilvl w:val="0"/>
                <w:numId w:val="22"/>
              </w:numPr>
              <w:spacing w:after="0" w:line="259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zarządzanie infrastrukturą krytyczną jako fundament bezpieczeństwa narodowego </w:t>
            </w:r>
          </w:p>
          <w:p w:rsidR="00E9018D" w:rsidRPr="00E36E21" w:rsidRDefault="00E9018D" w:rsidP="00CF1A2B">
            <w:pPr>
              <w:numPr>
                <w:ilvl w:val="0"/>
                <w:numId w:val="22"/>
              </w:numPr>
              <w:spacing w:after="48" w:line="243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podstawy prawne ochrony infrastruktury krytycznej. Instytucje i organy odpowiedzialne za przygotowanie i realizację Narodowego Programu Ochrony Infrastruktury Krytycznej </w:t>
            </w:r>
          </w:p>
          <w:p w:rsidR="00E9018D" w:rsidRPr="00E36E21" w:rsidRDefault="00E9018D" w:rsidP="00CF1A2B">
            <w:pPr>
              <w:numPr>
                <w:ilvl w:val="0"/>
                <w:numId w:val="22"/>
              </w:numPr>
              <w:spacing w:after="48" w:line="243" w:lineRule="auto"/>
              <w:ind w:left="587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klęski żywiołowe, katastrofy i konflikty oraz ich skutki dla ludności, mienia, infrastruktury i środowiska. Integralność i funkcjonalność infrastruktury krytycznej.</w:t>
            </w:r>
          </w:p>
          <w:p w:rsidR="00E9018D" w:rsidRPr="00E36E21" w:rsidRDefault="00E9018D" w:rsidP="00B1492A">
            <w:pPr>
              <w:spacing w:after="3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8D" w:rsidRPr="00E36E21" w:rsidTr="00C82D10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732A8C" w:rsidRPr="00E36E21" w:rsidTr="000B1C4D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przed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mioty właściwe dla specjalizacji </w:t>
            </w: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bezpieczeństwo energetyczne</w:t>
            </w:r>
          </w:p>
        </w:tc>
      </w:tr>
      <w:tr w:rsidR="00732A8C" w:rsidRPr="00E36E21" w:rsidTr="000B1C4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32A8C" w:rsidRPr="00E36E21" w:rsidRDefault="00732A8C" w:rsidP="000B1C4D">
            <w:pPr>
              <w:spacing w:after="1" w:line="241" w:lineRule="auto"/>
              <w:ind w:left="0"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Planowanie i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finansowanie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inwestycji w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sektorze </w:t>
            </w:r>
          </w:p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energetycznym </w:t>
            </w:r>
          </w:p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32A8C" w:rsidRPr="00E36E21" w:rsidRDefault="00732A8C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732A8C" w:rsidRPr="00E36E21" w:rsidRDefault="00732A8C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732A8C" w:rsidRPr="00E36E21" w:rsidRDefault="00732A8C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732A8C" w:rsidRPr="00E36E21" w:rsidRDefault="00732A8C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  <w:p w:rsidR="00732A8C" w:rsidRPr="00E36E21" w:rsidRDefault="00732A8C" w:rsidP="000B1C4D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732A8C" w:rsidRPr="00E36E21" w:rsidTr="000B1C4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2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732A8C" w:rsidRPr="00E36E21" w:rsidRDefault="00732A8C" w:rsidP="00EF4367">
            <w:pPr>
              <w:numPr>
                <w:ilvl w:val="0"/>
                <w:numId w:val="21"/>
              </w:numPr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praktyczne aspekty realizacji projektów inwestycyjnych w sektorze energetycznym </w:t>
            </w:r>
          </w:p>
          <w:p w:rsidR="00732A8C" w:rsidRPr="00E36E21" w:rsidRDefault="00732A8C" w:rsidP="00EF4367">
            <w:pPr>
              <w:numPr>
                <w:ilvl w:val="0"/>
                <w:numId w:val="21"/>
              </w:numPr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analizę obowiązujących aktów prawnych oraz procedur </w:t>
            </w:r>
          </w:p>
          <w:p w:rsidR="00732A8C" w:rsidRPr="00E36E21" w:rsidRDefault="00732A8C" w:rsidP="00EF4367">
            <w:pPr>
              <w:numPr>
                <w:ilvl w:val="0"/>
                <w:numId w:val="21"/>
              </w:numPr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wykorzystanie narzędzi analitycznych stosowanych w biznesie </w:t>
            </w:r>
          </w:p>
          <w:p w:rsidR="00732A8C" w:rsidRPr="00E36E21" w:rsidRDefault="00732A8C" w:rsidP="00EF4367">
            <w:pPr>
              <w:numPr>
                <w:ilvl w:val="0"/>
                <w:numId w:val="21"/>
              </w:numPr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problemy realizacji projektów energetycznych od etapu planowania po ewaluację skutków ekonomicznych </w:t>
            </w:r>
          </w:p>
          <w:p w:rsidR="00732A8C" w:rsidRPr="00E36E21" w:rsidRDefault="00732A8C" w:rsidP="00EF4367">
            <w:pPr>
              <w:numPr>
                <w:ilvl w:val="0"/>
                <w:numId w:val="21"/>
              </w:numPr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analizę problematyki CSR – czyli uwzględnienie społecznej odpowiedzialności biznesu w kontekście omawianych projektów. </w:t>
            </w:r>
          </w:p>
        </w:tc>
      </w:tr>
      <w:tr w:rsidR="00732A8C" w:rsidRPr="00E36E21" w:rsidTr="000B1C4D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</w:t>
            </w:r>
          </w:p>
        </w:tc>
      </w:tr>
      <w:tr w:rsidR="00732A8C" w:rsidRPr="00E36E21" w:rsidTr="000B1C4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32A8C" w:rsidRPr="00E36E21" w:rsidRDefault="00732A8C" w:rsidP="000B1C4D">
            <w:pPr>
              <w:spacing w:after="0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Megatrendy</w:t>
            </w:r>
            <w:proofErr w:type="spellEnd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w sektorze energii </w:t>
            </w:r>
          </w:p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732A8C" w:rsidRPr="00E36E21" w:rsidRDefault="00732A8C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732A8C" w:rsidRPr="00E36E21" w:rsidRDefault="00732A8C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732A8C" w:rsidRPr="00E36E21" w:rsidRDefault="00732A8C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732A8C" w:rsidRPr="00E36E21" w:rsidRDefault="00732A8C" w:rsidP="000B1C4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  <w:p w:rsidR="00732A8C" w:rsidRPr="00E36E21" w:rsidRDefault="00732A8C" w:rsidP="000B1C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Nauki o bezpieczeństwie</w:t>
            </w:r>
          </w:p>
        </w:tc>
      </w:tr>
      <w:tr w:rsidR="00732A8C" w:rsidRPr="00E36E21" w:rsidTr="000B1C4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31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732A8C" w:rsidRPr="00E36E21" w:rsidRDefault="00732A8C" w:rsidP="00EF4367">
            <w:pPr>
              <w:numPr>
                <w:ilvl w:val="0"/>
                <w:numId w:val="23"/>
              </w:numPr>
              <w:spacing w:after="0" w:line="259" w:lineRule="auto"/>
              <w:ind w:left="587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analizę głównych tendencji rozwojowych w sektorze energetycznym, zarówno w wymiarze krajowym, europejskim, jak i globalnym </w:t>
            </w:r>
          </w:p>
          <w:p w:rsidR="00732A8C" w:rsidRPr="00E36E21" w:rsidRDefault="00732A8C" w:rsidP="00EF4367">
            <w:pPr>
              <w:numPr>
                <w:ilvl w:val="0"/>
                <w:numId w:val="23"/>
              </w:numPr>
              <w:spacing w:after="0" w:line="282" w:lineRule="auto"/>
              <w:ind w:left="587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innowacje technologiczne, nowe rozwiązania ekonomiczne, prawne i polityczne oraz rolę czynnika społecznego w procesie kształtowania sektora energetycznego na świecie </w:t>
            </w:r>
          </w:p>
          <w:p w:rsidR="00732A8C" w:rsidRPr="00E36E21" w:rsidRDefault="00732A8C" w:rsidP="00EF4367">
            <w:pPr>
              <w:numPr>
                <w:ilvl w:val="0"/>
                <w:numId w:val="23"/>
              </w:numPr>
              <w:spacing w:after="0" w:line="282" w:lineRule="auto"/>
              <w:ind w:left="587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analizę </w:t>
            </w:r>
            <w:proofErr w:type="spellStart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megatrendów</w:t>
            </w:r>
            <w:proofErr w:type="spellEnd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energetycznych  </w:t>
            </w:r>
          </w:p>
          <w:p w:rsidR="00732A8C" w:rsidRPr="00E36E21" w:rsidRDefault="00732A8C" w:rsidP="000B1C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8C" w:rsidRPr="00E36E21" w:rsidTr="000B1C4D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Test/projekt</w:t>
            </w:r>
          </w:p>
        </w:tc>
      </w:tr>
    </w:tbl>
    <w:p w:rsidR="00732A8C" w:rsidRPr="00E36E21" w:rsidRDefault="00732A8C" w:rsidP="00732A8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B5676" w:rsidRPr="00E36E21" w:rsidRDefault="000B5676" w:rsidP="00B1492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167F8" w:rsidRPr="00E36E21" w:rsidRDefault="00890FEE" w:rsidP="00B1492A">
      <w:pPr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Łączna liczba punktów ECTS </w:t>
      </w:r>
      <w:r w:rsidRPr="00E36E21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Pr="00E36E21">
        <w:rPr>
          <w:rFonts w:ascii="Times New Roman" w:hAnsi="Times New Roman" w:cs="Times New Roman"/>
          <w:b/>
          <w:sz w:val="24"/>
          <w:szCs w:val="24"/>
        </w:rPr>
        <w:t xml:space="preserve">30 </w:t>
      </w:r>
    </w:p>
    <w:p w:rsidR="002167F8" w:rsidRPr="00E36E21" w:rsidRDefault="00890FEE" w:rsidP="00B1492A">
      <w:pPr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Łączna liczba godzin zajęć </w:t>
      </w:r>
      <w:r w:rsidRPr="00E36E21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Pr="00E36E21">
        <w:rPr>
          <w:rFonts w:ascii="Times New Roman" w:hAnsi="Times New Roman" w:cs="Times New Roman"/>
          <w:b/>
          <w:sz w:val="24"/>
          <w:szCs w:val="24"/>
        </w:rPr>
        <w:t>minimum</w:t>
      </w:r>
      <w:r w:rsidRPr="00E36E21">
        <w:rPr>
          <w:rFonts w:ascii="Times New Roman" w:hAnsi="Times New Roman" w:cs="Times New Roman"/>
          <w:sz w:val="24"/>
          <w:szCs w:val="24"/>
        </w:rPr>
        <w:t xml:space="preserve"> </w:t>
      </w:r>
      <w:r w:rsidR="003743F8" w:rsidRPr="00E36E21">
        <w:rPr>
          <w:rFonts w:ascii="Times New Roman" w:hAnsi="Times New Roman" w:cs="Times New Roman"/>
          <w:b/>
          <w:sz w:val="24"/>
          <w:szCs w:val="24"/>
        </w:rPr>
        <w:t>136</w:t>
      </w:r>
    </w:p>
    <w:p w:rsidR="002167F8" w:rsidRPr="00E36E21" w:rsidRDefault="00890FEE" w:rsidP="00B1492A">
      <w:pPr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Łączna liczba godzin zajęć określona w programie studiów dla danego kierunku, poziomu i profilu </w:t>
      </w:r>
      <w:r w:rsidRPr="00E36E21">
        <w:rPr>
          <w:rFonts w:ascii="Times New Roman" w:hAnsi="Times New Roman" w:cs="Times New Roman"/>
          <w:sz w:val="24"/>
          <w:szCs w:val="24"/>
        </w:rPr>
        <w:t xml:space="preserve">(dla całego cyklu): </w:t>
      </w:r>
      <w:r w:rsidRPr="00E36E21">
        <w:rPr>
          <w:rFonts w:ascii="Times New Roman" w:hAnsi="Times New Roman" w:cs="Times New Roman"/>
          <w:b/>
          <w:sz w:val="24"/>
          <w:szCs w:val="24"/>
        </w:rPr>
        <w:t>minimum</w:t>
      </w:r>
      <w:r w:rsidRPr="00E36E21">
        <w:rPr>
          <w:rFonts w:ascii="Times New Roman" w:hAnsi="Times New Roman" w:cs="Times New Roman"/>
          <w:sz w:val="24"/>
          <w:szCs w:val="24"/>
        </w:rPr>
        <w:t xml:space="preserve"> </w:t>
      </w:r>
      <w:r w:rsidR="00E36E21" w:rsidRPr="00E36E21">
        <w:rPr>
          <w:rFonts w:ascii="Times New Roman" w:hAnsi="Times New Roman" w:cs="Times New Roman"/>
          <w:b/>
          <w:sz w:val="24"/>
          <w:szCs w:val="24"/>
        </w:rPr>
        <w:t>562</w:t>
      </w:r>
    </w:p>
    <w:p w:rsidR="002167F8" w:rsidRPr="00E36E21" w:rsidRDefault="002167F8" w:rsidP="00B1492A">
      <w:pPr>
        <w:ind w:left="0" w:firstLine="0"/>
        <w:rPr>
          <w:rFonts w:ascii="Times New Roman" w:hAnsi="Times New Roman" w:cs="Times New Roman"/>
          <w:sz w:val="24"/>
          <w:szCs w:val="24"/>
        </w:rPr>
        <w:sectPr w:rsidR="002167F8" w:rsidRPr="00E36E21" w:rsidSect="009F5D79">
          <w:footnotePr>
            <w:numRestart w:val="eachPage"/>
          </w:footnotePr>
          <w:pgSz w:w="16834" w:h="11909" w:orient="landscape"/>
          <w:pgMar w:top="998" w:right="1440" w:bottom="1440" w:left="1440" w:header="709" w:footer="709" w:gutter="0"/>
          <w:cols w:space="708"/>
        </w:sectPr>
      </w:pPr>
    </w:p>
    <w:p w:rsidR="00C96D2D" w:rsidRPr="00E36E21" w:rsidRDefault="00C96D2D" w:rsidP="00B1492A">
      <w:pPr>
        <w:ind w:left="0" w:firstLine="0"/>
        <w:rPr>
          <w:rFonts w:ascii="Times New Roman" w:hAnsi="Times New Roman" w:cs="Times New Roman"/>
          <w:sz w:val="24"/>
          <w:szCs w:val="24"/>
        </w:rPr>
        <w:sectPr w:rsidR="00C96D2D" w:rsidRPr="00E36E21" w:rsidSect="00C96D2D">
          <w:footnotePr>
            <w:numRestart w:val="eachPage"/>
          </w:footnotePr>
          <w:type w:val="continuous"/>
          <w:pgSz w:w="16834" w:h="11909" w:orient="landscape"/>
          <w:pgMar w:top="1440" w:right="1440" w:bottom="1440" w:left="828" w:header="708" w:footer="708" w:gutter="0"/>
          <w:cols w:space="708"/>
        </w:sectPr>
      </w:pPr>
    </w:p>
    <w:p w:rsidR="00C96D2D" w:rsidRPr="00E36E21" w:rsidRDefault="00C96D2D" w:rsidP="00B1492A">
      <w:pPr>
        <w:spacing w:after="195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10EB" w:rsidRPr="00E36E21" w:rsidRDefault="00D610EB" w:rsidP="00B1492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42F" w:rsidRPr="00C1342F" w:rsidRDefault="00C1342F" w:rsidP="00C1342F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342F">
        <w:rPr>
          <w:rFonts w:ascii="Times New Roman" w:hAnsi="Times New Roman" w:cs="Times New Roman"/>
          <w:b/>
          <w:sz w:val="24"/>
          <w:szCs w:val="24"/>
        </w:rPr>
        <w:t>Zajęcia lub grupy zajęć przypisane do danego etapu studiów</w:t>
      </w:r>
    </w:p>
    <w:p w:rsidR="00C1342F" w:rsidRPr="00C1342F" w:rsidRDefault="00C1342F" w:rsidP="00C1342F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342F"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II stopnia, tryb niestacjonarny </w:t>
      </w:r>
    </w:p>
    <w:p w:rsidR="00C1342F" w:rsidRPr="00C1342F" w:rsidRDefault="00C1342F" w:rsidP="00C1342F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342F">
        <w:rPr>
          <w:rFonts w:ascii="Times New Roman" w:hAnsi="Times New Roman" w:cs="Times New Roman"/>
          <w:b/>
          <w:sz w:val="24"/>
          <w:szCs w:val="24"/>
        </w:rPr>
        <w:t>Semestr: r</w:t>
      </w:r>
      <w:r>
        <w:rPr>
          <w:rFonts w:ascii="Times New Roman" w:hAnsi="Times New Roman" w:cs="Times New Roman"/>
          <w:b/>
          <w:sz w:val="24"/>
          <w:szCs w:val="24"/>
        </w:rPr>
        <w:t>ok drugi/semestr czwarty</w:t>
      </w:r>
      <w:r w:rsidRPr="00C134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18D" w:rsidRPr="00E36E21" w:rsidRDefault="00E9018D" w:rsidP="00C1342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E9018D" w:rsidRPr="00E36E21" w:rsidTr="00732A8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Razem: liczba </w:t>
            </w:r>
          </w:p>
          <w:p w:rsidR="00E9018D" w:rsidRPr="00E36E21" w:rsidRDefault="00E901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Razem:</w:t>
            </w:r>
          </w:p>
          <w:p w:rsidR="00E9018D" w:rsidRPr="00E36E21" w:rsidRDefault="00E901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Dyscyplina / dyscypliny, do których odnosi się przedmiot</w:t>
            </w:r>
          </w:p>
        </w:tc>
      </w:tr>
      <w:tr w:rsidR="00E9018D" w:rsidRPr="00E36E21" w:rsidTr="00732A8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18D" w:rsidRPr="00E36E21" w:rsidTr="00732A8C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przedmioty wsp</w:t>
            </w:r>
            <w:r w:rsidR="00EF43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ólne dla wszystkich specjalizacji</w:t>
            </w:r>
          </w:p>
        </w:tc>
      </w:tr>
      <w:tr w:rsidR="00E9018D" w:rsidRPr="00E36E21" w:rsidTr="00732A8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Kontrola i audy</w:t>
            </w:r>
            <w:r w:rsidR="00466CA6">
              <w:rPr>
                <w:rFonts w:ascii="Times New Roman" w:hAnsi="Times New Roman" w:cs="Times New Roman"/>
                <w:sz w:val="24"/>
                <w:szCs w:val="24"/>
              </w:rPr>
              <w:t xml:space="preserve">t w </w:t>
            </w:r>
            <w:r w:rsidR="00466C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zakresie </w:t>
            </w:r>
            <w:r w:rsidR="003743F8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bezpieczeństwa </w:t>
            </w:r>
          </w:p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9018D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auto"/>
          </w:tcPr>
          <w:p w:rsidR="00E9018D" w:rsidRPr="00E36E21" w:rsidRDefault="006A7A44" w:rsidP="00B1492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  <w:p w:rsidR="00E9018D" w:rsidRPr="00E36E21" w:rsidRDefault="00E9018D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E9018D" w:rsidRPr="00E36E21" w:rsidTr="00732A8C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63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E9018D" w:rsidRPr="00E36E21" w:rsidRDefault="00E9018D" w:rsidP="00EF4367">
            <w:pPr>
              <w:numPr>
                <w:ilvl w:val="0"/>
                <w:numId w:val="24"/>
              </w:numPr>
              <w:spacing w:after="0" w:line="314" w:lineRule="auto"/>
              <w:ind w:left="58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podstawowe założenia systemów kontroli wewnętrznej, podstawowe standardy audytu wewnętrznego w oparciu o wymagania IIA oraz poszczególne etapy zadań audytowych  </w:t>
            </w:r>
          </w:p>
          <w:p w:rsidR="00E9018D" w:rsidRPr="00E36E21" w:rsidRDefault="00E9018D" w:rsidP="00EF4367">
            <w:pPr>
              <w:numPr>
                <w:ilvl w:val="0"/>
                <w:numId w:val="24"/>
              </w:numPr>
              <w:spacing w:after="8" w:line="314" w:lineRule="auto"/>
              <w:ind w:left="58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podstawowe techniki badawcze i dokumenty  robocze wykorzystywane w trakcie audytu. Elementy sprawozdania z audytu i zasady uzgadniania treści sprawozdania  </w:t>
            </w:r>
          </w:p>
          <w:p w:rsidR="00E9018D" w:rsidRPr="00E36E21" w:rsidRDefault="00E9018D" w:rsidP="00EF4367">
            <w:pPr>
              <w:numPr>
                <w:ilvl w:val="0"/>
                <w:numId w:val="24"/>
              </w:numPr>
              <w:spacing w:after="8" w:line="314" w:lineRule="auto"/>
              <w:ind w:left="58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kluczowe zadania audytu związane z wykrywaniem oszustw i nadużyć</w:t>
            </w:r>
          </w:p>
        </w:tc>
      </w:tr>
      <w:tr w:rsidR="00E9018D" w:rsidRPr="00E36E21" w:rsidTr="00732A8C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E9018D" w:rsidRPr="00E36E21" w:rsidRDefault="00E9018D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C82D10" w:rsidRPr="00E36E21" w:rsidTr="00732A8C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10EB" w:rsidRPr="00E36E21" w:rsidRDefault="00D610EB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E36E21" w:rsidRDefault="003743F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Ekstremizm polityczny</w:t>
            </w:r>
          </w:p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82D10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K_K03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K_K04 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2365E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Nauki o polityce i administracji </w:t>
            </w:r>
          </w:p>
        </w:tc>
      </w:tr>
      <w:tr w:rsidR="00C82D10" w:rsidRPr="00E36E21" w:rsidTr="00732A8C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82D10" w:rsidRPr="00E36E21" w:rsidRDefault="00C82D10" w:rsidP="00EF4367">
            <w:pPr>
              <w:numPr>
                <w:ilvl w:val="0"/>
                <w:numId w:val="25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problemy względności i zmienności pojęcia ekstremizmu politycznego, jak i typologie tego zjawiska</w:t>
            </w:r>
          </w:p>
          <w:p w:rsidR="00C82D10" w:rsidRPr="00E36E21" w:rsidRDefault="00C82D10" w:rsidP="00EF4367">
            <w:pPr>
              <w:numPr>
                <w:ilvl w:val="0"/>
                <w:numId w:val="25"/>
              </w:numPr>
              <w:spacing w:after="0" w:line="259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analizę szeregu idei i ruchów politycznych postrzeganych w różnych dyskursach w kontekście tych pojęć</w:t>
            </w:r>
          </w:p>
          <w:p w:rsidR="00C82D10" w:rsidRPr="00E36E21" w:rsidRDefault="00C82D10" w:rsidP="00B1492A">
            <w:pPr>
              <w:spacing w:after="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10" w:rsidRPr="00E36E21" w:rsidTr="00732A8C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C82D10" w:rsidRPr="00E36E21" w:rsidTr="00732A8C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E36E21" w:rsidRDefault="00C82D10" w:rsidP="00B1492A">
            <w:pPr>
              <w:spacing w:after="0" w:line="24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fakultatywny – </w:t>
            </w:r>
          </w:p>
          <w:p w:rsidR="00C82D10" w:rsidRPr="00E36E21" w:rsidRDefault="003743F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OGUN </w:t>
            </w:r>
          </w:p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82D10" w:rsidRPr="00E36E21" w:rsidRDefault="006A7A44" w:rsidP="002365EF">
            <w:pPr>
              <w:spacing w:after="0" w:line="240" w:lineRule="auto"/>
              <w:ind w:left="0" w:right="-9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 10</w:t>
            </w:r>
          </w:p>
        </w:tc>
        <w:tc>
          <w:tcPr>
            <w:tcW w:w="993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82D10" w:rsidRPr="00E36E21" w:rsidRDefault="00C82D10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10" w:rsidRPr="00E36E21" w:rsidTr="00732A8C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W zależności od wyboru dokonanego przez Studenta/</w:t>
            </w:r>
            <w:proofErr w:type="spellStart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kę</w:t>
            </w:r>
            <w:proofErr w:type="spellEnd"/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. Student/ka poszerza wiedzę o treści spoza kierunku studiów  </w:t>
            </w:r>
          </w:p>
        </w:tc>
      </w:tr>
      <w:tr w:rsidR="00C82D10" w:rsidRPr="00E36E21" w:rsidTr="00732A8C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Zgodnie z sylabusem </w:t>
            </w:r>
          </w:p>
        </w:tc>
      </w:tr>
      <w:tr w:rsidR="00C82D10" w:rsidRPr="00E36E21" w:rsidTr="00732A8C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D610EB" w:rsidRPr="00E36E21" w:rsidRDefault="00D610EB" w:rsidP="00B1492A">
            <w:pPr>
              <w:spacing w:after="2" w:line="23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10" w:rsidRPr="00E36E21" w:rsidRDefault="002365EF" w:rsidP="002365EF">
            <w:pPr>
              <w:spacing w:after="2" w:line="23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Konwersatorium językowe </w:t>
            </w:r>
            <w:r w:rsidR="00C82D10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poziom </w:t>
            </w:r>
            <w:r w:rsidR="003743F8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B2+ </w:t>
            </w:r>
          </w:p>
          <w:p w:rsidR="00C82D10" w:rsidRPr="00E36E21" w:rsidRDefault="00C82D10" w:rsidP="00B1492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82D10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K_U05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K_U06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82D10" w:rsidRPr="00E36E21" w:rsidTr="00732A8C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6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82D10" w:rsidRPr="00EF4367" w:rsidRDefault="00C82D10" w:rsidP="00EF436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7">
              <w:rPr>
                <w:rFonts w:ascii="Times New Roman" w:hAnsi="Times New Roman" w:cs="Times New Roman"/>
                <w:sz w:val="24"/>
                <w:szCs w:val="24"/>
              </w:rPr>
              <w:t>specjalistyczne słownictwo stosowane w publikacjach naukowych i popularnonaukowych dotyczącym aktualnych problemów globalnych oraz zagrożeń współczesnego świata.</w:t>
            </w:r>
          </w:p>
        </w:tc>
      </w:tr>
      <w:tr w:rsidR="00C82D10" w:rsidRPr="00E36E21" w:rsidTr="00732A8C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Praca roczna </w:t>
            </w:r>
          </w:p>
        </w:tc>
      </w:tr>
      <w:tr w:rsidR="00C82D10" w:rsidRPr="00E36E21" w:rsidTr="00732A8C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E36E21" w:rsidRDefault="003743F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Seminarium magisterskie </w:t>
            </w:r>
          </w:p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82D10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:rsidR="00C82D10" w:rsidRPr="00E36E21" w:rsidRDefault="00C82D10" w:rsidP="00B1492A">
            <w:pPr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C82D10" w:rsidRPr="00E36E21" w:rsidRDefault="00C82D10" w:rsidP="00B1492A">
            <w:pPr>
              <w:spacing w:after="19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82D10" w:rsidRPr="00E36E21" w:rsidRDefault="00C82D10" w:rsidP="00B1492A">
            <w:pPr>
              <w:spacing w:after="1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82D10" w:rsidRPr="00E36E21" w:rsidTr="00732A8C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82D10" w:rsidRPr="00E36E21" w:rsidRDefault="00C82D10" w:rsidP="00EF4367">
            <w:pPr>
              <w:numPr>
                <w:ilvl w:val="0"/>
                <w:numId w:val="26"/>
              </w:numPr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przygotowanie pracy magisterskiej pod kierunkiem promotora.  </w:t>
            </w:r>
          </w:p>
          <w:p w:rsidR="00AA2387" w:rsidRPr="00E36E21" w:rsidRDefault="00C82D10" w:rsidP="00EF4367">
            <w:pPr>
              <w:numPr>
                <w:ilvl w:val="0"/>
                <w:numId w:val="26"/>
              </w:numPr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identyfikację i analizę problemu badawczego.  </w:t>
            </w:r>
          </w:p>
          <w:p w:rsidR="00C82D10" w:rsidRPr="00E36E21" w:rsidRDefault="00C82D10" w:rsidP="00EF4367">
            <w:pPr>
              <w:numPr>
                <w:ilvl w:val="0"/>
                <w:numId w:val="26"/>
              </w:numPr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metody i techniki badawcze niezbędne w przygotowaniu pracy magisterskiej.</w:t>
            </w:r>
          </w:p>
          <w:p w:rsidR="00C82D10" w:rsidRPr="00E36E21" w:rsidRDefault="00C82D10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10" w:rsidRPr="00E36E21" w:rsidTr="00732A8C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Praca magisterska</w:t>
            </w:r>
          </w:p>
        </w:tc>
      </w:tr>
      <w:tr w:rsidR="003743F8" w:rsidRPr="00E36E21" w:rsidTr="00732A8C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743F8" w:rsidRPr="00E36E21" w:rsidRDefault="003743F8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3743F8" w:rsidRPr="00E36E21" w:rsidRDefault="003743F8" w:rsidP="00B1492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>prze</w:t>
            </w:r>
            <w:r w:rsidR="00732A8C">
              <w:rPr>
                <w:rFonts w:ascii="Times New Roman" w:hAnsi="Times New Roman" w:cs="Times New Roman"/>
                <w:b/>
                <w:sz w:val="24"/>
                <w:szCs w:val="24"/>
              </w:rPr>
              <w:t>dmioty właściwe dla specjalizacji</w:t>
            </w: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zarządzanie kryzysowe</w:t>
            </w:r>
          </w:p>
        </w:tc>
      </w:tr>
      <w:tr w:rsidR="00C82D10" w:rsidRPr="00E36E21" w:rsidTr="00732A8C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E36E21" w:rsidRDefault="00466CA6" w:rsidP="00B1492A">
            <w:pPr>
              <w:spacing w:after="3" w:line="23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Klęski </w:t>
            </w:r>
            <w:r w:rsidR="00C82D10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żywiołowe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awarie </w:t>
            </w:r>
            <w:r w:rsidR="00C82D10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techniczne </w:t>
            </w:r>
          </w:p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82D10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  <w:p w:rsidR="00C82D10" w:rsidRPr="00E36E21" w:rsidRDefault="00C82D10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82D10" w:rsidRPr="00E36E21" w:rsidTr="00732A8C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82D10" w:rsidRPr="00E36E21" w:rsidRDefault="00C82D10" w:rsidP="00466CA6">
            <w:pPr>
              <w:numPr>
                <w:ilvl w:val="0"/>
                <w:numId w:val="27"/>
              </w:numPr>
              <w:tabs>
                <w:tab w:val="left" w:pos="445"/>
              </w:tabs>
              <w:spacing w:after="0" w:line="259" w:lineRule="auto"/>
              <w:ind w:left="741" w:right="44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charakterystykę klęsk żywiołowych i awarii technicznych </w:t>
            </w:r>
          </w:p>
          <w:p w:rsidR="00C82D10" w:rsidRPr="00E36E21" w:rsidRDefault="00C82D10" w:rsidP="00466CA6">
            <w:pPr>
              <w:numPr>
                <w:ilvl w:val="0"/>
                <w:numId w:val="27"/>
              </w:numPr>
              <w:tabs>
                <w:tab w:val="left" w:pos="445"/>
              </w:tabs>
              <w:spacing w:after="0" w:line="259" w:lineRule="auto"/>
              <w:ind w:left="741" w:right="44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przykłady klęsk i awarii ostatnich lat </w:t>
            </w:r>
          </w:p>
          <w:p w:rsidR="00C82D10" w:rsidRPr="00E36E21" w:rsidRDefault="00C82D10" w:rsidP="00466CA6">
            <w:pPr>
              <w:numPr>
                <w:ilvl w:val="0"/>
                <w:numId w:val="27"/>
              </w:numPr>
              <w:tabs>
                <w:tab w:val="left" w:pos="445"/>
              </w:tabs>
              <w:spacing w:after="0" w:line="259" w:lineRule="auto"/>
              <w:ind w:left="741" w:right="44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sposoby reagowania i monitoringu</w:t>
            </w:r>
          </w:p>
        </w:tc>
      </w:tr>
      <w:tr w:rsidR="00C82D10" w:rsidRPr="00E36E21" w:rsidTr="00732A8C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Test </w:t>
            </w:r>
          </w:p>
        </w:tc>
      </w:tr>
      <w:tr w:rsidR="00C82D10" w:rsidRPr="00E36E21" w:rsidTr="00732A8C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D610EB" w:rsidRPr="00E36E21" w:rsidRDefault="00D610EB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EB" w:rsidRPr="00E36E21" w:rsidRDefault="00D610EB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Rozwiązywanie konfliktów </w:t>
            </w:r>
          </w:p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82D10" w:rsidRPr="00E36E21" w:rsidRDefault="006A7A44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C82D10" w:rsidRPr="00E36E21" w:rsidRDefault="00C82D10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  <w:p w:rsidR="00C82D10" w:rsidRPr="00E36E21" w:rsidRDefault="00C82D10" w:rsidP="00B149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K_K03   </w:t>
            </w:r>
          </w:p>
          <w:p w:rsidR="00C82D10" w:rsidRPr="00E36E21" w:rsidRDefault="00C82D10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82D10" w:rsidRPr="00E36E21" w:rsidTr="00732A8C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2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82D10" w:rsidRPr="00E36E21" w:rsidRDefault="00C82D10" w:rsidP="00466CA6">
            <w:pPr>
              <w:numPr>
                <w:ilvl w:val="0"/>
                <w:numId w:val="28"/>
              </w:numPr>
              <w:tabs>
                <w:tab w:val="left" w:pos="445"/>
              </w:tabs>
              <w:spacing w:after="0" w:line="259" w:lineRule="auto"/>
              <w:ind w:left="74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istotę i powstawanie konfliktów </w:t>
            </w:r>
          </w:p>
          <w:p w:rsidR="00C82D10" w:rsidRPr="00E36E21" w:rsidRDefault="00C82D10" w:rsidP="00466CA6">
            <w:pPr>
              <w:numPr>
                <w:ilvl w:val="0"/>
                <w:numId w:val="28"/>
              </w:numPr>
              <w:tabs>
                <w:tab w:val="left" w:pos="445"/>
              </w:tabs>
              <w:spacing w:after="0" w:line="259" w:lineRule="auto"/>
              <w:ind w:left="74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nieporozumienia komunikacyjne </w:t>
            </w:r>
          </w:p>
          <w:p w:rsidR="00C82D10" w:rsidRPr="00E36E21" w:rsidRDefault="00C82D10" w:rsidP="00466CA6">
            <w:pPr>
              <w:numPr>
                <w:ilvl w:val="0"/>
                <w:numId w:val="28"/>
              </w:numPr>
              <w:tabs>
                <w:tab w:val="left" w:pos="445"/>
              </w:tabs>
              <w:spacing w:after="0" w:line="259" w:lineRule="auto"/>
              <w:ind w:left="74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różnice kulturowe </w:t>
            </w:r>
          </w:p>
          <w:p w:rsidR="00C82D10" w:rsidRPr="00E36E21" w:rsidRDefault="00C82D10" w:rsidP="00466CA6">
            <w:pPr>
              <w:numPr>
                <w:ilvl w:val="0"/>
                <w:numId w:val="28"/>
              </w:numPr>
              <w:tabs>
                <w:tab w:val="left" w:pos="445"/>
              </w:tabs>
              <w:spacing w:after="0" w:line="259" w:lineRule="auto"/>
              <w:ind w:left="74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sprzeczności wartości i celów jako podstawowe płaszczyzny konfliktów </w:t>
            </w:r>
          </w:p>
          <w:p w:rsidR="00C82D10" w:rsidRPr="00E36E21" w:rsidRDefault="00C82D10" w:rsidP="00466CA6">
            <w:pPr>
              <w:numPr>
                <w:ilvl w:val="0"/>
                <w:numId w:val="28"/>
              </w:numPr>
              <w:tabs>
                <w:tab w:val="left" w:pos="445"/>
              </w:tabs>
              <w:spacing w:after="0" w:line="259" w:lineRule="auto"/>
              <w:ind w:left="74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negocjacje i mediacje.</w:t>
            </w:r>
          </w:p>
          <w:p w:rsidR="00C82D10" w:rsidRPr="00E36E21" w:rsidRDefault="00C82D10" w:rsidP="00B14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10" w:rsidRPr="00E36E21" w:rsidTr="00732A8C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82D10" w:rsidRPr="00E36E21" w:rsidRDefault="00C82D10" w:rsidP="00B1492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Esej </w:t>
            </w:r>
          </w:p>
        </w:tc>
      </w:tr>
      <w:tr w:rsidR="00732A8C" w:rsidRPr="00E36E21" w:rsidTr="00732A8C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32A8C" w:rsidRPr="00732A8C" w:rsidRDefault="00732A8C" w:rsidP="00732A8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32A8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dmioty właściwe dla specjalizacji</w:t>
            </w:r>
            <w:r w:rsidRPr="00732A8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bezpieczeństwo energetyczne</w:t>
            </w:r>
          </w:p>
        </w:tc>
      </w:tr>
      <w:tr w:rsidR="00732A8C" w:rsidRPr="00E36E21" w:rsidTr="00732A8C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Polityka klimatyczno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E36E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energetyczna UE </w:t>
            </w:r>
          </w:p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32A8C" w:rsidRPr="00E36E21" w:rsidRDefault="00732A8C" w:rsidP="000B1C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732A8C" w:rsidRPr="00E36E21" w:rsidRDefault="00732A8C" w:rsidP="000B1C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732A8C" w:rsidRPr="00E36E21" w:rsidRDefault="00732A8C" w:rsidP="000B1C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  <w:p w:rsidR="00732A8C" w:rsidRPr="00E36E21" w:rsidRDefault="00732A8C" w:rsidP="000B1C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732A8C" w:rsidRPr="00E36E21" w:rsidTr="00732A8C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tabs>
                <w:tab w:val="left" w:pos="340"/>
              </w:tabs>
              <w:spacing w:after="0" w:line="259" w:lineRule="auto"/>
              <w:ind w:left="0" w:right="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Przedmiot obejmuje:</w:t>
            </w:r>
          </w:p>
          <w:p w:rsidR="00732A8C" w:rsidRPr="00E36E21" w:rsidRDefault="00732A8C" w:rsidP="00466CA6">
            <w:pPr>
              <w:tabs>
                <w:tab w:val="left" w:pos="741"/>
              </w:tabs>
              <w:spacing w:after="0" w:line="259" w:lineRule="auto"/>
              <w:ind w:left="741" w:right="185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analizę polityki klimatyczno-energetycznej UE w wymiarach: instytucjonalnym, normatywnym oraz funkcjonalnym </w:t>
            </w:r>
          </w:p>
          <w:p w:rsidR="00732A8C" w:rsidRPr="00E36E21" w:rsidRDefault="00EF4367" w:rsidP="00466CA6">
            <w:pPr>
              <w:tabs>
                <w:tab w:val="left" w:pos="741"/>
              </w:tabs>
              <w:spacing w:after="0" w:line="259" w:lineRule="auto"/>
              <w:ind w:left="741" w:right="185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A8C" w:rsidRPr="00E36E2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732A8C"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diagnozę poszczególnych etapów polityki klimatyczno-energetycznej UW: planowania, implementacji, ewaluacji</w:t>
            </w:r>
          </w:p>
          <w:p w:rsidR="00732A8C" w:rsidRPr="00E36E21" w:rsidRDefault="00732A8C" w:rsidP="00466CA6">
            <w:pPr>
              <w:tabs>
                <w:tab w:val="left" w:pos="741"/>
              </w:tabs>
              <w:spacing w:after="0" w:line="259" w:lineRule="auto"/>
              <w:ind w:left="741" w:right="185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historyczną ewolucję problematyki.</w:t>
            </w:r>
          </w:p>
        </w:tc>
      </w:tr>
      <w:tr w:rsidR="00732A8C" w:rsidRPr="00E36E21" w:rsidTr="00732A8C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Esej</w:t>
            </w:r>
          </w:p>
        </w:tc>
      </w:tr>
      <w:tr w:rsidR="00732A8C" w:rsidRPr="00E36E21" w:rsidTr="00732A8C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Polityki energetyczne współczesnych państw </w:t>
            </w:r>
          </w:p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32A8C" w:rsidRPr="00E36E21" w:rsidRDefault="00732A8C" w:rsidP="000B1C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732A8C" w:rsidRPr="00E36E21" w:rsidRDefault="00732A8C" w:rsidP="000B1C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732A8C" w:rsidRPr="00E36E21" w:rsidRDefault="00732A8C" w:rsidP="000B1C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732A8C" w:rsidRPr="00E36E21" w:rsidRDefault="00732A8C" w:rsidP="000B1C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732A8C" w:rsidRPr="00E36E21" w:rsidTr="00732A8C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8C" w:rsidRPr="00E36E21" w:rsidRDefault="00732A8C" w:rsidP="000B1C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732A8C" w:rsidRPr="00E36E21" w:rsidRDefault="00732A8C" w:rsidP="00466CA6">
            <w:pPr>
              <w:ind w:left="59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analizę polityk energetycznych oraz planowania strategicznego w sektorze energetycznym na wybranych przykładach współczesnych państw, reprezentujących różne kontynenty i zróżnicowane kultury energetyczne </w:t>
            </w:r>
          </w:p>
          <w:p w:rsidR="00732A8C" w:rsidRPr="00E36E21" w:rsidRDefault="00732A8C" w:rsidP="00466CA6">
            <w:pPr>
              <w:ind w:left="59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tworzenie długoterminowych strategii rozwoju sektora i kształtowanie polityki energetycznej stanowiących jedno z podstawowych wyzwań we współczesnej gospodarce narodowej i posiadających bezpośredni wpływ na bezpieczeństwo wewnętrzne</w:t>
            </w:r>
          </w:p>
          <w:p w:rsidR="00732A8C" w:rsidRPr="00E36E21" w:rsidRDefault="00732A8C" w:rsidP="00466CA6">
            <w:pPr>
              <w:ind w:left="59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 wiedzę na temat (obecnej i antycypowanej) sytuacji sektora energii w analizowanych państwach.</w:t>
            </w:r>
          </w:p>
        </w:tc>
      </w:tr>
      <w:tr w:rsidR="00732A8C" w:rsidRPr="00E36E21" w:rsidTr="00732A8C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32A8C" w:rsidRPr="00E36E21" w:rsidRDefault="00732A8C" w:rsidP="000B1C4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</w:t>
            </w:r>
          </w:p>
        </w:tc>
      </w:tr>
    </w:tbl>
    <w:p w:rsidR="00E9018D" w:rsidRPr="00E36E21" w:rsidRDefault="00E9018D" w:rsidP="00B1492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167F8" w:rsidRPr="00E36E21" w:rsidRDefault="00890FEE" w:rsidP="00B1492A">
      <w:pPr>
        <w:spacing w:after="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7F8" w:rsidRPr="00E36E21" w:rsidRDefault="00890FEE" w:rsidP="00B1492A">
      <w:pPr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Łączna liczba punktów ECTS </w:t>
      </w:r>
      <w:r w:rsidRPr="00E36E21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Pr="00E36E21">
        <w:rPr>
          <w:rFonts w:ascii="Times New Roman" w:hAnsi="Times New Roman" w:cs="Times New Roman"/>
          <w:b/>
          <w:sz w:val="24"/>
          <w:szCs w:val="24"/>
        </w:rPr>
        <w:t xml:space="preserve">30 </w:t>
      </w:r>
    </w:p>
    <w:p w:rsidR="002167F8" w:rsidRPr="00E36E21" w:rsidRDefault="00890FEE" w:rsidP="00B1492A">
      <w:pPr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Łączna liczba godzin zajęć </w:t>
      </w:r>
      <w:r w:rsidRPr="00E36E21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Pr="00E36E21">
        <w:rPr>
          <w:rFonts w:ascii="Times New Roman" w:hAnsi="Times New Roman" w:cs="Times New Roman"/>
          <w:b/>
          <w:sz w:val="24"/>
          <w:szCs w:val="24"/>
        </w:rPr>
        <w:t>minimum</w:t>
      </w:r>
      <w:r w:rsidRPr="00E36E21">
        <w:rPr>
          <w:rFonts w:ascii="Times New Roman" w:hAnsi="Times New Roman" w:cs="Times New Roman"/>
          <w:sz w:val="24"/>
          <w:szCs w:val="24"/>
        </w:rPr>
        <w:t xml:space="preserve"> </w:t>
      </w:r>
      <w:r w:rsidR="00E62659" w:rsidRPr="00E36E21">
        <w:rPr>
          <w:rFonts w:ascii="Times New Roman" w:hAnsi="Times New Roman" w:cs="Times New Roman"/>
          <w:b/>
          <w:sz w:val="24"/>
          <w:szCs w:val="24"/>
        </w:rPr>
        <w:t>118</w:t>
      </w:r>
    </w:p>
    <w:p w:rsidR="002167F8" w:rsidRPr="00E36E21" w:rsidRDefault="00890FEE" w:rsidP="00B1492A">
      <w:pPr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Łączna liczba godzin zajęć określona w programie studiów dla danego kierunku, poziomu i profilu </w:t>
      </w:r>
      <w:r w:rsidRPr="00E36E21">
        <w:rPr>
          <w:rFonts w:ascii="Times New Roman" w:hAnsi="Times New Roman" w:cs="Times New Roman"/>
          <w:sz w:val="24"/>
          <w:szCs w:val="24"/>
        </w:rPr>
        <w:t xml:space="preserve">(dla całego cyklu): </w:t>
      </w:r>
      <w:r w:rsidRPr="00E36E21">
        <w:rPr>
          <w:rFonts w:ascii="Times New Roman" w:hAnsi="Times New Roman" w:cs="Times New Roman"/>
          <w:b/>
          <w:sz w:val="24"/>
          <w:szCs w:val="24"/>
        </w:rPr>
        <w:t>minimum</w:t>
      </w:r>
      <w:r w:rsidRPr="00E36E21">
        <w:rPr>
          <w:rFonts w:ascii="Times New Roman" w:hAnsi="Times New Roman" w:cs="Times New Roman"/>
          <w:sz w:val="24"/>
          <w:szCs w:val="24"/>
        </w:rPr>
        <w:t xml:space="preserve"> </w:t>
      </w:r>
      <w:r w:rsidR="00E36E21" w:rsidRPr="00E36E21">
        <w:rPr>
          <w:rFonts w:ascii="Times New Roman" w:hAnsi="Times New Roman" w:cs="Times New Roman"/>
          <w:b/>
          <w:sz w:val="24"/>
          <w:szCs w:val="24"/>
        </w:rPr>
        <w:t>562</w:t>
      </w:r>
      <w:r w:rsidRPr="00E36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2D" w:rsidRPr="00E36E21" w:rsidRDefault="00C96D2D" w:rsidP="00B1492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95CA1" w:rsidRPr="00E36E21" w:rsidRDefault="00195CA1" w:rsidP="00B1492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2D10" w:rsidRPr="00E36E21" w:rsidRDefault="00C82D10" w:rsidP="00B1492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2D10" w:rsidRPr="00E36E21" w:rsidRDefault="00C82D10" w:rsidP="00B1492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3955" w:rsidRPr="00E36E21" w:rsidRDefault="00353955" w:rsidP="00B1492A">
      <w:pPr>
        <w:ind w:left="0" w:firstLine="0"/>
        <w:rPr>
          <w:rFonts w:ascii="Times New Roman" w:hAnsi="Times New Roman" w:cs="Times New Roman"/>
          <w:sz w:val="24"/>
          <w:szCs w:val="24"/>
        </w:rPr>
        <w:sectPr w:rsidR="00353955" w:rsidRPr="00E36E21" w:rsidSect="00C96D2D"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type w:val="continuous"/>
          <w:pgSz w:w="16834" w:h="11909" w:orient="landscape"/>
          <w:pgMar w:top="1440" w:right="1440" w:bottom="1440" w:left="828" w:header="708" w:footer="708" w:gutter="0"/>
          <w:cols w:space="708"/>
        </w:sectPr>
      </w:pPr>
    </w:p>
    <w:p w:rsidR="00353955" w:rsidRPr="00E36E21" w:rsidRDefault="00353955" w:rsidP="00B1492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167F8" w:rsidRPr="00E36E21" w:rsidRDefault="00195CA1" w:rsidP="00B1492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73DD9" w:rsidRPr="00E36E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167F8" w:rsidRPr="00E36E21" w:rsidRDefault="00890FEE" w:rsidP="00B1492A">
      <w:pPr>
        <w:spacing w:after="0" w:line="259" w:lineRule="auto"/>
        <w:ind w:left="0" w:right="908"/>
        <w:rPr>
          <w:rFonts w:ascii="Times New Roman" w:hAnsi="Times New Roman" w:cs="Times New Roman"/>
          <w:sz w:val="24"/>
          <w:szCs w:val="24"/>
        </w:rPr>
      </w:pPr>
      <w:r w:rsidRPr="00E36E21">
        <w:rPr>
          <w:rFonts w:ascii="Times New Roman" w:hAnsi="Times New Roman" w:cs="Times New Roman"/>
          <w:b/>
          <w:sz w:val="24"/>
          <w:szCs w:val="24"/>
        </w:rPr>
        <w:t xml:space="preserve">Tabela procentowego udziału liczby punktów ECTS w łącznej liczbie punktów ECTS dla każdej z dyscyplin kierunku </w:t>
      </w:r>
    </w:p>
    <w:tbl>
      <w:tblPr>
        <w:tblStyle w:val="TableGrid"/>
        <w:tblW w:w="15016" w:type="dxa"/>
        <w:tblInd w:w="5" w:type="dxa"/>
        <w:tblCellMar>
          <w:left w:w="55" w:type="dxa"/>
          <w:right w:w="117" w:type="dxa"/>
        </w:tblCellMar>
        <w:tblLook w:val="04A0" w:firstRow="1" w:lastRow="0" w:firstColumn="1" w:lastColumn="0" w:noHBand="0" w:noVBand="1"/>
      </w:tblPr>
      <w:tblGrid>
        <w:gridCol w:w="5809"/>
        <w:gridCol w:w="5244"/>
        <w:gridCol w:w="3963"/>
      </w:tblGrid>
      <w:tr w:rsidR="005D63FF" w:rsidRPr="00E36E21" w:rsidTr="00B1492A">
        <w:trPr>
          <w:trHeight w:val="81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Pr="00E36E21" w:rsidRDefault="005D63FF" w:rsidP="00B1492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Dziedzina nauki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Pr="00E36E21" w:rsidRDefault="005D63FF" w:rsidP="00B1492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Dyscyplina naukowa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Pr="00E36E21" w:rsidRDefault="005D63FF" w:rsidP="00B1492A">
            <w:pPr>
              <w:spacing w:after="3" w:line="274" w:lineRule="auto"/>
              <w:ind w:left="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Procentowy udział liczby punktów ECTS w łącznej liczbie punktów  </w:t>
            </w:r>
          </w:p>
          <w:p w:rsidR="005D63FF" w:rsidRPr="00E36E21" w:rsidRDefault="005D63FF" w:rsidP="00B1492A">
            <w:pPr>
              <w:spacing w:after="0" w:line="259" w:lineRule="auto"/>
              <w:ind w:left="0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ECTS dla każdej z dyscyplin </w:t>
            </w:r>
          </w:p>
        </w:tc>
      </w:tr>
      <w:tr w:rsidR="005D63FF" w:rsidRPr="00E36E21" w:rsidTr="00B1492A">
        <w:trPr>
          <w:trHeight w:val="46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Pr="00E36E21" w:rsidRDefault="005D63FF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Dziedzina nauk społecznych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FF" w:rsidRPr="00E36E21" w:rsidRDefault="005D63FF" w:rsidP="00B1492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 xml:space="preserve">Nauki o bezpieczeństwie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Pr="00E36E21" w:rsidRDefault="005D63FF" w:rsidP="00B1492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5D63FF" w:rsidRPr="00E36E21" w:rsidRDefault="005D63FF" w:rsidP="00B1492A">
      <w:pPr>
        <w:spacing w:after="253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D63FF" w:rsidRPr="00E36E21" w:rsidRDefault="005D63FF" w:rsidP="00B1492A">
      <w:pPr>
        <w:spacing w:after="253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D63FF" w:rsidRPr="00E36E21" w:rsidRDefault="005D63FF" w:rsidP="00B1492A">
      <w:pPr>
        <w:spacing w:after="253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D63FF" w:rsidRPr="00E36E21" w:rsidRDefault="005D63FF" w:rsidP="00B1492A">
      <w:pPr>
        <w:spacing w:after="25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63FF" w:rsidRPr="00E36E21" w:rsidRDefault="005D63FF" w:rsidP="00B1492A">
      <w:pPr>
        <w:spacing w:before="480" w:after="0" w:line="240" w:lineRule="auto"/>
        <w:ind w:left="0" w:firstLine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E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…..……………………………</w:t>
      </w:r>
    </w:p>
    <w:p w:rsidR="005D63FF" w:rsidRPr="00E36E21" w:rsidRDefault="00732A8C" w:rsidP="00732A8C">
      <w:pPr>
        <w:spacing w:after="160" w:line="259" w:lineRule="auto"/>
        <w:ind w:left="10635" w:right="-21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5D63FF" w:rsidRPr="00E36E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(data i podpis Wnioskodawcy) </w:t>
      </w:r>
    </w:p>
    <w:sectPr w:rsidR="005D63FF" w:rsidRPr="00E36E21">
      <w:footnotePr>
        <w:numRestart w:val="eachPage"/>
      </w:footnotePr>
      <w:type w:val="continuous"/>
      <w:pgSz w:w="16834" w:h="11909" w:orient="landscape"/>
      <w:pgMar w:top="996" w:right="2108" w:bottom="181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4E" w:rsidRDefault="0039464E">
      <w:pPr>
        <w:spacing w:after="0" w:line="240" w:lineRule="auto"/>
      </w:pPr>
      <w:r>
        <w:separator/>
      </w:r>
    </w:p>
  </w:endnote>
  <w:endnote w:type="continuationSeparator" w:id="0">
    <w:p w:rsidR="0039464E" w:rsidRDefault="0039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20" w:rsidRDefault="00BA1720">
    <w:pPr>
      <w:spacing w:after="206" w:line="259" w:lineRule="auto"/>
      <w:ind w:left="0" w:right="7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1720" w:rsidRDefault="00BA1720">
    <w:pPr>
      <w:spacing w:after="0" w:line="259" w:lineRule="auto"/>
      <w:ind w:left="-72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20" w:rsidRDefault="00BA1720">
    <w:pPr>
      <w:spacing w:after="206" w:line="259" w:lineRule="auto"/>
      <w:ind w:left="0" w:right="7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50F" w:rsidRPr="00F5750F">
      <w:rPr>
        <w:noProof/>
        <w:sz w:val="24"/>
      </w:rPr>
      <w:t>22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1720" w:rsidRDefault="00BA1720">
    <w:pPr>
      <w:spacing w:after="0" w:line="259" w:lineRule="auto"/>
      <w:ind w:left="-72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20" w:rsidRDefault="00BA1720">
    <w:pPr>
      <w:spacing w:after="206" w:line="259" w:lineRule="auto"/>
      <w:ind w:left="0" w:right="7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1720" w:rsidRDefault="00BA1720">
    <w:pPr>
      <w:spacing w:after="0" w:line="259" w:lineRule="auto"/>
      <w:ind w:left="-72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20" w:rsidRDefault="00BA1720">
    <w:pPr>
      <w:spacing w:after="206" w:line="259" w:lineRule="auto"/>
      <w:ind w:left="0" w:right="7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1720" w:rsidRDefault="00BA1720">
    <w:pPr>
      <w:spacing w:after="0" w:line="259" w:lineRule="auto"/>
      <w:ind w:left="-72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20" w:rsidRDefault="00BA1720">
    <w:pPr>
      <w:spacing w:after="206" w:line="259" w:lineRule="auto"/>
      <w:ind w:left="0" w:right="7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50F" w:rsidRPr="00F5750F">
      <w:rPr>
        <w:noProof/>
        <w:sz w:val="24"/>
      </w:rPr>
      <w:t>34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1720" w:rsidRDefault="00BA1720">
    <w:pPr>
      <w:spacing w:after="0" w:line="259" w:lineRule="auto"/>
      <w:ind w:left="-72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20" w:rsidRDefault="00BA1720">
    <w:pPr>
      <w:spacing w:after="206" w:line="259" w:lineRule="auto"/>
      <w:ind w:left="0" w:right="7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1720" w:rsidRDefault="00BA1720">
    <w:pPr>
      <w:spacing w:after="0" w:line="259" w:lineRule="auto"/>
      <w:ind w:left="-72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4E" w:rsidRDefault="0039464E">
      <w:pPr>
        <w:spacing w:after="37" w:line="259" w:lineRule="auto"/>
        <w:ind w:left="0" w:firstLine="0"/>
      </w:pPr>
      <w:r>
        <w:separator/>
      </w:r>
    </w:p>
  </w:footnote>
  <w:footnote w:type="continuationSeparator" w:id="0">
    <w:p w:rsidR="0039464E" w:rsidRDefault="0039464E">
      <w:pPr>
        <w:spacing w:after="37" w:line="25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53E"/>
    <w:multiLevelType w:val="hybridMultilevel"/>
    <w:tmpl w:val="7F346A92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A46C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E444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261C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65E3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C74E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54C0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E068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42F7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5310"/>
    <w:multiLevelType w:val="hybridMultilevel"/>
    <w:tmpl w:val="B5C86C3C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496C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AE4DA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4675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089D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2B27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A531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2F6D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827E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2B1E65"/>
    <w:multiLevelType w:val="hybridMultilevel"/>
    <w:tmpl w:val="8F8C9B28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AAD"/>
    <w:multiLevelType w:val="hybridMultilevel"/>
    <w:tmpl w:val="0C22F44A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83A7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404DD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20928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891A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9AD4C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EA99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2F1D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2F21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182033"/>
    <w:multiLevelType w:val="hybridMultilevel"/>
    <w:tmpl w:val="0D32ABA8"/>
    <w:lvl w:ilvl="0" w:tplc="2F6E03B2">
      <w:start w:val="1"/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60E4FA4"/>
    <w:multiLevelType w:val="hybridMultilevel"/>
    <w:tmpl w:val="C2A49A2A"/>
    <w:lvl w:ilvl="0" w:tplc="C5224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8E7"/>
    <w:multiLevelType w:val="hybridMultilevel"/>
    <w:tmpl w:val="D91EF032"/>
    <w:lvl w:ilvl="0" w:tplc="2F6E03B2">
      <w:start w:val="1"/>
      <w:numFmt w:val="bullet"/>
      <w:lvlText w:val="–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0FFB0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8B2CC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18B65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46702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74AAA6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5089AE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5A226E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40CD2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1D50F6"/>
    <w:multiLevelType w:val="hybridMultilevel"/>
    <w:tmpl w:val="863E99E8"/>
    <w:lvl w:ilvl="0" w:tplc="2F6E03B2">
      <w:start w:val="1"/>
      <w:numFmt w:val="bullet"/>
      <w:lvlText w:val="–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73E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078A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0804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324DE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704C8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8D55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4E0C7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6BC0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387FD1"/>
    <w:multiLevelType w:val="hybridMultilevel"/>
    <w:tmpl w:val="8E364436"/>
    <w:lvl w:ilvl="0" w:tplc="2F6E03B2">
      <w:start w:val="1"/>
      <w:numFmt w:val="bullet"/>
      <w:lvlText w:val="–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65B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85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4C2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C4D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843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0BE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E8F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AD2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7149A8"/>
    <w:multiLevelType w:val="hybridMultilevel"/>
    <w:tmpl w:val="E48C7F12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ADAA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4366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6218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BEA45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94665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667D8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269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6B10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E0365E"/>
    <w:multiLevelType w:val="hybridMultilevel"/>
    <w:tmpl w:val="EAA0B102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A63B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54BC4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749CD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C29A5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03AF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E6269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36F5F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4C6E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586FB3"/>
    <w:multiLevelType w:val="hybridMultilevel"/>
    <w:tmpl w:val="022A8856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2440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8F9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0C04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E8F7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5EDA2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6BC4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445B3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A199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C210CC"/>
    <w:multiLevelType w:val="hybridMultilevel"/>
    <w:tmpl w:val="3116A3FA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8D50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8A425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60BD9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E27B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8542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A27AD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6335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ACF6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D9501B"/>
    <w:multiLevelType w:val="hybridMultilevel"/>
    <w:tmpl w:val="B25E3A86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4013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07AD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32BD3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65F5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F64DE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4D49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E8B1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441B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F14651"/>
    <w:multiLevelType w:val="hybridMultilevel"/>
    <w:tmpl w:val="BD004EF8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2B40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0EE4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4E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0C4F6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7E61F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CDF2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2E7C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6B9B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A808A9"/>
    <w:multiLevelType w:val="hybridMultilevel"/>
    <w:tmpl w:val="D3D8922A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6F9B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FE1F0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865A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A62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08EA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C719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248AB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0FA8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3B2575"/>
    <w:multiLevelType w:val="hybridMultilevel"/>
    <w:tmpl w:val="48AC7C52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04EA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D8CE8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C176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A4D6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09DE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3E455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BE3F0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16796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F15EFC"/>
    <w:multiLevelType w:val="hybridMultilevel"/>
    <w:tmpl w:val="8376C7A0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0A96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E66D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5293D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FEF2A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4E83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DEAA0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4861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CC695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C765B4"/>
    <w:multiLevelType w:val="hybridMultilevel"/>
    <w:tmpl w:val="D0AAC9FE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8FCA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1E643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6B65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A706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C40E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DC43A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3E2F1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20B36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0B554C"/>
    <w:multiLevelType w:val="hybridMultilevel"/>
    <w:tmpl w:val="385EC6DE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6397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6A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422D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806F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C7DF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C8B63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AE32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6D43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8C29D7"/>
    <w:multiLevelType w:val="hybridMultilevel"/>
    <w:tmpl w:val="CC321F9A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E01F8"/>
    <w:multiLevelType w:val="hybridMultilevel"/>
    <w:tmpl w:val="6786166E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C014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C53C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0E72C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942B7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C152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74D2E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8EC83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58576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832AFA"/>
    <w:multiLevelType w:val="hybridMultilevel"/>
    <w:tmpl w:val="E45ACD0E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F00DB"/>
    <w:multiLevelType w:val="hybridMultilevel"/>
    <w:tmpl w:val="E3F6EF7A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CF38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CEB55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8E00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3A4AB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A1DB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2EBF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87E4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8606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960225"/>
    <w:multiLevelType w:val="hybridMultilevel"/>
    <w:tmpl w:val="D2220260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5100"/>
    <w:multiLevelType w:val="hybridMultilevel"/>
    <w:tmpl w:val="717894D8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66C1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8A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A231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E835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764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C2634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C2A5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C57D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E70367"/>
    <w:multiLevelType w:val="hybridMultilevel"/>
    <w:tmpl w:val="762E1CCE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0CE6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BE613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E2BC2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26436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C8EC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CA351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5241A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18486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513A27"/>
    <w:multiLevelType w:val="hybridMultilevel"/>
    <w:tmpl w:val="6FF484BC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06592"/>
    <w:multiLevelType w:val="hybridMultilevel"/>
    <w:tmpl w:val="D1CE8D64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EA31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4A96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6CF8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5A8B0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00BDC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82C3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0349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E0A1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2352D8"/>
    <w:multiLevelType w:val="hybridMultilevel"/>
    <w:tmpl w:val="E9E496B0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C0F1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8D28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A1E2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263E2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AED91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8EF4D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C2A7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C6C0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483685"/>
    <w:multiLevelType w:val="hybridMultilevel"/>
    <w:tmpl w:val="8D6031B4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0776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A01C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4C51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3E4AE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E47E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9E977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0223F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5CC5F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3E152C"/>
    <w:multiLevelType w:val="hybridMultilevel"/>
    <w:tmpl w:val="C83AE21C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A7D6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EACD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C366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84F8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B23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2B2F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7A59B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8E80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8967D2"/>
    <w:multiLevelType w:val="hybridMultilevel"/>
    <w:tmpl w:val="3DCC193E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ED5F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2E79D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28742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27F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4218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164BD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34501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8BCE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1F2725"/>
    <w:multiLevelType w:val="hybridMultilevel"/>
    <w:tmpl w:val="D82CB0C8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E13E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C012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B0845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27BF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6BDF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5CFF9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4CB3F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8821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F534D1"/>
    <w:multiLevelType w:val="hybridMultilevel"/>
    <w:tmpl w:val="F2E87474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8C04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34380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E278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B09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083B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AE54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6165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8966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9"/>
  </w:num>
  <w:num w:numId="5">
    <w:abstractNumId w:val="18"/>
  </w:num>
  <w:num w:numId="6">
    <w:abstractNumId w:val="21"/>
  </w:num>
  <w:num w:numId="7">
    <w:abstractNumId w:val="7"/>
  </w:num>
  <w:num w:numId="8">
    <w:abstractNumId w:val="26"/>
  </w:num>
  <w:num w:numId="9">
    <w:abstractNumId w:val="25"/>
  </w:num>
  <w:num w:numId="10">
    <w:abstractNumId w:val="4"/>
  </w:num>
  <w:num w:numId="11">
    <w:abstractNumId w:val="16"/>
  </w:num>
  <w:num w:numId="12">
    <w:abstractNumId w:val="34"/>
  </w:num>
  <w:num w:numId="13">
    <w:abstractNumId w:val="33"/>
  </w:num>
  <w:num w:numId="14">
    <w:abstractNumId w:val="28"/>
  </w:num>
  <w:num w:numId="15">
    <w:abstractNumId w:val="1"/>
  </w:num>
  <w:num w:numId="16">
    <w:abstractNumId w:val="6"/>
  </w:num>
  <w:num w:numId="17">
    <w:abstractNumId w:val="31"/>
  </w:num>
  <w:num w:numId="18">
    <w:abstractNumId w:val="23"/>
  </w:num>
  <w:num w:numId="19">
    <w:abstractNumId w:val="17"/>
  </w:num>
  <w:num w:numId="20">
    <w:abstractNumId w:val="15"/>
  </w:num>
  <w:num w:numId="21">
    <w:abstractNumId w:val="12"/>
  </w:num>
  <w:num w:numId="22">
    <w:abstractNumId w:val="30"/>
  </w:num>
  <w:num w:numId="23">
    <w:abstractNumId w:val="3"/>
  </w:num>
  <w:num w:numId="24">
    <w:abstractNumId w:val="29"/>
  </w:num>
  <w:num w:numId="25">
    <w:abstractNumId w:val="13"/>
  </w:num>
  <w:num w:numId="26">
    <w:abstractNumId w:val="11"/>
  </w:num>
  <w:num w:numId="27">
    <w:abstractNumId w:val="32"/>
  </w:num>
  <w:num w:numId="28">
    <w:abstractNumId w:val="0"/>
  </w:num>
  <w:num w:numId="29">
    <w:abstractNumId w:val="5"/>
  </w:num>
  <w:num w:numId="30">
    <w:abstractNumId w:val="14"/>
  </w:num>
  <w:num w:numId="31">
    <w:abstractNumId w:val="20"/>
  </w:num>
  <w:num w:numId="32">
    <w:abstractNumId w:val="22"/>
  </w:num>
  <w:num w:numId="33">
    <w:abstractNumId w:val="24"/>
  </w:num>
  <w:num w:numId="34">
    <w:abstractNumId w:val="27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F8"/>
    <w:rsid w:val="00001C9C"/>
    <w:rsid w:val="00021BEA"/>
    <w:rsid w:val="00024763"/>
    <w:rsid w:val="000A69AC"/>
    <w:rsid w:val="000B5676"/>
    <w:rsid w:val="001428A1"/>
    <w:rsid w:val="00183686"/>
    <w:rsid w:val="00190DB0"/>
    <w:rsid w:val="00195CA1"/>
    <w:rsid w:val="0021341F"/>
    <w:rsid w:val="002167F8"/>
    <w:rsid w:val="002310A8"/>
    <w:rsid w:val="002365EF"/>
    <w:rsid w:val="002D1F7C"/>
    <w:rsid w:val="002E0D88"/>
    <w:rsid w:val="003129EE"/>
    <w:rsid w:val="00353955"/>
    <w:rsid w:val="0037029F"/>
    <w:rsid w:val="003743F8"/>
    <w:rsid w:val="0039464E"/>
    <w:rsid w:val="003E15D0"/>
    <w:rsid w:val="004259C6"/>
    <w:rsid w:val="0042614E"/>
    <w:rsid w:val="00466CA6"/>
    <w:rsid w:val="004B2299"/>
    <w:rsid w:val="004D5801"/>
    <w:rsid w:val="00516271"/>
    <w:rsid w:val="005318A6"/>
    <w:rsid w:val="00531C78"/>
    <w:rsid w:val="0056206A"/>
    <w:rsid w:val="005B781C"/>
    <w:rsid w:val="005C6CF6"/>
    <w:rsid w:val="005D63FF"/>
    <w:rsid w:val="00623AF1"/>
    <w:rsid w:val="00642E67"/>
    <w:rsid w:val="006508E7"/>
    <w:rsid w:val="00656E75"/>
    <w:rsid w:val="00660619"/>
    <w:rsid w:val="0066113E"/>
    <w:rsid w:val="006664F1"/>
    <w:rsid w:val="00680018"/>
    <w:rsid w:val="006A7A44"/>
    <w:rsid w:val="006F75EE"/>
    <w:rsid w:val="00732A8C"/>
    <w:rsid w:val="0077538D"/>
    <w:rsid w:val="0078076C"/>
    <w:rsid w:val="007C30F4"/>
    <w:rsid w:val="007E1CC9"/>
    <w:rsid w:val="007E44D0"/>
    <w:rsid w:val="008160D8"/>
    <w:rsid w:val="00825006"/>
    <w:rsid w:val="00890FEE"/>
    <w:rsid w:val="008C0EA4"/>
    <w:rsid w:val="008F25FD"/>
    <w:rsid w:val="00923531"/>
    <w:rsid w:val="0096330E"/>
    <w:rsid w:val="009747B4"/>
    <w:rsid w:val="00986303"/>
    <w:rsid w:val="009945C2"/>
    <w:rsid w:val="00995A68"/>
    <w:rsid w:val="009A6265"/>
    <w:rsid w:val="009D32A2"/>
    <w:rsid w:val="009E4548"/>
    <w:rsid w:val="009F5D79"/>
    <w:rsid w:val="00A0383E"/>
    <w:rsid w:val="00A702B8"/>
    <w:rsid w:val="00A963C8"/>
    <w:rsid w:val="00AA2387"/>
    <w:rsid w:val="00AB31AF"/>
    <w:rsid w:val="00B012D6"/>
    <w:rsid w:val="00B03119"/>
    <w:rsid w:val="00B10274"/>
    <w:rsid w:val="00B1492A"/>
    <w:rsid w:val="00B45164"/>
    <w:rsid w:val="00B5197C"/>
    <w:rsid w:val="00B7590C"/>
    <w:rsid w:val="00BA1720"/>
    <w:rsid w:val="00BD23FC"/>
    <w:rsid w:val="00C05499"/>
    <w:rsid w:val="00C06141"/>
    <w:rsid w:val="00C1342F"/>
    <w:rsid w:val="00C449C4"/>
    <w:rsid w:val="00C82D10"/>
    <w:rsid w:val="00C96D2D"/>
    <w:rsid w:val="00CD0477"/>
    <w:rsid w:val="00CE3A02"/>
    <w:rsid w:val="00CF1A2B"/>
    <w:rsid w:val="00D449E3"/>
    <w:rsid w:val="00D45ACD"/>
    <w:rsid w:val="00D5394A"/>
    <w:rsid w:val="00D610EB"/>
    <w:rsid w:val="00D619FA"/>
    <w:rsid w:val="00D6728C"/>
    <w:rsid w:val="00D86C41"/>
    <w:rsid w:val="00DE502F"/>
    <w:rsid w:val="00DE621C"/>
    <w:rsid w:val="00DF06D2"/>
    <w:rsid w:val="00E36E21"/>
    <w:rsid w:val="00E62659"/>
    <w:rsid w:val="00E83C20"/>
    <w:rsid w:val="00E8403A"/>
    <w:rsid w:val="00E853D8"/>
    <w:rsid w:val="00E9018D"/>
    <w:rsid w:val="00EB2238"/>
    <w:rsid w:val="00EC2148"/>
    <w:rsid w:val="00EC42B8"/>
    <w:rsid w:val="00EF4367"/>
    <w:rsid w:val="00F10FEA"/>
    <w:rsid w:val="00F32D9C"/>
    <w:rsid w:val="00F35EE7"/>
    <w:rsid w:val="00F5750F"/>
    <w:rsid w:val="00F73DD9"/>
    <w:rsid w:val="00FA08EC"/>
    <w:rsid w:val="00FC2D6C"/>
    <w:rsid w:val="00FC697A"/>
    <w:rsid w:val="00FD2375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2201"/>
  <w15:docId w15:val="{CD03B664-B4F5-425F-8782-2DCF1AB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8EC"/>
    <w:pPr>
      <w:spacing w:after="22" w:line="252" w:lineRule="auto"/>
      <w:ind w:left="1143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7"/>
      <w:ind w:left="66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8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0FEE"/>
    <w:pPr>
      <w:ind w:left="720"/>
      <w:contextualSpacing/>
    </w:pPr>
  </w:style>
  <w:style w:type="table" w:styleId="Tabela-Siatka">
    <w:name w:val="Table Grid"/>
    <w:basedOn w:val="Standardowy"/>
    <w:uiPriority w:val="59"/>
    <w:rsid w:val="0068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2E81-CE50-47A1-BEAA-DC4880C5055D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DE8D768-BECB-4127-A893-E2510DD6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5324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Chmielewska</dc:creator>
  <cp:keywords/>
  <cp:lastModifiedBy>A.Parmee</cp:lastModifiedBy>
  <cp:revision>3</cp:revision>
  <dcterms:created xsi:type="dcterms:W3CDTF">2022-01-31T11:02:00Z</dcterms:created>
  <dcterms:modified xsi:type="dcterms:W3CDTF">2022-02-17T12:47:00Z</dcterms:modified>
</cp:coreProperties>
</file>