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E7" w:rsidRDefault="00117136">
      <w:pPr>
        <w:spacing w:after="0"/>
        <w:ind w:left="3154"/>
      </w:pPr>
      <w:r>
        <w:rPr>
          <w:rFonts w:ascii="Times New Roman" w:eastAsia="Times New Roman" w:hAnsi="Times New Roman" w:cs="Times New Roman"/>
          <w:b/>
        </w:rPr>
        <w:t xml:space="preserve">BEZPIECZEŃSTWO WEWNĘTRZNE               </w:t>
      </w:r>
    </w:p>
    <w:p w:rsidR="00316B15" w:rsidRDefault="00117136">
      <w:pPr>
        <w:spacing w:after="5" w:line="249" w:lineRule="auto"/>
        <w:ind w:left="316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STUDIA NIESTACJONARNE II STOPNIA [ZAOCZNE] </w:t>
      </w:r>
    </w:p>
    <w:p w:rsidR="00316B15" w:rsidRDefault="00E474FF">
      <w:pPr>
        <w:spacing w:after="5" w:line="249" w:lineRule="auto"/>
        <w:ind w:left="316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Specjalizacja</w:t>
      </w:r>
      <w:r w:rsidR="00117136">
        <w:rPr>
          <w:rFonts w:ascii="Times New Roman" w:eastAsia="Times New Roman" w:hAnsi="Times New Roman" w:cs="Times New Roman"/>
          <w:b/>
        </w:rPr>
        <w:t xml:space="preserve">: Zarządzanie kryzysowe </w:t>
      </w:r>
    </w:p>
    <w:p w:rsidR="00A218E7" w:rsidRDefault="00117136">
      <w:pPr>
        <w:spacing w:after="5" w:line="249" w:lineRule="auto"/>
        <w:ind w:left="3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ROK II </w:t>
      </w:r>
    </w:p>
    <w:p w:rsidR="00A218E7" w:rsidRDefault="00F12703">
      <w:pPr>
        <w:spacing w:after="5" w:line="249" w:lineRule="auto"/>
        <w:ind w:left="568" w:hanging="10"/>
        <w:jc w:val="center"/>
      </w:pPr>
      <w:r>
        <w:rPr>
          <w:rFonts w:ascii="Times New Roman" w:eastAsia="Times New Roman" w:hAnsi="Times New Roman" w:cs="Times New Roman"/>
          <w:b/>
        </w:rPr>
        <w:t>SEMESTR LETNI 2021/2022</w:t>
      </w:r>
      <w:r w:rsidR="00117136">
        <w:rPr>
          <w:rFonts w:ascii="Times New Roman" w:eastAsia="Times New Roman" w:hAnsi="Times New Roman" w:cs="Times New Roman"/>
          <w:b/>
        </w:rPr>
        <w:t xml:space="preserve">  </w:t>
      </w:r>
    </w:p>
    <w:p w:rsidR="00A218E7" w:rsidRDefault="0011713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218E7" w:rsidRDefault="00117136" w:rsidP="00624354">
      <w:pPr>
        <w:spacing w:after="0" w:line="478" w:lineRule="auto"/>
        <w:ind w:left="-5" w:right="32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Terminy zajęć: </w:t>
      </w:r>
      <w:r w:rsidR="00165BA4" w:rsidRPr="00165BA4">
        <w:rPr>
          <w:rFonts w:ascii="Times New Roman" w:hAnsi="Times New Roman" w:cs="Times New Roman"/>
          <w:b/>
          <w:sz w:val="18"/>
          <w:szCs w:val="18"/>
        </w:rPr>
        <w:t>5/6 III; 19/20 III; 26/27 III; 2/3 IV; 9/10 IV; 23/24 IV; 21/22 V; 11/12 VI</w:t>
      </w:r>
    </w:p>
    <w:p w:rsidR="00484905" w:rsidRDefault="00484905">
      <w:pPr>
        <w:pStyle w:val="Nagwek1"/>
        <w:ind w:left="-5"/>
      </w:pPr>
      <w:r w:rsidRPr="00484905">
        <w:rPr>
          <w:sz w:val="28"/>
          <w:szCs w:val="28"/>
        </w:rPr>
        <w:t>A/</w:t>
      </w:r>
      <w:r>
        <w:t xml:space="preserve"> W terminach: </w:t>
      </w:r>
      <w:r w:rsidR="00165BA4" w:rsidRPr="00165BA4">
        <w:rPr>
          <w:sz w:val="18"/>
        </w:rPr>
        <w:t>5/6 III; 26,27 III; 9,10 IV; 21/22 V</w:t>
      </w:r>
    </w:p>
    <w:p w:rsidR="00484905" w:rsidRPr="00484905" w:rsidRDefault="00484905" w:rsidP="00484905"/>
    <w:p w:rsidR="00A218E7" w:rsidRDefault="00117136" w:rsidP="005D43B2">
      <w:pPr>
        <w:pStyle w:val="Nagwek1"/>
        <w:ind w:left="-5" w:right="745"/>
      </w:pPr>
      <w:r>
        <w:t>SOBOTA</w:t>
      </w:r>
      <w:r>
        <w:rPr>
          <w:b w:val="0"/>
        </w:rPr>
        <w:t xml:space="preserve">  </w:t>
      </w:r>
    </w:p>
    <w:p w:rsidR="005D43B2" w:rsidRPr="00730A8A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</w:rPr>
        <w:t>8:00-11:25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 w:rsidR="00CE5796">
        <w:rPr>
          <w:rFonts w:ascii="Times New Roman" w:eastAsia="Times New Roman" w:hAnsi="Times New Roman" w:cs="Times New Roman"/>
          <w:i/>
          <w:sz w:val="20"/>
        </w:rPr>
        <w:t xml:space="preserve">Klęski żywiołowe i awarie techniczne </w:t>
      </w:r>
      <w:r w:rsidR="00730A8A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730A8A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730A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30A8A" w:rsidRPr="00730A8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18h] </w:t>
      </w:r>
      <w:r w:rsidR="00CE5796" w:rsidRPr="00730A8A">
        <w:rPr>
          <w:rFonts w:ascii="Times New Roman" w:eastAsia="Times New Roman" w:hAnsi="Times New Roman" w:cs="Times New Roman"/>
          <w:i/>
          <w:sz w:val="20"/>
          <w:lang w:val="en-GB"/>
        </w:rPr>
        <w:t xml:space="preserve">– </w:t>
      </w:r>
      <w:proofErr w:type="spellStart"/>
      <w:r w:rsidR="00CE5796" w:rsidRPr="00730A8A">
        <w:rPr>
          <w:rFonts w:ascii="Times New Roman" w:eastAsia="Times New Roman" w:hAnsi="Times New Roman" w:cs="Times New Roman"/>
          <w:sz w:val="20"/>
          <w:lang w:val="en-GB"/>
        </w:rPr>
        <w:t>mgr</w:t>
      </w:r>
      <w:proofErr w:type="spellEnd"/>
      <w:r w:rsidR="00CE5796" w:rsidRPr="00730A8A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proofErr w:type="spellStart"/>
      <w:r w:rsidR="00CE5796" w:rsidRPr="00730A8A">
        <w:rPr>
          <w:rFonts w:ascii="Times New Roman" w:eastAsia="Times New Roman" w:hAnsi="Times New Roman" w:cs="Times New Roman"/>
          <w:sz w:val="20"/>
          <w:lang w:val="en-GB"/>
        </w:rPr>
        <w:t>Michał</w:t>
      </w:r>
      <w:proofErr w:type="spellEnd"/>
      <w:r w:rsidR="00CE5796" w:rsidRPr="00730A8A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proofErr w:type="spellStart"/>
      <w:r w:rsidR="00CE5796" w:rsidRPr="00730A8A">
        <w:rPr>
          <w:rFonts w:ascii="Times New Roman" w:eastAsia="Times New Roman" w:hAnsi="Times New Roman" w:cs="Times New Roman"/>
          <w:sz w:val="20"/>
          <w:lang w:val="en-GB"/>
        </w:rPr>
        <w:t>Langner</w:t>
      </w:r>
      <w:proofErr w:type="spellEnd"/>
      <w:r w:rsidR="00CE5796" w:rsidRPr="00730A8A">
        <w:rPr>
          <w:rFonts w:ascii="Times New Roman" w:eastAsia="Times New Roman" w:hAnsi="Times New Roman" w:cs="Times New Roman"/>
          <w:i/>
          <w:sz w:val="20"/>
          <w:lang w:val="en-GB"/>
        </w:rPr>
        <w:t xml:space="preserve">  </w:t>
      </w:r>
      <w:r w:rsidR="003D101D" w:rsidRPr="00730A8A">
        <w:rPr>
          <w:rFonts w:ascii="Times New Roman" w:eastAsia="Times New Roman" w:hAnsi="Times New Roman" w:cs="Times New Roman"/>
          <w:sz w:val="20"/>
          <w:lang w:val="en-GB"/>
        </w:rPr>
        <w:t>s.307</w:t>
      </w:r>
    </w:p>
    <w:p w:rsidR="00B83EC4" w:rsidRDefault="00B83EC4" w:rsidP="00B83EC4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11:40-15:05 </w:t>
      </w:r>
      <w:r>
        <w:rPr>
          <w:rFonts w:ascii="Times New Roman" w:eastAsia="Times New Roman" w:hAnsi="Times New Roman" w:cs="Times New Roman"/>
          <w:sz w:val="20"/>
        </w:rPr>
        <w:t xml:space="preserve">- </w:t>
      </w:r>
      <w:r>
        <w:rPr>
          <w:rFonts w:ascii="Times New Roman" w:eastAsia="Times New Roman" w:hAnsi="Times New Roman" w:cs="Times New Roman"/>
          <w:i/>
          <w:sz w:val="20"/>
        </w:rPr>
        <w:t>Rozwiązywanie konfliktów</w:t>
      </w:r>
      <w:r>
        <w:rPr>
          <w:rFonts w:ascii="Times New Roman" w:eastAsia="Times New Roman" w:hAnsi="Times New Roman" w:cs="Times New Roman"/>
          <w:sz w:val="20"/>
        </w:rPr>
        <w:t xml:space="preserve"> [ćw. 18h] – dr Urszula </w:t>
      </w:r>
      <w:proofErr w:type="spellStart"/>
      <w:r>
        <w:rPr>
          <w:rFonts w:ascii="Times New Roman" w:eastAsia="Times New Roman" w:hAnsi="Times New Roman" w:cs="Times New Roman"/>
          <w:sz w:val="20"/>
        </w:rPr>
        <w:t>Kurcewicz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s.</w:t>
      </w:r>
      <w:r w:rsidRPr="005D43B2">
        <w:rPr>
          <w:rFonts w:ascii="Times New Roman" w:eastAsia="Times New Roman" w:hAnsi="Times New Roman" w:cs="Times New Roman"/>
          <w:sz w:val="20"/>
        </w:rPr>
        <w:t>307</w:t>
      </w:r>
    </w:p>
    <w:p w:rsidR="00A218E7" w:rsidRDefault="00117136" w:rsidP="005D43B2">
      <w:pPr>
        <w:tabs>
          <w:tab w:val="center" w:pos="708"/>
          <w:tab w:val="center" w:pos="2555"/>
        </w:tabs>
        <w:spacing w:after="0"/>
        <w:ind w:left="-15" w:right="74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218E7" w:rsidRDefault="00117136" w:rsidP="005D43B2">
      <w:pPr>
        <w:pStyle w:val="Nagwek1"/>
        <w:ind w:left="-5" w:right="745"/>
      </w:pPr>
      <w:r>
        <w:t xml:space="preserve">NIEDZIELA  </w:t>
      </w:r>
    </w:p>
    <w:p w:rsidR="00F12703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</w:rPr>
      </w:pPr>
      <w:r w:rsidRPr="005678D0">
        <w:rPr>
          <w:rFonts w:ascii="Times New Roman" w:eastAsia="Times New Roman" w:hAnsi="Times New Roman" w:cs="Times New Roman"/>
          <w:b/>
          <w:sz w:val="20"/>
        </w:rPr>
        <w:t xml:space="preserve">8:00-11:25 </w:t>
      </w:r>
      <w:r w:rsidRPr="005678D0">
        <w:rPr>
          <w:rFonts w:ascii="Times New Roman" w:eastAsia="Times New Roman" w:hAnsi="Times New Roman" w:cs="Times New Roman"/>
          <w:sz w:val="20"/>
        </w:rPr>
        <w:t xml:space="preserve"> </w:t>
      </w:r>
      <w:r w:rsidRPr="005678D0">
        <w:rPr>
          <w:rFonts w:ascii="Times New Roman" w:eastAsia="Times New Roman" w:hAnsi="Times New Roman" w:cs="Times New Roman"/>
          <w:b/>
          <w:sz w:val="20"/>
        </w:rPr>
        <w:t>-</w:t>
      </w:r>
      <w:r w:rsidR="00312CBE" w:rsidRPr="005678D0">
        <w:rPr>
          <w:rFonts w:ascii="Times New Roman" w:eastAsia="Times New Roman" w:hAnsi="Times New Roman" w:cs="Times New Roman"/>
          <w:sz w:val="20"/>
        </w:rPr>
        <w:t xml:space="preserve"> Instrumenty potęgi i siły państw w relacjach międzynarodowych, Mjr. Gen. Cezary Wiśniewski (</w:t>
      </w:r>
      <w:r w:rsidRPr="005678D0">
        <w:rPr>
          <w:rFonts w:ascii="Times New Roman" w:eastAsia="Times New Roman" w:hAnsi="Times New Roman" w:cs="Times New Roman"/>
          <w:sz w:val="20"/>
        </w:rPr>
        <w:t xml:space="preserve">OGUN) – </w:t>
      </w:r>
      <w:r w:rsidR="005D43B2" w:rsidRPr="005678D0">
        <w:rPr>
          <w:rFonts w:ascii="Times New Roman" w:eastAsia="Times New Roman" w:hAnsi="Times New Roman" w:cs="Times New Roman"/>
          <w:sz w:val="20"/>
        </w:rPr>
        <w:t xml:space="preserve"> s. 307</w:t>
      </w:r>
    </w:p>
    <w:p w:rsidR="00B83EC4" w:rsidRDefault="00B83EC4" w:rsidP="00B83EC4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11:40-15:05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i/>
          <w:sz w:val="20"/>
        </w:rPr>
        <w:t xml:space="preserve">Ekstremizm polityczny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–  prof.</w:t>
      </w:r>
      <w:r w:rsidR="00406E70">
        <w:rPr>
          <w:rFonts w:ascii="Times New Roman" w:eastAsia="Times New Roman" w:hAnsi="Times New Roman" w:cs="Times New Roman"/>
          <w:sz w:val="20"/>
        </w:rPr>
        <w:t xml:space="preserve"> dr hab.</w:t>
      </w:r>
      <w:r>
        <w:rPr>
          <w:rFonts w:ascii="Times New Roman" w:eastAsia="Times New Roman" w:hAnsi="Times New Roman" w:cs="Times New Roman"/>
          <w:sz w:val="20"/>
        </w:rPr>
        <w:t xml:space="preserve"> Rafał </w:t>
      </w:r>
      <w:proofErr w:type="spellStart"/>
      <w:r>
        <w:rPr>
          <w:rFonts w:ascii="Times New Roman" w:eastAsia="Times New Roman" w:hAnsi="Times New Roman" w:cs="Times New Roman"/>
          <w:sz w:val="20"/>
        </w:rPr>
        <w:t>Chwedoruk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s.307 </w:t>
      </w:r>
    </w:p>
    <w:p w:rsidR="00A218E7" w:rsidRDefault="00A218E7" w:rsidP="005D43B2">
      <w:pPr>
        <w:spacing w:after="0"/>
        <w:ind w:right="745"/>
      </w:pPr>
    </w:p>
    <w:p w:rsidR="00A218E7" w:rsidRDefault="00117136" w:rsidP="005D43B2">
      <w:pPr>
        <w:spacing w:after="213"/>
        <w:ind w:left="-5" w:right="745" w:hanging="10"/>
      </w:pPr>
      <w:r w:rsidRPr="00484905">
        <w:rPr>
          <w:rFonts w:ascii="Times New Roman" w:eastAsia="Times New Roman" w:hAnsi="Times New Roman" w:cs="Times New Roman"/>
          <w:b/>
          <w:sz w:val="28"/>
          <w:szCs w:val="28"/>
        </w:rPr>
        <w:t>B/</w:t>
      </w:r>
      <w:r>
        <w:rPr>
          <w:rFonts w:ascii="Times New Roman" w:eastAsia="Times New Roman" w:hAnsi="Times New Roman" w:cs="Times New Roman"/>
          <w:b/>
          <w:sz w:val="20"/>
        </w:rPr>
        <w:t xml:space="preserve"> W terminach:  </w:t>
      </w:r>
      <w:r w:rsidR="00165BA4" w:rsidRPr="00165BA4">
        <w:rPr>
          <w:rFonts w:ascii="Times New Roman" w:eastAsia="Times New Roman" w:hAnsi="Times New Roman" w:cs="Times New Roman"/>
          <w:b/>
          <w:sz w:val="18"/>
        </w:rPr>
        <w:t>19/20 III; 2/3 IV; 23/24 IV; 11/12 VI</w:t>
      </w:r>
    </w:p>
    <w:p w:rsidR="00A218E7" w:rsidRDefault="00117136" w:rsidP="005D43B2">
      <w:pPr>
        <w:pStyle w:val="Nagwek1"/>
        <w:ind w:left="-5" w:right="745"/>
      </w:pPr>
      <w:r>
        <w:t>SOBOTA</w:t>
      </w:r>
      <w:r>
        <w:rPr>
          <w:b w:val="0"/>
        </w:rPr>
        <w:t xml:space="preserve">  </w:t>
      </w:r>
    </w:p>
    <w:p w:rsidR="00A218E7" w:rsidRDefault="00117136" w:rsidP="005D43B2">
      <w:pPr>
        <w:spacing w:after="5" w:line="248" w:lineRule="auto"/>
        <w:ind w:left="-5" w:right="745" w:hanging="10"/>
      </w:pPr>
      <w:r>
        <w:rPr>
          <w:rFonts w:ascii="Times New Roman" w:eastAsia="Times New Roman" w:hAnsi="Times New Roman" w:cs="Times New Roman"/>
          <w:b/>
          <w:sz w:val="20"/>
        </w:rPr>
        <w:t>8</w:t>
      </w:r>
      <w:bookmarkStart w:id="0" w:name="_GoBack"/>
      <w:bookmarkEnd w:id="0"/>
      <w:r w:rsidRPr="00482200">
        <w:rPr>
          <w:rFonts w:ascii="Times New Roman" w:eastAsia="Times New Roman" w:hAnsi="Times New Roman" w:cs="Times New Roman"/>
          <w:b/>
          <w:sz w:val="20"/>
        </w:rPr>
        <w:t>:00-11:25</w:t>
      </w:r>
      <w:r w:rsidRPr="00482200">
        <w:rPr>
          <w:rFonts w:ascii="Times New Roman" w:eastAsia="Times New Roman" w:hAnsi="Times New Roman" w:cs="Times New Roman"/>
          <w:sz w:val="20"/>
        </w:rPr>
        <w:t xml:space="preserve"> – </w:t>
      </w:r>
      <w:r w:rsidRPr="00482200">
        <w:rPr>
          <w:rFonts w:ascii="Times New Roman" w:eastAsia="Times New Roman" w:hAnsi="Times New Roman" w:cs="Times New Roman"/>
          <w:i/>
          <w:sz w:val="20"/>
        </w:rPr>
        <w:t xml:space="preserve">Konwersatorium językowe </w:t>
      </w:r>
      <w:r w:rsidR="00730A8A" w:rsidRPr="00482200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730A8A" w:rsidRPr="00482200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730A8A" w:rsidRPr="00482200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484C8F" w:rsidRPr="00482200">
        <w:rPr>
          <w:rFonts w:ascii="Times New Roman" w:eastAsia="Times New Roman" w:hAnsi="Times New Roman" w:cs="Times New Roman"/>
          <w:sz w:val="20"/>
          <w:szCs w:val="20"/>
        </w:rPr>
        <w:t xml:space="preserve">– mgr Jakub Wiech </w:t>
      </w:r>
      <w:r w:rsidRPr="00482200">
        <w:rPr>
          <w:rFonts w:ascii="Times New Roman" w:eastAsia="Times New Roman" w:hAnsi="Times New Roman" w:cs="Times New Roman"/>
          <w:i/>
          <w:sz w:val="20"/>
        </w:rPr>
        <w:t>B2+</w:t>
      </w:r>
      <w:r w:rsidRPr="00482200">
        <w:rPr>
          <w:rFonts w:ascii="Times New Roman" w:eastAsia="Times New Roman" w:hAnsi="Times New Roman" w:cs="Times New Roman"/>
          <w:sz w:val="20"/>
        </w:rPr>
        <w:t xml:space="preserve"> </w:t>
      </w:r>
      <w:r w:rsidR="009C22AC" w:rsidRPr="00482200">
        <w:rPr>
          <w:rFonts w:ascii="Times New Roman" w:eastAsia="Times New Roman" w:hAnsi="Times New Roman" w:cs="Times New Roman"/>
          <w:sz w:val="20"/>
        </w:rPr>
        <w:t xml:space="preserve"> </w:t>
      </w:r>
      <w:r w:rsidRPr="00482200">
        <w:rPr>
          <w:rFonts w:ascii="Times New Roman" w:eastAsia="Times New Roman" w:hAnsi="Times New Roman" w:cs="Times New Roman"/>
          <w:sz w:val="20"/>
        </w:rPr>
        <w:t xml:space="preserve"> </w:t>
      </w:r>
      <w:r w:rsidR="00CE5796" w:rsidRPr="00482200">
        <w:rPr>
          <w:rFonts w:ascii="Times New Roman" w:eastAsia="Times New Roman" w:hAnsi="Times New Roman" w:cs="Times New Roman"/>
          <w:sz w:val="20"/>
        </w:rPr>
        <w:t>s. 307</w:t>
      </w:r>
    </w:p>
    <w:p w:rsidR="00F12703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11:40-15:05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 w:rsidR="00CE5796">
        <w:rPr>
          <w:rFonts w:ascii="Times New Roman" w:eastAsia="Times New Roman" w:hAnsi="Times New Roman" w:cs="Times New Roman"/>
          <w:i/>
          <w:sz w:val="20"/>
        </w:rPr>
        <w:t>Kontrola i audyt w zakresie bezpieczeństwa</w:t>
      </w:r>
      <w:r w:rsidR="00CE5796">
        <w:rPr>
          <w:rFonts w:ascii="Times New Roman" w:eastAsia="Times New Roman" w:hAnsi="Times New Roman" w:cs="Times New Roman"/>
          <w:sz w:val="20"/>
        </w:rPr>
        <w:t xml:space="preserve"> </w:t>
      </w:r>
      <w:r w:rsidR="00730A8A">
        <w:rPr>
          <w:rFonts w:ascii="Times New Roman" w:eastAsia="Times New Roman" w:hAnsi="Times New Roman" w:cs="Times New Roman"/>
          <w:sz w:val="20"/>
        </w:rPr>
        <w:t>[w. 18h]</w:t>
      </w:r>
      <w:r w:rsidR="009C22AC">
        <w:rPr>
          <w:rFonts w:ascii="Times New Roman" w:eastAsia="Times New Roman" w:hAnsi="Times New Roman" w:cs="Times New Roman"/>
          <w:sz w:val="20"/>
        </w:rPr>
        <w:t xml:space="preserve"> </w:t>
      </w:r>
      <w:r w:rsidR="00CE5796">
        <w:rPr>
          <w:rFonts w:ascii="Times New Roman" w:eastAsia="Times New Roman" w:hAnsi="Times New Roman" w:cs="Times New Roman"/>
          <w:sz w:val="20"/>
        </w:rPr>
        <w:t>– dr Artur Chełstowski</w:t>
      </w:r>
      <w:r w:rsidR="00CE5796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CE5796">
        <w:rPr>
          <w:rFonts w:ascii="Times New Roman" w:eastAsia="Times New Roman" w:hAnsi="Times New Roman" w:cs="Times New Roman"/>
          <w:sz w:val="20"/>
        </w:rPr>
        <w:t>s. 307</w:t>
      </w:r>
    </w:p>
    <w:p w:rsidR="00B36B6D" w:rsidRDefault="00B36B6D" w:rsidP="00B36B6D">
      <w:pPr>
        <w:spacing w:after="5" w:line="248" w:lineRule="auto"/>
        <w:ind w:left="-5" w:right="745" w:hanging="10"/>
      </w:pPr>
      <w:r>
        <w:rPr>
          <w:rFonts w:ascii="Times New Roman" w:eastAsia="Times New Roman" w:hAnsi="Times New Roman" w:cs="Times New Roman"/>
          <w:b/>
          <w:sz w:val="20"/>
        </w:rPr>
        <w:t>15:20-18:45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i/>
          <w:sz w:val="20"/>
        </w:rPr>
        <w:t>Seminarium magisterskie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</w:p>
    <w:p w:rsidR="00B36B6D" w:rsidRDefault="00B36B6D" w:rsidP="00B36B6D">
      <w:pPr>
        <w:tabs>
          <w:tab w:val="center" w:pos="708"/>
          <w:tab w:val="center" w:pos="2477"/>
        </w:tabs>
        <w:spacing w:after="0"/>
        <w:ind w:left="-15" w:right="7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782703">
        <w:rPr>
          <w:rFonts w:ascii="Times New Roman" w:eastAsia="Times New Roman" w:hAnsi="Times New Roman" w:cs="Times New Roman"/>
          <w:sz w:val="20"/>
        </w:rPr>
        <w:t>Dr</w:t>
      </w:r>
      <w:r>
        <w:rPr>
          <w:rFonts w:ascii="Times New Roman" w:eastAsia="Times New Roman" w:hAnsi="Times New Roman" w:cs="Times New Roman"/>
          <w:sz w:val="20"/>
        </w:rPr>
        <w:t xml:space="preserve"> Kamil Mroczka s.308</w:t>
      </w:r>
    </w:p>
    <w:p w:rsidR="00B36B6D" w:rsidRDefault="00E155D2" w:rsidP="00B36B6D">
      <w:pPr>
        <w:tabs>
          <w:tab w:val="center" w:pos="708"/>
          <w:tab w:val="center" w:pos="2411"/>
        </w:tabs>
        <w:spacing w:after="0"/>
        <w:ind w:left="-15" w:right="7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5678D0">
        <w:rPr>
          <w:rFonts w:ascii="Times New Roman" w:eastAsia="Times New Roman" w:hAnsi="Times New Roman" w:cs="Times New Roman"/>
          <w:sz w:val="20"/>
        </w:rPr>
        <w:t>Doc. Dr Marek Nadolski  s. 313</w:t>
      </w:r>
    </w:p>
    <w:p w:rsidR="00B36B6D" w:rsidRDefault="00B36B6D" w:rsidP="00B36B6D">
      <w:pPr>
        <w:spacing w:after="0"/>
        <w:ind w:right="74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Dr hab. Grzegorz </w:t>
      </w:r>
      <w:proofErr w:type="spellStart"/>
      <w:r>
        <w:rPr>
          <w:rFonts w:ascii="Times New Roman" w:eastAsia="Times New Roman" w:hAnsi="Times New Roman" w:cs="Times New Roman"/>
          <w:sz w:val="20"/>
        </w:rPr>
        <w:t>Gudzbeler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s. 307</w:t>
      </w:r>
    </w:p>
    <w:p w:rsidR="00A218E7" w:rsidRDefault="00A218E7" w:rsidP="005D43B2">
      <w:pPr>
        <w:spacing w:after="0"/>
        <w:ind w:right="745"/>
      </w:pPr>
    </w:p>
    <w:p w:rsidR="00A218E7" w:rsidRPr="00C17843" w:rsidRDefault="00117136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C24DF" w:rsidRPr="00C17843">
        <w:rPr>
          <w:rFonts w:ascii="Times New Roman" w:eastAsia="Times New Roman" w:hAnsi="Times New Roman" w:cs="Times New Roman"/>
          <w:sz w:val="20"/>
        </w:rPr>
        <w:t>W trakcie IV semestru studiów należy zaliczyć:</w:t>
      </w:r>
    </w:p>
    <w:p w:rsidR="002C24DF" w:rsidRPr="00C1784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 w:rsidRPr="00C17843">
        <w:rPr>
          <w:rFonts w:ascii="Times New Roman" w:eastAsia="Times New Roman" w:hAnsi="Times New Roman" w:cs="Times New Roman"/>
          <w:sz w:val="20"/>
        </w:rPr>
        <w:t xml:space="preserve">- 2 egzaminy: Kontrola i audyt w zakresie bezpieczeństwa; Ekstremizm polityczny </w:t>
      </w:r>
    </w:p>
    <w:p w:rsidR="002C24DF" w:rsidRPr="00C1784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 w:rsidRPr="00C17843"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 w:rsidRPr="00C17843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Pr="00C17843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Pr="00C17843">
        <w:rPr>
          <w:rFonts w:ascii="Times New Roman" w:eastAsia="Times New Roman" w:hAnsi="Times New Roman" w:cs="Times New Roman"/>
          <w:sz w:val="20"/>
        </w:rPr>
        <w:t>oc</w:t>
      </w:r>
      <w:proofErr w:type="spellEnd"/>
      <w:r w:rsidR="00730A8A">
        <w:rPr>
          <w:rFonts w:ascii="Times New Roman" w:eastAsia="Times New Roman" w:hAnsi="Times New Roman" w:cs="Times New Roman"/>
          <w:sz w:val="20"/>
        </w:rPr>
        <w:t>: konwersatorium językowe b2+; K</w:t>
      </w:r>
      <w:r w:rsidR="001956AA">
        <w:rPr>
          <w:rFonts w:ascii="Times New Roman" w:eastAsia="Times New Roman" w:hAnsi="Times New Roman" w:cs="Times New Roman"/>
          <w:sz w:val="20"/>
        </w:rPr>
        <w:t>lęski żywiołowe i</w:t>
      </w:r>
      <w:r w:rsidRPr="00C17843">
        <w:rPr>
          <w:rFonts w:ascii="Times New Roman" w:eastAsia="Times New Roman" w:hAnsi="Times New Roman" w:cs="Times New Roman"/>
          <w:sz w:val="20"/>
        </w:rPr>
        <w:t xml:space="preserve"> awarie techniczne</w:t>
      </w:r>
      <w:r w:rsidR="00D805DE">
        <w:rPr>
          <w:rFonts w:ascii="Times New Roman" w:eastAsia="Times New Roman" w:hAnsi="Times New Roman" w:cs="Times New Roman"/>
          <w:sz w:val="20"/>
        </w:rPr>
        <w:t xml:space="preserve"> (spec-ZK)</w:t>
      </w:r>
      <w:r w:rsidRPr="00C17843">
        <w:rPr>
          <w:rFonts w:ascii="Times New Roman" w:eastAsia="Times New Roman" w:hAnsi="Times New Roman" w:cs="Times New Roman"/>
          <w:sz w:val="20"/>
        </w:rPr>
        <w:t>; Rozwiązywanie konfliktów</w:t>
      </w:r>
      <w:r w:rsidR="00D805DE">
        <w:rPr>
          <w:rFonts w:ascii="Times New Roman" w:eastAsia="Times New Roman" w:hAnsi="Times New Roman" w:cs="Times New Roman"/>
          <w:sz w:val="20"/>
        </w:rPr>
        <w:t xml:space="preserve"> (spec-ZK)</w:t>
      </w:r>
      <w:r w:rsidRPr="00C17843">
        <w:rPr>
          <w:rFonts w:ascii="Times New Roman" w:eastAsia="Times New Roman" w:hAnsi="Times New Roman" w:cs="Times New Roman"/>
          <w:sz w:val="20"/>
        </w:rPr>
        <w:t xml:space="preserve">, </w:t>
      </w:r>
    </w:p>
    <w:p w:rsidR="002C24DF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 w:rsidRPr="00C17843">
        <w:rPr>
          <w:rFonts w:ascii="Times New Roman" w:eastAsia="Times New Roman" w:hAnsi="Times New Roman" w:cs="Times New Roman"/>
          <w:sz w:val="20"/>
        </w:rPr>
        <w:t>- przedmiot fakultatywny OGUN</w:t>
      </w:r>
      <w:r w:rsidR="00730A8A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="00730A8A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="00730A8A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730A8A">
        <w:rPr>
          <w:rFonts w:ascii="Times New Roman" w:eastAsia="Times New Roman" w:hAnsi="Times New Roman" w:cs="Times New Roman"/>
          <w:sz w:val="20"/>
        </w:rPr>
        <w:t>oc</w:t>
      </w:r>
      <w:proofErr w:type="spellEnd"/>
      <w:r w:rsidR="00730A8A">
        <w:rPr>
          <w:rFonts w:ascii="Times New Roman" w:eastAsia="Times New Roman" w:hAnsi="Times New Roman" w:cs="Times New Roman"/>
          <w:sz w:val="20"/>
        </w:rPr>
        <w:t>)</w:t>
      </w:r>
    </w:p>
    <w:p w:rsidR="00730A8A" w:rsidRDefault="00730A8A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seminarium magisterskie (</w:t>
      </w:r>
      <w:proofErr w:type="spellStart"/>
      <w:r>
        <w:rPr>
          <w:rFonts w:ascii="Times New Roman" w:eastAsia="Times New Roman" w:hAnsi="Times New Roman" w:cs="Times New Roman"/>
          <w:sz w:val="20"/>
        </w:rPr>
        <w:t>zal</w:t>
      </w:r>
      <w:proofErr w:type="spellEnd"/>
      <w:r>
        <w:rPr>
          <w:rFonts w:ascii="Times New Roman" w:eastAsia="Times New Roman" w:hAnsi="Times New Roman" w:cs="Times New Roman"/>
          <w:sz w:val="20"/>
        </w:rPr>
        <w:t>/praca magisterska)</w:t>
      </w:r>
    </w:p>
    <w:p w:rsidR="00B70FBC" w:rsidRDefault="00B70FBC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</w:p>
    <w:p w:rsidR="00B70FBC" w:rsidRPr="007F4B96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[k</w:t>
      </w:r>
      <w:r w:rsidR="00730A8A">
        <w:rPr>
          <w:rFonts w:ascii="Times New Roman" w:hAnsi="Times New Roman" w:cs="Times New Roman"/>
          <w:sz w:val="20"/>
          <w:szCs w:val="20"/>
        </w:rPr>
        <w:t>onw.</w:t>
      </w:r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B70FBC" w:rsidRPr="007F4B96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B70FBC" w:rsidRPr="00F928D5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B70FBC" w:rsidRPr="00C17843" w:rsidRDefault="00B70FBC" w:rsidP="005D43B2">
      <w:pPr>
        <w:spacing w:after="0"/>
        <w:ind w:right="745"/>
        <w:jc w:val="both"/>
      </w:pPr>
    </w:p>
    <w:sectPr w:rsidR="00B70FBC" w:rsidRPr="00C17843">
      <w:pgSz w:w="11904" w:h="16838"/>
      <w:pgMar w:top="1440" w:right="1453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7"/>
    <w:rsid w:val="00117136"/>
    <w:rsid w:val="00122D8D"/>
    <w:rsid w:val="00165BA4"/>
    <w:rsid w:val="00191A3D"/>
    <w:rsid w:val="001956AA"/>
    <w:rsid w:val="001B67DD"/>
    <w:rsid w:val="002070C2"/>
    <w:rsid w:val="002C24DF"/>
    <w:rsid w:val="002E029E"/>
    <w:rsid w:val="00312CBE"/>
    <w:rsid w:val="00316B15"/>
    <w:rsid w:val="003D101D"/>
    <w:rsid w:val="00406E70"/>
    <w:rsid w:val="00482200"/>
    <w:rsid w:val="00484905"/>
    <w:rsid w:val="00484C8F"/>
    <w:rsid w:val="004D5D78"/>
    <w:rsid w:val="005678D0"/>
    <w:rsid w:val="005D43B2"/>
    <w:rsid w:val="00624354"/>
    <w:rsid w:val="006D2EAA"/>
    <w:rsid w:val="00712675"/>
    <w:rsid w:val="00730A8A"/>
    <w:rsid w:val="00782703"/>
    <w:rsid w:val="00791960"/>
    <w:rsid w:val="00957D3B"/>
    <w:rsid w:val="00995FCA"/>
    <w:rsid w:val="009C22AC"/>
    <w:rsid w:val="00A218E7"/>
    <w:rsid w:val="00B31A12"/>
    <w:rsid w:val="00B36B6D"/>
    <w:rsid w:val="00B547BD"/>
    <w:rsid w:val="00B70FBC"/>
    <w:rsid w:val="00B83EC4"/>
    <w:rsid w:val="00C17843"/>
    <w:rsid w:val="00CE5796"/>
    <w:rsid w:val="00D805DE"/>
    <w:rsid w:val="00DB3E6D"/>
    <w:rsid w:val="00E155D2"/>
    <w:rsid w:val="00E254A5"/>
    <w:rsid w:val="00E474FF"/>
    <w:rsid w:val="00E72E47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6DEE-80A5-46BE-8D5B-4B34A22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F02DB0D-7EF4-414D-96BF-FA1158DEED8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2 st. II rok lato 2021.docx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2 st. II rok lato 2021.docx</dc:title>
  <dc:subject/>
  <dc:creator>WNPiSM UW</dc:creator>
  <cp:keywords/>
  <cp:lastModifiedBy>KB</cp:lastModifiedBy>
  <cp:revision>44</cp:revision>
  <cp:lastPrinted>2021-12-08T11:38:00Z</cp:lastPrinted>
  <dcterms:created xsi:type="dcterms:W3CDTF">2021-11-25T17:23:00Z</dcterms:created>
  <dcterms:modified xsi:type="dcterms:W3CDTF">2022-03-02T11:05:00Z</dcterms:modified>
</cp:coreProperties>
</file>