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272FF2E5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75860E5C" w14:textId="77777777" w:rsidR="009924A3" w:rsidRDefault="009924A3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70BE437E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2</w:t>
      </w:r>
      <w:r w:rsidR="00A21ADD">
        <w:rPr>
          <w:rFonts w:ascii="Arial" w:eastAsia="Arial" w:hAnsi="Arial" w:cs="Arial"/>
          <w:b/>
        </w:rPr>
        <w:t>2</w:t>
      </w:r>
      <w:r w:rsidR="00D40D44" w:rsidRPr="00D40D44">
        <w:rPr>
          <w:rFonts w:ascii="Arial" w:hAnsi="Arial" w:cs="Arial"/>
          <w:b/>
          <w:bCs/>
          <w:color w:val="000000"/>
        </w:rPr>
        <w:t>/2022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33E499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>z dnia 17 marca 2022 r.</w:t>
      </w:r>
    </w:p>
    <w:p w14:paraId="2F6ECA9B" w14:textId="3465AF30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B76C39" w:rsidRPr="00A555C2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B76C39" w:rsidRPr="00A555C2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A21ADD">
        <w:rPr>
          <w:rFonts w:ascii="Arial" w:hAnsi="Arial" w:cs="Arial"/>
          <w:b/>
        </w:rPr>
        <w:t>organizowanie rynku pracy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2022/2023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</w:t>
      </w:r>
      <w:r w:rsidR="00297C6A">
        <w:rPr>
          <w:rFonts w:ascii="Arial" w:hAnsi="Arial" w:cs="Arial"/>
          <w:b/>
        </w:rPr>
        <w:t xml:space="preserve">stopnia na kierunku </w:t>
      </w:r>
      <w:r w:rsidR="00A21ADD">
        <w:rPr>
          <w:rFonts w:ascii="Arial" w:hAnsi="Arial" w:cs="Arial"/>
          <w:b/>
        </w:rPr>
        <w:t>organizowanie rynku pracy</w:t>
      </w:r>
      <w:r w:rsidR="00204933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 xml:space="preserve">zasad przyjęcia laureatów i finalistów olimpiad stopnia centralnego w roku akademickim 2026/2027 na studia I stopnia na kierunku </w:t>
      </w:r>
      <w:r w:rsidR="00A21ADD">
        <w:rPr>
          <w:rFonts w:ascii="Arial" w:hAnsi="Arial" w:cs="Arial"/>
          <w:b/>
        </w:rPr>
        <w:t>organizowanie rynku pracy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22802101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 xml:space="preserve">na rok akademicki 2023/2024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</w:t>
      </w:r>
      <w:r w:rsidR="001502DE" w:rsidRPr="00A555C2">
        <w:rPr>
          <w:rFonts w:ascii="Arial" w:hAnsi="Arial" w:cs="Arial"/>
        </w:rPr>
        <w:t xml:space="preserve">stopnia na kierunku </w:t>
      </w:r>
      <w:r w:rsidR="007C3C41">
        <w:rPr>
          <w:rFonts w:ascii="Arial" w:hAnsi="Arial" w:cs="Arial"/>
        </w:rPr>
        <w:t>organizowanie rynku pracy</w:t>
      </w:r>
      <w:r w:rsidR="002049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2049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10B6BC30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 xml:space="preserve">na rok akademicki 2023/2024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</w:t>
      </w:r>
      <w:r w:rsidR="00607361">
        <w:rPr>
          <w:rFonts w:ascii="Arial" w:hAnsi="Arial" w:cs="Arial"/>
        </w:rPr>
        <w:t xml:space="preserve">stopnia </w:t>
      </w:r>
      <w:r>
        <w:rPr>
          <w:rFonts w:ascii="Arial" w:hAnsi="Arial" w:cs="Arial"/>
        </w:rPr>
        <w:t xml:space="preserve">na kierunku </w:t>
      </w:r>
      <w:r w:rsidR="00571599">
        <w:rPr>
          <w:rFonts w:ascii="Arial" w:hAnsi="Arial" w:cs="Arial"/>
        </w:rPr>
        <w:t>organizowanie rynku pracy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204933">
        <w:rPr>
          <w:rFonts w:ascii="Arial" w:hAnsi="Arial" w:cs="Arial"/>
        </w:rPr>
        <w:t>3, 4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3DEDB9FA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2026/2027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204933">
        <w:rPr>
          <w:rFonts w:ascii="Arial" w:hAnsi="Arial" w:cs="Arial"/>
        </w:rPr>
        <w:t>europeistyka - integracja europejska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204933">
        <w:rPr>
          <w:rFonts w:ascii="Arial" w:hAnsi="Arial" w:cs="Arial"/>
        </w:rPr>
        <w:t>5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4AFF08F8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242A14">
        <w:rPr>
          <w:color w:val="000000"/>
          <w:sz w:val="16"/>
          <w:szCs w:val="16"/>
        </w:rPr>
        <w:t>2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001152BF" w:rsidR="00576510" w:rsidRPr="003E381E" w:rsidRDefault="00576510" w:rsidP="003E381E">
      <w:pPr>
        <w:rPr>
          <w:rFonts w:asciiTheme="minorHAnsi" w:hAnsiTheme="minorHAnsi" w:cstheme="minorHAnsi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242A14">
        <w:rPr>
          <w:rFonts w:asciiTheme="minorHAnsi" w:hAnsiTheme="minorHAnsi" w:cstheme="minorHAnsi"/>
          <w:b/>
          <w:bCs/>
          <w:color w:val="000000"/>
        </w:rPr>
        <w:t>organizowanie rynku pracy</w:t>
      </w:r>
    </w:p>
    <w:p w14:paraId="11D221F7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134DF146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b/>
          <w:bCs/>
          <w:color w:val="000000"/>
        </w:rPr>
        <w:t>praktyczny</w:t>
      </w:r>
    </w:p>
    <w:p w14:paraId="1FE5E18E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3E381E" w:rsidRDefault="00576510" w:rsidP="00576510">
      <w:pPr>
        <w:rPr>
          <w:rFonts w:asciiTheme="minorHAnsi" w:hAnsiTheme="minorHAnsi" w:cstheme="minorHAnsi"/>
          <w:color w:val="000000"/>
        </w:rPr>
      </w:pPr>
      <w:r w:rsidRPr="003E381E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3E381E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0718E29C" w14:textId="77777777" w:rsidR="00576510" w:rsidRPr="00576510" w:rsidRDefault="00576510" w:rsidP="00576510">
      <w:pPr>
        <w:jc w:val="both"/>
        <w:rPr>
          <w:color w:val="000000"/>
        </w:rPr>
      </w:pPr>
      <w:r w:rsidRPr="00576510">
        <w:rPr>
          <w:rFonts w:ascii="Calibri" w:hAnsi="Calibri" w:cs="Calibri"/>
          <w:b/>
          <w:bCs/>
          <w:color w:val="000000"/>
        </w:rPr>
        <w:t>1) Zasady kwalifikacji </w:t>
      </w:r>
    </w:p>
    <w:p w14:paraId="60BA3E08" w14:textId="77777777" w:rsidR="00576510" w:rsidRPr="00576510" w:rsidRDefault="00576510" w:rsidP="00576510">
      <w:pPr>
        <w:rPr>
          <w:color w:val="000000"/>
        </w:rPr>
      </w:pPr>
    </w:p>
    <w:p w14:paraId="63EA9E0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50 pkt. </w:t>
      </w:r>
    </w:p>
    <w:p w14:paraId="3ABE878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A623D5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65D79FF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266E40C6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FE5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26D8AB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F6EE4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2C3627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94C20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9E3FFB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AD6481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998FCDE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87F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D512AB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DE0026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65C9CA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96CF4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3F21AD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FD373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23D571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A43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C0094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D4F975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516E1F0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08A9266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5C326B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550D9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59A9126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4633DE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rosyjski,</w:t>
            </w:r>
          </w:p>
          <w:p w14:paraId="4EFCC8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portugalski,</w:t>
            </w:r>
          </w:p>
          <w:p w14:paraId="52A3ACA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szwedzki,</w:t>
            </w:r>
          </w:p>
          <w:p w14:paraId="6C22CB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słowacki</w:t>
            </w:r>
          </w:p>
          <w:p w14:paraId="0DE6932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1A7C69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C7A41A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35A9B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ABCA9A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FD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096608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40229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1203F8B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3D69DF7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1AFE2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739140C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1B8EA53D" w14:textId="77777777" w:rsidTr="0089541C">
        <w:trPr>
          <w:trHeight w:val="55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7AD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11A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E8B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7F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4A65C4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3D2B0E4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7CED81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544A33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40F92930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BCB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FF382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BD8475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13366F2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53507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59428D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2E7D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78B6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0E5FE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37823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A010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6F74A0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7DEF2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1F1C999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73D33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1E2740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78A59C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1A41A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F906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1048056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4A1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67449C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63FFC5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0FC0584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610802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0B4926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0667DF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46FAD4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1FA9C6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</w:t>
            </w:r>
          </w:p>
          <w:p w14:paraId="4F2520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E5B46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6EB9056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B126C0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CC760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7D66FA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8870A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203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5B8C1B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BEC33E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3F8F84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FD9FD3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</w:rPr>
              <w:br/>
            </w:r>
          </w:p>
          <w:p w14:paraId="68D3BF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1E6B7A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C493EC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</w:tc>
      </w:tr>
      <w:tr w:rsidR="00576510" w:rsidRPr="0042467C" w14:paraId="726D3161" w14:textId="77777777" w:rsidTr="0089541C">
        <w:trPr>
          <w:trHeight w:val="66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DD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0662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CF9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421B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620C4B4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0CB0B225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1AEF6A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60385960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18C9333D" w14:textId="77777777" w:rsidTr="0089541C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9E7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DD0952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5F761F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4E764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 </w:t>
            </w:r>
          </w:p>
          <w:p w14:paraId="2BB3EAD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A*</w:t>
            </w:r>
          </w:p>
          <w:p w14:paraId="3044AD8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albo</w:t>
            </w:r>
          </w:p>
          <w:p w14:paraId="55C18D60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literature and performance*</w:t>
            </w:r>
          </w:p>
          <w:p w14:paraId="7D596F57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</w:p>
          <w:p w14:paraId="6B116A2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P. niższy (SL) x 0,6</w:t>
            </w:r>
          </w:p>
          <w:p w14:paraId="1621EB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E64BEE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69FBD17F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D6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150918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AECFE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00E7AA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284D37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4CB1ED8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0F128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1EA42C4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26D0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E5CFD2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068C50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3E5C04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B32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1633946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53D09F6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05806C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C54B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C4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E845C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6E28E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C7B712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6AFC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technologia informacyjna w globalnym społeczeństwie (ITGS),</w:t>
            </w:r>
          </w:p>
          <w:p w14:paraId="20F627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przedmiot z grupy „sztuka” </w:t>
            </w:r>
          </w:p>
          <w:p w14:paraId="1E56E4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681F0D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420018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68F1B49C" w14:textId="77777777" w:rsidTr="0089541C">
        <w:trPr>
          <w:trHeight w:val="6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574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B1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A89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BB8E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1BAAA91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W przypadku braku języka polskiego; języki w kolumnach 1 i 3 muszą być różne.</w:t>
      </w:r>
    </w:p>
    <w:p w14:paraId="7D25270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5570B51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759D8E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5CE2CB6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3965C534" w14:textId="77777777" w:rsidTr="0089541C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95E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F5C693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3D880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3E99141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albo 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L1*</w:t>
            </w:r>
          </w:p>
          <w:p w14:paraId="11A5A1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A4407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ED81A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0381E17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28B433D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276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636718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1ADA48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4D8DA52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E04FE3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09A5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B406DE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61C40CC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34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33C9E9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9CFF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0D0DC8A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D80B4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F34B3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33CC80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475D27F7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19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C8EDD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FC4CA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B9834E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</w:t>
            </w:r>
          </w:p>
          <w:p w14:paraId="7931B36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biologia, chemia, filozofia, fizyka, geografia, historia, informatyka, łacina, greka klasyczna, ekonomia, sztuka,</w:t>
            </w:r>
          </w:p>
          <w:p w14:paraId="02BBF5B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muzyka, socjologia</w:t>
            </w:r>
          </w:p>
          <w:p w14:paraId="7FCF61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1ED7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</w:t>
            </w:r>
          </w:p>
          <w:p w14:paraId="1F2068E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2235EBFB" w14:textId="77777777" w:rsidTr="0089541C">
        <w:trPr>
          <w:trHeight w:val="57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4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85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03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BE4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09AAB548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*W przypadku braku języka polskiego; języki w kolumnach 1 i 3 muszą być różne.</w:t>
      </w:r>
    </w:p>
    <w:p w14:paraId="74F94E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B40435E" w14:textId="70EAD5ED" w:rsidR="00576510" w:rsidRPr="0042467C" w:rsidRDefault="00576510" w:rsidP="00576510">
      <w:pPr>
        <w:spacing w:after="24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br/>
      </w:r>
    </w:p>
    <w:p w14:paraId="0B65311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4419CF5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76510" w:rsidRPr="0042467C" w14:paraId="3DF474F3" w14:textId="77777777" w:rsidTr="0089541C">
        <w:trPr>
          <w:trHeight w:val="1629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4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Przedmiot wymagany</w:t>
            </w:r>
          </w:p>
          <w:p w14:paraId="4A18CB5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3D66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Język polski </w:t>
            </w: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język oryginalny matury*</w:t>
            </w:r>
          </w:p>
          <w:p w14:paraId="3292288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59D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6FC5D59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3A0C4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Matematyka**</w:t>
            </w:r>
          </w:p>
          <w:p w14:paraId="19A1FB7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E9A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069B6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27E502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72D5114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B7D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0B17D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2CD2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</w:t>
            </w:r>
          </w:p>
          <w:p w14:paraId="268B59A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do wyboru z:</w:t>
            </w:r>
          </w:p>
          <w:p w14:paraId="4AFAA16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nowożytny***</w:t>
            </w:r>
          </w:p>
          <w:p w14:paraId="0C0DAD9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historia, wiedza o społeczeństwie, zarządzanie,</w:t>
            </w:r>
          </w:p>
          <w:p w14:paraId="03C8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ekonomia, psychologia,</w:t>
            </w:r>
          </w:p>
          <w:p w14:paraId="48B1764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antropologia, polityka,</w:t>
            </w:r>
          </w:p>
          <w:p w14:paraId="5B13135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geografia, filozofia,</w:t>
            </w:r>
          </w:p>
          <w:p w14:paraId="05D9445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łacina, greka klasyczna, biologia, chemia,</w:t>
            </w:r>
          </w:p>
          <w:p w14:paraId="7B1EF0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fizyka, astronomia, informatyka, historia sztuki, historia muzyki, socjologia</w:t>
            </w:r>
          </w:p>
          <w:p w14:paraId="6D0042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03F07628" w14:textId="77777777" w:rsidTr="0089541C">
        <w:trPr>
          <w:trHeight w:val="61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76D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8FC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2F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020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3AF1904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Język z kolumny 1 może być powtórzony w kolumnie 3.</w:t>
      </w:r>
    </w:p>
    <w:p w14:paraId="6039ED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967C002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*** W kolumnie 4 nie można uwzględnić języków z kolumn 1 lub 3.</w:t>
      </w:r>
    </w:p>
    <w:p w14:paraId="0C3DDC74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C3F0BC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59B4CA7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7C8B91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A704F43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19D9C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698078F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6166A5A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39EEFA69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20096969" w14:textId="77777777" w:rsidR="00576510" w:rsidRPr="0042467C" w:rsidRDefault="00576510" w:rsidP="00576510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41D9DC3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1F3A19A8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poprawności gramatycznej wypowiedzi – 0-10 pkt.</w:t>
      </w:r>
    </w:p>
    <w:p w14:paraId="12F71761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stylu, kompozycji wypowiedzi – 0-10 pkt.</w:t>
      </w:r>
    </w:p>
    <w:p w14:paraId="2C48937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74D4085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69B132C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AB43488" w14:textId="6E03D2F2" w:rsidR="007C0601" w:rsidRPr="00B620E3" w:rsidRDefault="00576510" w:rsidP="00B620E3">
      <w:pPr>
        <w:jc w:val="both"/>
        <w:rPr>
          <w:rFonts w:asciiTheme="minorHAnsi" w:hAnsiTheme="minorHAnsi" w:cstheme="minorHAnsi"/>
          <w:color w:val="000000"/>
        </w:rPr>
        <w:sectPr w:rsidR="007C0601" w:rsidRPr="00B620E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</w:t>
      </w:r>
      <w:r w:rsidR="00B620E3">
        <w:rPr>
          <w:rFonts w:asciiTheme="minorHAnsi" w:hAnsiTheme="minorHAnsi" w:cstheme="minorHAnsi"/>
          <w:color w:val="000000"/>
        </w:rPr>
        <w:t>j</w:t>
      </w:r>
      <w:r w:rsidR="003E381E">
        <w:rPr>
          <w:rFonts w:asciiTheme="minorHAnsi" w:hAnsiTheme="minorHAnsi" w:cstheme="minorHAnsi"/>
          <w:color w:val="000000"/>
        </w:rPr>
        <w:t>.</w:t>
      </w: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C2C0DE" w14:textId="6BD8866A" w:rsidR="0042467C" w:rsidRPr="00576510" w:rsidRDefault="0042467C" w:rsidP="004246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5F1BB5">
        <w:rPr>
          <w:color w:val="000000"/>
          <w:sz w:val="16"/>
          <w:szCs w:val="16"/>
        </w:rPr>
        <w:t>2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403285F9" w:rsidR="00400AEC" w:rsidRPr="00DB6884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5F1BB5">
        <w:rPr>
          <w:rFonts w:asciiTheme="minorHAnsi" w:hAnsiTheme="minorHAnsi" w:cstheme="minorHAnsi"/>
          <w:b/>
          <w:bCs/>
          <w:color w:val="000000"/>
        </w:rPr>
        <w:t>organizowanie rynku pracy</w:t>
      </w:r>
    </w:p>
    <w:p w14:paraId="22071C8C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05DEFB15" w14:textId="11D838E0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b/>
          <w:bCs/>
          <w:color w:val="000000"/>
        </w:rPr>
        <w:t>praktyczny</w:t>
      </w:r>
    </w:p>
    <w:p w14:paraId="56530E66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7688FA2F" w14:textId="646F6FB4" w:rsidR="00400AEC" w:rsidRPr="00DB6884" w:rsidRDefault="00400AEC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DB6884">
        <w:rPr>
          <w:rFonts w:asciiTheme="minorHAnsi" w:hAnsiTheme="minorHAnsi" w:cstheme="minorHAnsi"/>
          <w:color w:val="000000"/>
        </w:rPr>
        <w:t> 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454CD6EF" w14:textId="77777777" w:rsidR="005F1BB5" w:rsidRPr="005F1BB5" w:rsidRDefault="005F1BB5" w:rsidP="005F1BB5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F1BB5">
        <w:rPr>
          <w:rFonts w:asciiTheme="minorHAnsi" w:hAnsiTheme="minorHAnsi" w:cstheme="minorHAnsi"/>
          <w:b/>
          <w:bCs/>
          <w:color w:val="000000"/>
        </w:rPr>
        <w:t>1) Zasady kwalifikacji na studia w trybie przeniesienia z innej uczelni</w:t>
      </w:r>
    </w:p>
    <w:p w14:paraId="2FDE7661" w14:textId="77777777" w:rsidR="005F1BB5" w:rsidRPr="005F1BB5" w:rsidRDefault="005F1BB5" w:rsidP="005F1BB5">
      <w:pPr>
        <w:rPr>
          <w:rFonts w:asciiTheme="minorHAnsi" w:hAnsiTheme="minorHAnsi" w:cstheme="minorHAnsi"/>
          <w:color w:val="000000"/>
        </w:rPr>
      </w:pPr>
    </w:p>
    <w:p w14:paraId="047032C5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Przeniesienia dokonywane są po zaliczeniu pierwszego roku studiów.</w:t>
      </w:r>
    </w:p>
    <w:p w14:paraId="5F5866A3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Przeniesienia odbywają się jedynie w ramach tego samego kierunku i poziomu kształcenia. Przeniesienia dokonywane są przed rozpoczęciem roku akademickiego.</w:t>
      </w:r>
    </w:p>
    <w:p w14:paraId="5D666875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 </w:t>
      </w:r>
    </w:p>
    <w:p w14:paraId="3CC24A43" w14:textId="77777777" w:rsidR="005F1BB5" w:rsidRPr="005F1BB5" w:rsidRDefault="005F1BB5" w:rsidP="005F1BB5">
      <w:pPr>
        <w:shd w:val="clear" w:color="auto" w:fill="FFFFFF"/>
        <w:spacing w:after="160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Kandydat zobowiązany jest załączyć na osobistym koncie rekrutacyjnym w systemie IRK następujące dokumenty:</w:t>
      </w:r>
    </w:p>
    <w:p w14:paraId="04A7CC8D" w14:textId="77777777" w:rsidR="005F1BB5" w:rsidRPr="005F1BB5" w:rsidRDefault="005F1BB5" w:rsidP="005F1BB5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umotywowany </w:t>
      </w:r>
      <w:r w:rsidRPr="005F1BB5">
        <w:rPr>
          <w:rFonts w:asciiTheme="minorHAnsi" w:hAnsiTheme="minorHAnsi" w:cstheme="minorHAnsi"/>
          <w:b/>
          <w:bCs/>
          <w:color w:val="000000"/>
        </w:rPr>
        <w:t>wniosek </w:t>
      </w:r>
      <w:r w:rsidRPr="005F1BB5">
        <w:rPr>
          <w:rFonts w:asciiTheme="minorHAnsi" w:hAnsiTheme="minorHAnsi" w:cstheme="minorHAnsi"/>
          <w:color w:val="000000"/>
        </w:rPr>
        <w:t>o przeniesienie z dokładnym adresem do korespondencji;</w:t>
      </w:r>
    </w:p>
    <w:p w14:paraId="345EF964" w14:textId="77777777" w:rsidR="005F1BB5" w:rsidRPr="005F1BB5" w:rsidRDefault="005F1BB5" w:rsidP="005F1BB5">
      <w:pPr>
        <w:numPr>
          <w:ilvl w:val="0"/>
          <w:numId w:val="39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b/>
          <w:bCs/>
          <w:color w:val="000000"/>
        </w:rPr>
        <w:t xml:space="preserve">zaświadczenie z dziekanatu </w:t>
      </w:r>
      <w:r w:rsidRPr="005F1BB5">
        <w:rPr>
          <w:rFonts w:asciiTheme="minorHAnsi" w:hAnsiTheme="minorHAnsi" w:cstheme="minorHAnsi"/>
          <w:color w:val="000000"/>
        </w:rPr>
        <w:t>macierzystej jednostki zawierające następujące informacje:</w:t>
      </w:r>
      <w:r w:rsidRPr="005F1BB5">
        <w:rPr>
          <w:rFonts w:asciiTheme="minorHAnsi" w:hAnsiTheme="minorHAnsi" w:cstheme="minorHAnsi"/>
          <w:color w:val="000000"/>
        </w:rPr>
        <w:br/>
        <w:t>a) potwierdzenie posiadania przez kandydata praw studenckich,</w:t>
      </w:r>
      <w:r w:rsidRPr="005F1BB5">
        <w:rPr>
          <w:rFonts w:asciiTheme="minorHAnsi" w:hAnsiTheme="minorHAnsi" w:cstheme="minorHAnsi"/>
          <w:color w:val="000000"/>
        </w:rPr>
        <w:br/>
        <w:t>b) liczba zaliczonych etapów (semestrów) studiów ze wskazaniem ich kierunku,</w:t>
      </w:r>
      <w:r w:rsidRPr="005F1BB5">
        <w:rPr>
          <w:rFonts w:asciiTheme="minorHAnsi" w:hAnsiTheme="minorHAnsi" w:cstheme="minorHAnsi"/>
          <w:color w:val="000000"/>
        </w:rPr>
        <w:br/>
        <w:t>c) średnia wszystkich ocen uzyskanych w trakcie dotychczasowego toku studiów,</w:t>
      </w:r>
      <w:r w:rsidRPr="005F1BB5">
        <w:rPr>
          <w:rFonts w:asciiTheme="minorHAnsi" w:hAnsiTheme="minorHAnsi" w:cstheme="minorHAnsi"/>
          <w:color w:val="000000"/>
        </w:rPr>
        <w:br/>
        <w:t>d) poziom i forma odbywanych studiów;</w:t>
      </w:r>
    </w:p>
    <w:p w14:paraId="3A9245B3" w14:textId="77777777" w:rsidR="005F1BB5" w:rsidRPr="005F1BB5" w:rsidRDefault="005F1BB5" w:rsidP="005F1BB5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1888ABBD" w14:textId="77777777" w:rsidR="005F1BB5" w:rsidRPr="005F1BB5" w:rsidRDefault="005F1BB5" w:rsidP="005F1BB5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podpisane przez dziekana (dyrektora) macierzystej jednostki zaświadczenie, że student </w:t>
      </w:r>
      <w:r w:rsidRPr="005F1BB5">
        <w:rPr>
          <w:rFonts w:asciiTheme="minorHAnsi" w:hAnsiTheme="minorHAnsi" w:cstheme="minorHAns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4E311E9E" w14:textId="77777777" w:rsidR="005F1BB5" w:rsidRPr="005F1BB5" w:rsidRDefault="005F1BB5" w:rsidP="005F1BB5">
      <w:pPr>
        <w:numPr>
          <w:ilvl w:val="0"/>
          <w:numId w:val="39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dokumenty poświadczające szczególną sytuację życiową kandydata, jeżeli stanowi ona uzasadnienie wniosku o przeniesienie.</w:t>
      </w:r>
    </w:p>
    <w:p w14:paraId="4D706CA3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Złożenie niekompletnej dokumentacji skutkuje decyzją negatywną.</w:t>
      </w:r>
    </w:p>
    <w:p w14:paraId="6D048FDD" w14:textId="77777777" w:rsidR="005F1BB5" w:rsidRPr="005F1BB5" w:rsidRDefault="005F1BB5" w:rsidP="005F1BB5">
      <w:pPr>
        <w:rPr>
          <w:rFonts w:asciiTheme="minorHAnsi" w:hAnsiTheme="minorHAnsi" w:cstheme="minorHAnsi"/>
          <w:color w:val="000000"/>
        </w:rPr>
      </w:pPr>
    </w:p>
    <w:p w14:paraId="63100BA4" w14:textId="77777777" w:rsidR="005F1BB5" w:rsidRPr="005F1BB5" w:rsidRDefault="005F1BB5" w:rsidP="005F1BB5">
      <w:pPr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799B843E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lastRenderedPageBreak/>
        <w:t>Kandydaci są kwalifikowani na podstawie wyniku rozmowy kwalifikacyjnej przeprowadzanej na podstawie wybranego przez kandydata artykułu naukowego, który zostanie podany do wiadomości kandydatów na stronie IRK.</w:t>
      </w:r>
    </w:p>
    <w:p w14:paraId="5E2D2D6A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 </w:t>
      </w:r>
    </w:p>
    <w:p w14:paraId="0634351F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  <w:u w:val="single"/>
        </w:rPr>
        <w:t>Sposób przeliczania punktów:</w:t>
      </w:r>
    </w:p>
    <w:p w14:paraId="1BE6922C" w14:textId="77777777" w:rsidR="005F1BB5" w:rsidRPr="005F1BB5" w:rsidRDefault="005F1BB5" w:rsidP="005F1BB5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Podczas rozmowy kwalifikacyjnej kandydat może uzyskać maksymalnie 50 punktów w wyniku oceny następujących predyspozycji i umiejętności:</w:t>
      </w:r>
    </w:p>
    <w:p w14:paraId="77826664" w14:textId="77777777" w:rsidR="005F1BB5" w:rsidRPr="005F1BB5" w:rsidRDefault="005F1BB5" w:rsidP="005F1BB5">
      <w:pPr>
        <w:numPr>
          <w:ilvl w:val="0"/>
          <w:numId w:val="40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analizy zawartości merytorycznej tekstu w kontekście politycznych, ekonomicznych, społecznych i kulturowych uwarunkowań omawianego zjawiska - 0-20 pkt.</w:t>
      </w:r>
    </w:p>
    <w:p w14:paraId="609F044F" w14:textId="77777777" w:rsidR="005F1BB5" w:rsidRPr="005F1BB5" w:rsidRDefault="005F1BB5" w:rsidP="005F1BB5">
      <w:pPr>
        <w:numPr>
          <w:ilvl w:val="0"/>
          <w:numId w:val="40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rozumienia przyczyn przebiegu oraz prognozowania zjawiska omówionego w tekście - 0-20 pkt.</w:t>
      </w:r>
    </w:p>
    <w:p w14:paraId="4F753FD0" w14:textId="77777777" w:rsidR="005F1BB5" w:rsidRPr="005F1BB5" w:rsidRDefault="005F1BB5" w:rsidP="005F1BB5">
      <w:pPr>
        <w:numPr>
          <w:ilvl w:val="0"/>
          <w:numId w:val="40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posługiwania się kategoriami z zakresu polityk publicznych - 0-5 pkt.</w:t>
      </w:r>
    </w:p>
    <w:p w14:paraId="601DE4BA" w14:textId="77777777" w:rsidR="005F1BB5" w:rsidRPr="005F1BB5" w:rsidRDefault="005F1BB5" w:rsidP="005F1BB5">
      <w:pPr>
        <w:numPr>
          <w:ilvl w:val="0"/>
          <w:numId w:val="40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języka, stylu kompozycji wypowiedzi - 0-5 pkt</w:t>
      </w:r>
    </w:p>
    <w:p w14:paraId="75DCAF6C" w14:textId="77777777" w:rsidR="005F1BB5" w:rsidRPr="005F1BB5" w:rsidRDefault="005F1BB5" w:rsidP="005F1BB5">
      <w:pPr>
        <w:rPr>
          <w:rFonts w:asciiTheme="minorHAnsi" w:hAnsiTheme="minorHAnsi" w:cstheme="minorHAnsi"/>
          <w:color w:val="000000"/>
        </w:rPr>
      </w:pPr>
    </w:p>
    <w:p w14:paraId="2E42CC1B" w14:textId="77777777" w:rsidR="005F1BB5" w:rsidRPr="005F1BB5" w:rsidRDefault="005F1BB5" w:rsidP="005F1BB5">
      <w:pPr>
        <w:spacing w:after="160"/>
        <w:ind w:hanging="720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Próg kwalifikacji: 20 pkt.</w:t>
      </w:r>
    </w:p>
    <w:p w14:paraId="539CE3AD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 </w:t>
      </w:r>
    </w:p>
    <w:p w14:paraId="44D742B5" w14:textId="77777777" w:rsidR="005F1BB5" w:rsidRPr="005F1BB5" w:rsidRDefault="005F1BB5" w:rsidP="005F1BB5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1126F1F3" w14:textId="77777777" w:rsidR="005F1BB5" w:rsidRPr="005F1BB5" w:rsidRDefault="005F1BB5" w:rsidP="005F1BB5">
      <w:pPr>
        <w:rPr>
          <w:rFonts w:asciiTheme="minorHAnsi" w:hAnsiTheme="minorHAnsi" w:cstheme="minorHAnsi"/>
          <w:color w:val="000000"/>
        </w:rPr>
      </w:pPr>
    </w:p>
    <w:p w14:paraId="1E1CA2BD" w14:textId="77777777" w:rsidR="005F1BB5" w:rsidRPr="005F1BB5" w:rsidRDefault="005F1BB5" w:rsidP="005F1BB5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b/>
          <w:bCs/>
          <w:color w:val="000000"/>
        </w:rPr>
        <w:t>2) Potwierdzenie kompetencji do odbywania studiów w języku polskim</w:t>
      </w:r>
    </w:p>
    <w:p w14:paraId="4B9BED9F" w14:textId="77777777" w:rsidR="005F1BB5" w:rsidRPr="005F1BB5" w:rsidRDefault="005F1BB5" w:rsidP="005F1BB5">
      <w:pPr>
        <w:rPr>
          <w:rFonts w:asciiTheme="minorHAnsi" w:hAnsiTheme="minorHAnsi" w:cstheme="minorHAnsi"/>
          <w:color w:val="000000"/>
        </w:rPr>
      </w:pPr>
    </w:p>
    <w:p w14:paraId="37F7D91C" w14:textId="77777777" w:rsidR="005F1BB5" w:rsidRPr="005F1BB5" w:rsidRDefault="005F1BB5" w:rsidP="005F1BB5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5F1BB5">
        <w:rPr>
          <w:rFonts w:asciiTheme="minorHAnsi" w:hAnsiTheme="minorHAnsi" w:cstheme="minorHAnsi"/>
          <w:color w:val="00000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5F1BB5">
        <w:rPr>
          <w:rFonts w:asciiTheme="minorHAnsi" w:hAnsiTheme="minorHAnsi" w:cstheme="minorHAnsi"/>
          <w:color w:val="000000"/>
          <w:shd w:val="clear" w:color="auto" w:fill="FFFFFF"/>
        </w:rPr>
        <w:t>ozytywny wynik postępowania kwalifikacyjnego stanowi potwierdzenie posiadania kwalifikacji do studiowania w języku polskim.</w:t>
      </w:r>
    </w:p>
    <w:p w14:paraId="3A50D3AD" w14:textId="77777777" w:rsidR="005F1BB5" w:rsidRPr="005F1BB5" w:rsidRDefault="005F1BB5" w:rsidP="005F1BB5">
      <w:pPr>
        <w:spacing w:after="240"/>
      </w:pPr>
    </w:p>
    <w:p w14:paraId="22048D70" w14:textId="77777777" w:rsidR="003E381E" w:rsidRPr="003E381E" w:rsidRDefault="003E381E" w:rsidP="003E381E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49D558C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8BBCEB2" w14:textId="77777777" w:rsidR="005F1BB5" w:rsidRDefault="005F1BB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4AE75C34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E381E">
        <w:rPr>
          <w:color w:val="000000"/>
          <w:sz w:val="16"/>
          <w:szCs w:val="16"/>
        </w:rPr>
        <w:t>3</w:t>
      </w:r>
    </w:p>
    <w:p w14:paraId="53DB69A0" w14:textId="14EE7778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5F1BB5">
        <w:rPr>
          <w:color w:val="000000"/>
          <w:sz w:val="16"/>
          <w:szCs w:val="16"/>
        </w:rPr>
        <w:t>2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208558A3" w:rsidR="00894135" w:rsidRPr="003E381E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5F1BB5">
        <w:rPr>
          <w:rFonts w:asciiTheme="minorHAnsi" w:hAnsiTheme="minorHAnsi" w:cstheme="minorHAnsi"/>
          <w:i/>
          <w:iCs/>
          <w:color w:val="000000"/>
        </w:rPr>
        <w:t>organizowanie rynku pracy</w:t>
      </w:r>
    </w:p>
    <w:p w14:paraId="0379AAE8" w14:textId="7777777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30527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6D9E3675" w14:textId="792FBFB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i/>
          <w:iCs/>
          <w:color w:val="000000"/>
        </w:rPr>
        <w:t>praktyczny</w:t>
      </w:r>
    </w:p>
    <w:p w14:paraId="699C1ED6" w14:textId="77777777" w:rsidR="00894135" w:rsidRPr="00930527" w:rsidRDefault="00894135" w:rsidP="00894135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30527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2557ED28" w14:textId="77777777" w:rsidR="00894135" w:rsidRPr="00930527" w:rsidRDefault="00894135" w:rsidP="00894135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30527">
        <w:rPr>
          <w:rFonts w:asciiTheme="minorHAnsi" w:hAnsiTheme="minorHAnsi" w:cstheme="minorHAnsi"/>
          <w:i/>
          <w:iCs/>
          <w:color w:val="00000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190"/>
        <w:gridCol w:w="1173"/>
        <w:gridCol w:w="1452"/>
        <w:gridCol w:w="1482"/>
        <w:gridCol w:w="1257"/>
        <w:gridCol w:w="1724"/>
      </w:tblGrid>
      <w:tr w:rsidR="00894135" w14:paraId="7F25B1C8" w14:textId="77777777" w:rsidTr="0089413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53A0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06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F4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58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8C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AD1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748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94135" w14:paraId="4B632117" w14:textId="77777777" w:rsidTr="00894135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50F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4788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EA4B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40CC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AE3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71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5E6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31BFD58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76E9207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57E4DA0D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18E17D1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3346067" w14:textId="77777777" w:rsidR="00894135" w:rsidRDefault="00894135">
            <w:pPr>
              <w:pStyle w:val="NormalnyWeb"/>
              <w:spacing w:before="120" w:beforeAutospacing="0" w:after="120" w:afterAutospacing="0"/>
              <w:ind w:right="-10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94135" w14:paraId="532C0BD8" w14:textId="77777777" w:rsidTr="0089413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5436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61D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D0F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C76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D9C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DB89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4D5" w14:textId="77777777" w:rsidR="00894135" w:rsidRDefault="00894135">
            <w:pPr>
              <w:pStyle w:val="NormalnyWeb"/>
              <w:spacing w:before="120" w:beforeAutospacing="0" w:after="120" w:afterAutospacing="0"/>
              <w:ind w:right="-11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4F9E83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4DF13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BCF4C23" w14:textId="77777777" w:rsidR="00894135" w:rsidRDefault="00894135" w:rsidP="0089413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9A69E42" w14:textId="5C58B03B" w:rsidR="003B2E0D" w:rsidRDefault="003B2E0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516DB640" w14:textId="77777777" w:rsidR="00733E47" w:rsidRDefault="00733E47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396CFAC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0336AC39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733E47">
        <w:rPr>
          <w:color w:val="000000"/>
          <w:sz w:val="16"/>
          <w:szCs w:val="16"/>
        </w:rPr>
        <w:t>4</w:t>
      </w:r>
    </w:p>
    <w:p w14:paraId="647BB20F" w14:textId="624001CB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256D19">
        <w:rPr>
          <w:color w:val="000000"/>
          <w:sz w:val="16"/>
          <w:szCs w:val="16"/>
        </w:rPr>
        <w:t>2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5D8E1159" w:rsidR="002B4FAB" w:rsidRPr="003B2E0D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256D19">
        <w:rPr>
          <w:rFonts w:asciiTheme="minorHAnsi" w:hAnsiTheme="minorHAnsi" w:cstheme="minorHAnsi"/>
          <w:i/>
          <w:iCs/>
          <w:color w:val="000000"/>
        </w:rPr>
        <w:t>organizowanie rynku pracy</w:t>
      </w:r>
    </w:p>
    <w:p w14:paraId="40D4EB76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4359F558" w14:textId="72ACC099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i/>
          <w:iCs/>
          <w:color w:val="000000"/>
        </w:rPr>
        <w:t>praktyczny</w:t>
      </w:r>
    </w:p>
    <w:p w14:paraId="6D2604E3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3B2E0D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32642F1D" w14:textId="3041F6A5" w:rsidR="002B4FAB" w:rsidRPr="003B2E0D" w:rsidRDefault="002B4FAB" w:rsidP="002B4FAB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3B2E0D">
        <w:rPr>
          <w:rFonts w:asciiTheme="minorHAnsi" w:hAnsiTheme="minorHAnsi" w:cstheme="minorHAnsi"/>
          <w:i/>
          <w:iCs/>
          <w:color w:val="000000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30CB8467" w14:textId="77777777" w:rsidR="002B4FAB" w:rsidRPr="003B2E0D" w:rsidRDefault="002B4FAB" w:rsidP="002B4FAB">
      <w:pPr>
        <w:pStyle w:val="NormalnyWeb"/>
        <w:spacing w:before="120" w:beforeAutospacing="0" w:after="160" w:afterAutospacing="0"/>
        <w:jc w:val="both"/>
        <w:rPr>
          <w:color w:val="000000" w:themeColor="text1"/>
        </w:rPr>
      </w:pPr>
      <w:r w:rsidRPr="003B2E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* w tym również sprawdzian znajomości języka polskiego 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DA0516" w14:textId="0801FF01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A06CF4" w14:textId="77777777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7B3DDEEF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F0BE3">
        <w:rPr>
          <w:color w:val="000000"/>
          <w:sz w:val="16"/>
          <w:szCs w:val="16"/>
        </w:rPr>
        <w:t>5</w:t>
      </w:r>
    </w:p>
    <w:p w14:paraId="5F31010D" w14:textId="3123C194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5B5914">
        <w:rPr>
          <w:color w:val="000000"/>
          <w:sz w:val="16"/>
          <w:szCs w:val="16"/>
        </w:rPr>
        <w:t>2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2161F4E9" w:rsidR="00D66273" w:rsidRPr="00F769D7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5B5914">
        <w:rPr>
          <w:rFonts w:asciiTheme="minorHAnsi" w:hAnsiTheme="minorHAnsi" w:cstheme="minorHAnsi"/>
          <w:b/>
          <w:bCs/>
          <w:color w:val="000000"/>
        </w:rPr>
        <w:t>organizowanie rynku pracy</w:t>
      </w:r>
    </w:p>
    <w:p w14:paraId="70B0FDB3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101A500" w14:textId="62FF2FC8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A2E61">
        <w:rPr>
          <w:rFonts w:asciiTheme="minorHAnsi" w:hAnsiTheme="minorHAnsi" w:cstheme="minorHAnsi"/>
          <w:b/>
          <w:bCs/>
          <w:color w:val="000000"/>
        </w:rPr>
        <w:t>praktyczny</w:t>
      </w:r>
    </w:p>
    <w:p w14:paraId="4723DD45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45EC8BF7" w14:textId="77777777" w:rsidR="00D66273" w:rsidRPr="00F769D7" w:rsidRDefault="00D66273" w:rsidP="00D66273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CD1E474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B36099D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a) LAUREACI i FINALIŚCI następujących olimpiad:</w:t>
      </w:r>
    </w:p>
    <w:p w14:paraId="331B8CD9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42F73F3E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lub</w:t>
      </w:r>
    </w:p>
    <w:p w14:paraId="22420245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595DD540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b) LAUREACI:</w:t>
      </w:r>
    </w:p>
    <w:p w14:paraId="7FCADD53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2499BAA1" w14:textId="680F45D3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D66273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Halika.</w:t>
      </w:r>
    </w:p>
    <w:p w14:paraId="2CF68C57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p w14:paraId="38998788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D830" w14:textId="77777777" w:rsidR="00A646F9" w:rsidRDefault="00A646F9" w:rsidP="00ED051E">
      <w:r>
        <w:separator/>
      </w:r>
    </w:p>
  </w:endnote>
  <w:endnote w:type="continuationSeparator" w:id="0">
    <w:p w14:paraId="57EE9C72" w14:textId="77777777" w:rsidR="00A646F9" w:rsidRDefault="00A646F9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C78F" w14:textId="77777777" w:rsidR="00A646F9" w:rsidRDefault="00A646F9" w:rsidP="00ED051E">
      <w:r>
        <w:separator/>
      </w:r>
    </w:p>
  </w:footnote>
  <w:footnote w:type="continuationSeparator" w:id="0">
    <w:p w14:paraId="3393FD0D" w14:textId="77777777" w:rsidR="00A646F9" w:rsidRDefault="00A646F9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54707F"/>
    <w:multiLevelType w:val="multilevel"/>
    <w:tmpl w:val="119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07391B"/>
    <w:multiLevelType w:val="multilevel"/>
    <w:tmpl w:val="EE2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4"/>
  </w:num>
  <w:num w:numId="3">
    <w:abstractNumId w:val="17"/>
  </w:num>
  <w:num w:numId="4">
    <w:abstractNumId w:val="13"/>
  </w:num>
  <w:num w:numId="5">
    <w:abstractNumId w:val="35"/>
  </w:num>
  <w:num w:numId="6">
    <w:abstractNumId w:val="6"/>
  </w:num>
  <w:num w:numId="7">
    <w:abstractNumId w:val="12"/>
  </w:num>
  <w:num w:numId="8">
    <w:abstractNumId w:val="8"/>
  </w:num>
  <w:num w:numId="9">
    <w:abstractNumId w:val="22"/>
  </w:num>
  <w:num w:numId="10">
    <w:abstractNumId w:val="25"/>
  </w:num>
  <w:num w:numId="11">
    <w:abstractNumId w:val="33"/>
  </w:num>
  <w:num w:numId="12">
    <w:abstractNumId w:val="36"/>
  </w:num>
  <w:num w:numId="13">
    <w:abstractNumId w:val="0"/>
  </w:num>
  <w:num w:numId="14">
    <w:abstractNumId w:val="15"/>
  </w:num>
  <w:num w:numId="15">
    <w:abstractNumId w:val="5"/>
  </w:num>
  <w:num w:numId="16">
    <w:abstractNumId w:val="3"/>
  </w:num>
  <w:num w:numId="17">
    <w:abstractNumId w:val="1"/>
  </w:num>
  <w:num w:numId="18">
    <w:abstractNumId w:val="16"/>
  </w:num>
  <w:num w:numId="19">
    <w:abstractNumId w:val="19"/>
  </w:num>
  <w:num w:numId="20">
    <w:abstractNumId w:val="23"/>
  </w:num>
  <w:num w:numId="21">
    <w:abstractNumId w:val="2"/>
  </w:num>
  <w:num w:numId="22">
    <w:abstractNumId w:val="10"/>
  </w:num>
  <w:num w:numId="23">
    <w:abstractNumId w:val="39"/>
  </w:num>
  <w:num w:numId="24">
    <w:abstractNumId w:val="32"/>
  </w:num>
  <w:num w:numId="25">
    <w:abstractNumId w:val="31"/>
  </w:num>
  <w:num w:numId="26">
    <w:abstractNumId w:val="26"/>
  </w:num>
  <w:num w:numId="27">
    <w:abstractNumId w:val="38"/>
  </w:num>
  <w:num w:numId="28">
    <w:abstractNumId w:val="37"/>
  </w:num>
  <w:num w:numId="29">
    <w:abstractNumId w:val="24"/>
  </w:num>
  <w:num w:numId="30">
    <w:abstractNumId w:val="9"/>
  </w:num>
  <w:num w:numId="31">
    <w:abstractNumId w:val="14"/>
  </w:num>
  <w:num w:numId="32">
    <w:abstractNumId w:val="20"/>
  </w:num>
  <w:num w:numId="33">
    <w:abstractNumId w:val="21"/>
  </w:num>
  <w:num w:numId="34">
    <w:abstractNumId w:val="18"/>
  </w:num>
  <w:num w:numId="35">
    <w:abstractNumId w:val="27"/>
  </w:num>
  <w:num w:numId="36">
    <w:abstractNumId w:val="29"/>
  </w:num>
  <w:num w:numId="37">
    <w:abstractNumId w:val="4"/>
  </w:num>
  <w:num w:numId="38">
    <w:abstractNumId w:val="7"/>
  </w:num>
  <w:num w:numId="39">
    <w:abstractNumId w:val="28"/>
  </w:num>
  <w:num w:numId="4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A14"/>
    <w:rsid w:val="00242DAA"/>
    <w:rsid w:val="00256D19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563BD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1599"/>
    <w:rsid w:val="0057397F"/>
    <w:rsid w:val="00576510"/>
    <w:rsid w:val="0058229D"/>
    <w:rsid w:val="0058457C"/>
    <w:rsid w:val="005846F8"/>
    <w:rsid w:val="005A0E8D"/>
    <w:rsid w:val="005A303D"/>
    <w:rsid w:val="005A7320"/>
    <w:rsid w:val="005B5914"/>
    <w:rsid w:val="005C620C"/>
    <w:rsid w:val="005C6BC9"/>
    <w:rsid w:val="005C6CDB"/>
    <w:rsid w:val="005E3E0F"/>
    <w:rsid w:val="005F0BE3"/>
    <w:rsid w:val="005F1BB5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C3C41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64A98"/>
    <w:rsid w:val="00985AF9"/>
    <w:rsid w:val="009924A3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21ADD"/>
    <w:rsid w:val="00A40D2E"/>
    <w:rsid w:val="00A422EF"/>
    <w:rsid w:val="00A51C8D"/>
    <w:rsid w:val="00A5286C"/>
    <w:rsid w:val="00A555C2"/>
    <w:rsid w:val="00A56541"/>
    <w:rsid w:val="00A646F9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50FC7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017C9-7F74-49A7-AE3D-BF4686A8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2011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10</cp:revision>
  <cp:lastPrinted>2022-03-18T09:58:00Z</cp:lastPrinted>
  <dcterms:created xsi:type="dcterms:W3CDTF">2022-03-14T16:25:00Z</dcterms:created>
  <dcterms:modified xsi:type="dcterms:W3CDTF">2022-03-18T09:58:00Z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