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AB" w:rsidRPr="005479AB" w:rsidRDefault="005479AB" w:rsidP="005479AB">
      <w:pPr>
        <w:keepNext/>
        <w:suppressAutoHyphen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POROZUMIENIE</w:t>
      </w: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w sprawie organizacji praktyk zawodowych</w:t>
      </w: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Dnia …………………… pomiędzy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Uniwersytetem Warszawskim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, z siedzibą w Warszawie 00-927,            ul. Krakowskie Przedmieście 26/28, zwanym dalej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Uniwersytetem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, reprezentowanym przez ………………………………………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ru-RU" w:eastAsia="pl-PL"/>
        </w:rPr>
        <w:t>.. - Pe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łnomocnika Rektora do spraw studenckich praktyk zawodowych na Wydziale Nauk Politycznych i Studi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 Międzynarodowych Uniwersytetu Warszawskiego, pełnomocnictwo nr…………………………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a 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……………………………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, z siedzibą w ………………………….., zwanym dalej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Organizatorem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 reprezentowanym przez ……………………………………………………………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ru-RU" w:eastAsia="pl-PL"/>
        </w:rPr>
        <w:t xml:space="preserve">-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………………………………………………….., zostało zawarte porozumienie o organizacji praktyk studenckich Pani/Pana …………………………………………………………………………………. na okres od ……………………………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pt-PT" w:eastAsia="pl-PL"/>
        </w:rPr>
        <w:t xml:space="preserve">. do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………………………………….. o następującej treś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it-IT" w:eastAsia="pl-PL"/>
        </w:rPr>
        <w:t>ci:</w:t>
      </w:r>
    </w:p>
    <w:p w:rsidR="005479AB" w:rsidRPr="005479AB" w:rsidRDefault="005479AB" w:rsidP="005479AB">
      <w:pPr>
        <w:keepNext/>
        <w:suppressAutoHyphens/>
        <w:spacing w:after="0" w:line="300" w:lineRule="exact"/>
        <w:jc w:val="center"/>
        <w:outlineLvl w:val="0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Art. 1</w:t>
      </w:r>
    </w:p>
    <w:p w:rsidR="005479AB" w:rsidRPr="005479AB" w:rsidRDefault="005479AB" w:rsidP="005479AB">
      <w:pPr>
        <w:suppressAutoHyphens/>
        <w:spacing w:after="0" w:line="300" w:lineRule="exact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Uniwersytet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 zobowiązuje się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it-IT" w:eastAsia="pl-PL"/>
        </w:rPr>
        <w:t>do:</w:t>
      </w:r>
    </w:p>
    <w:p w:rsidR="005479AB" w:rsidRPr="005479AB" w:rsidRDefault="005479AB" w:rsidP="005479AB">
      <w:pPr>
        <w:keepNext/>
        <w:numPr>
          <w:ilvl w:val="1"/>
          <w:numId w:val="1"/>
        </w:numPr>
        <w:suppressAutoHyphens/>
        <w:spacing w:after="0" w:line="300" w:lineRule="exact"/>
        <w:outlineLvl w:val="1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skierowania studenta posiadającego ubezpieczenie od następstw nieszczęśliwych wypadk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 xml:space="preserve">w </w:t>
      </w:r>
    </w:p>
    <w:p w:rsidR="005479AB" w:rsidRPr="005479AB" w:rsidRDefault="005479AB" w:rsidP="005479AB">
      <w:pPr>
        <w:numPr>
          <w:ilvl w:val="1"/>
          <w:numId w:val="1"/>
        </w:num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sprawowania opieki organizacyjnej nad przebiegiem praktyki</w:t>
      </w:r>
    </w:p>
    <w:p w:rsidR="005479AB" w:rsidRPr="005479AB" w:rsidRDefault="005479AB" w:rsidP="005479AB">
      <w:p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keepNext/>
        <w:suppressAutoHyphen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Art. 2</w:t>
      </w:r>
    </w:p>
    <w:p w:rsidR="005479AB" w:rsidRPr="005479AB" w:rsidRDefault="005479AB" w:rsidP="005479AB">
      <w:p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1. 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 zobowiązuje się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it-IT" w:eastAsia="pl-PL"/>
        </w:rPr>
        <w:t>do:</w:t>
      </w:r>
    </w:p>
    <w:p w:rsidR="005479AB" w:rsidRPr="005479AB" w:rsidRDefault="005479AB" w:rsidP="005479AB">
      <w:pPr>
        <w:numPr>
          <w:ilvl w:val="0"/>
          <w:numId w:val="2"/>
        </w:num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wyznaczenia opiekuna praktyk, kt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nl-NL" w:eastAsia="pl-PL"/>
        </w:rPr>
        <w:t>ry dookre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śla zakres obowiązk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 praktykanta (zał. 1.)</w:t>
      </w:r>
    </w:p>
    <w:p w:rsidR="005479AB" w:rsidRPr="005479AB" w:rsidRDefault="005479AB" w:rsidP="005479AB">
      <w:pPr>
        <w:numPr>
          <w:ilvl w:val="0"/>
          <w:numId w:val="2"/>
        </w:num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zapoznania praktykanta z regulaminem pracy, przepisami o bezpieczeństwie i higienie pracy, przepisami w zakresie ochorny danych osobowych</w:t>
      </w:r>
    </w:p>
    <w:p w:rsidR="005479AB" w:rsidRPr="005479AB" w:rsidRDefault="005479AB" w:rsidP="005479AB">
      <w:pPr>
        <w:numPr>
          <w:ilvl w:val="0"/>
          <w:numId w:val="2"/>
        </w:num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zapewnienia praktykantowi odpowiedniego miejsca odbywania praktyk, w tym urządzeń, narzędzi, pomieszczeń oraz materiałów niezbędnych do prawidłowego odbycia praktyk;</w:t>
      </w:r>
    </w:p>
    <w:p w:rsidR="005479AB" w:rsidRPr="005479AB" w:rsidRDefault="005479AB" w:rsidP="005479AB">
      <w:pPr>
        <w:numPr>
          <w:ilvl w:val="0"/>
          <w:numId w:val="2"/>
        </w:num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wydania, na wniosek praktykanta, zaświadczenia o odbyciu praktyk</w:t>
      </w:r>
    </w:p>
    <w:p w:rsidR="005479AB" w:rsidRPr="005479AB" w:rsidRDefault="005479AB" w:rsidP="005479AB">
      <w:pPr>
        <w:suppressAutoHyphens/>
        <w:spacing w:after="0" w:line="300" w:lineRule="exact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2.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 zobowiązuje się, że praktyka umożliwi studentowi realizację toku studi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w.</w:t>
      </w:r>
    </w:p>
    <w:p w:rsidR="005479AB" w:rsidRPr="005479AB" w:rsidRDefault="005479AB" w:rsidP="005479AB">
      <w:pPr>
        <w:suppressAutoHyphens/>
        <w:spacing w:after="0" w:line="300" w:lineRule="exact"/>
        <w:ind w:left="1080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keepNext/>
        <w:suppressAutoHyphen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Art. 3</w:t>
      </w: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Organizator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 przysługuje prawo wycofania zgody na realizację praktyki przez studenta w trakcie jej obywania bez podania uzasadnienia. O podjęciu odnośnej decyzji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Organizator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 niezwłocznie poinformuje Uniwersytet.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Art. 4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Organizator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 nie jest zobligowany do wypłaty wynagrodzenia za czynności wykonywane przez studenta w ramach praktyki i nie ponosi koszt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w leczenia praktykanta.</w:t>
      </w: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Art. 5</w:t>
      </w:r>
    </w:p>
    <w:p w:rsidR="005479AB" w:rsidRPr="005479AB" w:rsidRDefault="005479AB" w:rsidP="005479AB">
      <w:p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Praktyka nie może odbywać się w warunkach szkodliwych dla zdrowia w rozumieniu przepis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 prawa pracy.</w:t>
      </w:r>
    </w:p>
    <w:p w:rsidR="005479AB" w:rsidRPr="005479AB" w:rsidRDefault="005479AB" w:rsidP="005479AB">
      <w:p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lastRenderedPageBreak/>
        <w:t>Art.6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Praktykant/Praktykanta zobowiązuje się do odbycia praktyki zgodnie z programem, a ponadto do: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przestrzegania ustalonego przez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Organizatora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 porządku i dyscypliny pracy,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przestrzegania obowiązujących u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Organizatora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 zasad BHP ochrony przeciwpożarowej,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przestrzegania obowiązujących u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Organizatora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 zasad ochrony informacji niejawnych,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zapoznania się z zasadami ochrony tajemnicy u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Organizatora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 oraz ich przestrzegania,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ochrony poufności danych w zakresie określonym przez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Organizatora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przestrzegania przepis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zachowania bezterminowo tajemnicy wszelkich informacji związanych z powierzeniem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br/>
        <w:t>i przetwarzaniem Zbioru Danych, kt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rych administratorem jest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 Praktyk,</w:t>
      </w:r>
    </w:p>
    <w:p w:rsidR="005479AB" w:rsidRPr="005479AB" w:rsidRDefault="005479AB" w:rsidP="005479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zasad odbywania praktyki określonych przez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Uniwersytet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.</w:t>
      </w: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keepNext/>
        <w:suppressAutoHyphens/>
        <w:spacing w:after="0" w:line="360" w:lineRule="auto"/>
        <w:jc w:val="center"/>
        <w:outlineLvl w:val="2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Art. 7</w:t>
      </w: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120" w:line="240" w:lineRule="auto"/>
        <w:jc w:val="both"/>
        <w:rPr>
          <w:rFonts w:ascii="Arial" w:eastAsia="Arial Unicode MS" w:hAnsi="Arial" w:cs="Arial Unicode MS"/>
          <w:color w:val="000000"/>
          <w:kern w:val="2"/>
          <w:sz w:val="20"/>
          <w:szCs w:val="20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Wszelkie spory mogące wynikać z niniejszego Porozumienia rozstrzygają: ze strony Uniwersytetu - Prorektor ds. studenckich, a ze strony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val="fr-FR" w:eastAsia="pl-PL"/>
        </w:rPr>
        <w:t>Organizatora Praktyk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ru-RU" w:eastAsia="pl-PL"/>
        </w:rPr>
        <w:t xml:space="preserve"> -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……………………….……………………………...</w:t>
      </w:r>
      <w:r w:rsidRPr="005479AB">
        <w:rPr>
          <w:rFonts w:ascii="Arial" w:eastAsia="Arial Unicode MS" w:hAnsi="Arial" w:cs="Arial Unicode MS"/>
          <w:color w:val="000000"/>
          <w:kern w:val="2"/>
          <w:sz w:val="20"/>
          <w:szCs w:val="20"/>
          <w:u w:color="000000"/>
          <w:lang w:val="fr-FR" w:eastAsia="pl-PL"/>
        </w:rPr>
        <w:t xml:space="preserve"> W przypadku, gdy Strony nie będą w stanie osiągnąć porozumienia, sprawę rozstrzygnie Sąd właściwy dla Uniwersytetu.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keepNext/>
        <w:suppressAutoHyphens/>
        <w:spacing w:after="0" w:line="360" w:lineRule="auto"/>
        <w:jc w:val="center"/>
        <w:outlineLvl w:val="2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Art. 8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Wszelkie zmiany niniejszego Porozumienia wymagają formy pisemnej w postaci aneksu pod rygorem nieważności.</w:t>
      </w:r>
    </w:p>
    <w:p w:rsidR="005479AB" w:rsidRPr="005479AB" w:rsidRDefault="005479AB" w:rsidP="005479AB">
      <w:pPr>
        <w:suppressAutoHyphens/>
        <w:spacing w:after="0" w:line="24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keepNext/>
        <w:suppressAutoHyphens/>
        <w:spacing w:after="0" w:line="360" w:lineRule="auto"/>
        <w:jc w:val="center"/>
        <w:outlineLvl w:val="2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Art. 9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 xml:space="preserve">Porozumienie niniejsze sporządzono w trzech egzemplarzach, po jednym dla każdej ze stron. </w:t>
      </w:r>
    </w:p>
    <w:p w:rsidR="005479AB" w:rsidRPr="005479AB" w:rsidRDefault="005479AB" w:rsidP="005479AB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Załączniki do Porozumienia:</w:t>
      </w:r>
    </w:p>
    <w:p w:rsidR="005479AB" w:rsidRPr="005479AB" w:rsidRDefault="005479AB" w:rsidP="005479AB">
      <w:pPr>
        <w:numPr>
          <w:ilvl w:val="0"/>
          <w:numId w:val="4"/>
        </w:num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0"/>
          <w:szCs w:val="20"/>
          <w:u w:color="000000"/>
          <w:lang w:val="fr-FR" w:eastAsia="pl-PL"/>
        </w:rPr>
        <w:t>Ramowy program praktyki</w:t>
      </w:r>
    </w:p>
    <w:tbl>
      <w:tblPr>
        <w:tblStyle w:val="TableNormal"/>
        <w:tblW w:w="9706" w:type="dxa"/>
        <w:tblInd w:w="2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31"/>
        <w:gridCol w:w="3232"/>
        <w:gridCol w:w="3243"/>
      </w:tblGrid>
      <w:tr w:rsidR="005479AB" w:rsidRPr="005479AB" w:rsidTr="00E91082">
        <w:trPr>
          <w:trHeight w:val="3194"/>
        </w:trPr>
        <w:tc>
          <w:tcPr>
            <w:tcW w:w="3231" w:type="dxa"/>
            <w:vMerge w:val="restart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3232" w:type="dxa"/>
            <w:vMerge w:val="restart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</w:p>
        </w:tc>
      </w:tr>
      <w:tr w:rsidR="005479AB" w:rsidRPr="005479AB" w:rsidTr="00E91082">
        <w:trPr>
          <w:trHeight w:val="344"/>
        </w:trPr>
        <w:tc>
          <w:tcPr>
            <w:tcW w:w="323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3232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3243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</w:p>
        </w:tc>
      </w:tr>
      <w:tr w:rsidR="005479AB" w:rsidRPr="005479AB" w:rsidTr="00E91082">
        <w:trPr>
          <w:trHeight w:val="233"/>
        </w:trPr>
        <w:tc>
          <w:tcPr>
            <w:tcW w:w="3231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u w:color="000000"/>
                <w:lang w:val="fr-FR"/>
              </w:rPr>
              <w:t>…………………….</w:t>
            </w:r>
          </w:p>
        </w:tc>
        <w:tc>
          <w:tcPr>
            <w:tcW w:w="3232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u w:color="000000"/>
                <w:lang w:val="fr-FR"/>
              </w:rPr>
              <w:t>…………………….</w:t>
            </w:r>
          </w:p>
        </w:tc>
        <w:tc>
          <w:tcPr>
            <w:tcW w:w="3243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u w:color="000000"/>
                <w:lang w:val="fr-FR"/>
              </w:rPr>
              <w:t>…………………….</w:t>
            </w:r>
          </w:p>
        </w:tc>
      </w:tr>
      <w:tr w:rsidR="005479AB" w:rsidRPr="005479AB" w:rsidTr="00E91082">
        <w:trPr>
          <w:trHeight w:val="233"/>
        </w:trPr>
        <w:tc>
          <w:tcPr>
            <w:tcW w:w="3231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u w:color="000000"/>
                <w:lang w:val="fr-FR"/>
              </w:rPr>
              <w:lastRenderedPageBreak/>
              <w:t>Organizator praktyk</w:t>
            </w:r>
          </w:p>
        </w:tc>
        <w:tc>
          <w:tcPr>
            <w:tcW w:w="3232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u w:color="000000"/>
                <w:lang w:val="fr-FR"/>
              </w:rPr>
              <w:t>Uniwersytet</w:t>
            </w:r>
          </w:p>
        </w:tc>
        <w:tc>
          <w:tcPr>
            <w:tcW w:w="3243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u w:color="000000"/>
                <w:lang w:val="fr-FR"/>
              </w:rPr>
              <w:t>Praktykant/ka</w:t>
            </w:r>
          </w:p>
        </w:tc>
      </w:tr>
    </w:tbl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0"/>
          <w:szCs w:val="20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0"/>
          <w:szCs w:val="20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0"/>
          <w:szCs w:val="20"/>
          <w:u w:color="000000"/>
          <w:lang w:val="fr-FR" w:eastAsia="pl-PL"/>
        </w:rPr>
        <w:br w:type="page"/>
      </w:r>
    </w:p>
    <w:p w:rsidR="005479AB" w:rsidRPr="005479AB" w:rsidRDefault="005479AB" w:rsidP="005479AB">
      <w:pPr>
        <w:keepNext/>
        <w:suppressAutoHyphens/>
        <w:spacing w:before="240" w:after="60" w:line="240" w:lineRule="auto"/>
        <w:jc w:val="right"/>
        <w:outlineLvl w:val="3"/>
        <w:rPr>
          <w:rFonts w:ascii="Arial" w:eastAsia="Arial" w:hAnsi="Arial" w:cs="Arial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lastRenderedPageBreak/>
        <w:t>Załącznik 1.</w:t>
      </w:r>
    </w:p>
    <w:p w:rsidR="005479AB" w:rsidRPr="005479AB" w:rsidRDefault="005479AB" w:rsidP="005479AB">
      <w:pPr>
        <w:keepNext/>
        <w:suppressAutoHyphens/>
        <w:spacing w:before="240" w:after="60" w:line="240" w:lineRule="auto"/>
        <w:outlineLvl w:val="3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eastAsia="pl-PL"/>
        </w:rPr>
      </w:pPr>
    </w:p>
    <w:p w:rsidR="005479AB" w:rsidRPr="005479AB" w:rsidRDefault="005479AB" w:rsidP="005479AB">
      <w:pPr>
        <w:keepNext/>
        <w:suppressAutoHyphens/>
        <w:spacing w:before="240" w:after="60" w:line="240" w:lineRule="auto"/>
        <w:outlineLvl w:val="3"/>
        <w:rPr>
          <w:rFonts w:ascii="Arial" w:eastAsia="Arial" w:hAnsi="Arial" w:cs="Arial"/>
          <w:b/>
          <w:bCs/>
          <w:color w:val="000000"/>
          <w:sz w:val="21"/>
          <w:szCs w:val="21"/>
          <w:u w:color="000000"/>
          <w:lang w:eastAsia="pl-PL"/>
        </w:rPr>
      </w:pPr>
    </w:p>
    <w:p w:rsidR="005479AB" w:rsidRPr="005479AB" w:rsidRDefault="005479AB" w:rsidP="005479AB">
      <w:pPr>
        <w:keepNext/>
        <w:suppressAutoHyphens/>
        <w:spacing w:before="240" w:after="60" w:line="360" w:lineRule="auto"/>
        <w:jc w:val="center"/>
        <w:outlineLvl w:val="3"/>
        <w:rPr>
          <w:rFonts w:ascii="Arial" w:eastAsia="Arial" w:hAnsi="Arial" w:cs="Arial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 xml:space="preserve">Ramowy program praktyki Pani/a </w:t>
      </w:r>
      <w:r w:rsidRPr="005479AB">
        <w:rPr>
          <w:rFonts w:ascii="Arial" w:eastAsia="Arial Unicode MS" w:hAnsi="Arial" w:cs="Arial Unicode MS"/>
          <w:b/>
          <w:bCs/>
          <w:color w:val="000000"/>
          <w:sz w:val="21"/>
          <w:szCs w:val="21"/>
          <w:u w:color="000000"/>
          <w:lang w:eastAsia="pl-PL"/>
        </w:rPr>
        <w:t>……………………………..</w:t>
      </w: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w ……………………………..</w:t>
      </w:r>
    </w:p>
    <w:p w:rsidR="005479AB" w:rsidRPr="005479AB" w:rsidRDefault="005479AB" w:rsidP="005479AB">
      <w:pPr>
        <w:suppressAutoHyphens/>
        <w:spacing w:after="0" w:line="360" w:lineRule="auto"/>
        <w:jc w:val="center"/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w okresie od ……………………………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pt-PT" w:eastAsia="pl-PL"/>
        </w:rPr>
        <w:t xml:space="preserve">.. do 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eastAsia="pl-PL"/>
        </w:rPr>
        <w:t>…………………………….. 20……. r.</w:t>
      </w: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240" w:lineRule="auto"/>
        <w:rPr>
          <w:rFonts w:ascii="Arial" w:eastAsia="Arial Unicode MS" w:hAnsi="Arial" w:cs="Arial Unicode MS"/>
          <w:i/>
          <w:iCs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numPr>
          <w:ilvl w:val="0"/>
          <w:numId w:val="5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Zapoznanie się ze strukturą organizacyjną i zadaniami ……………………………..</w:t>
      </w:r>
    </w:p>
    <w:p w:rsidR="005479AB" w:rsidRPr="005479AB" w:rsidRDefault="005479AB" w:rsidP="005479AB">
      <w:pPr>
        <w:numPr>
          <w:ilvl w:val="0"/>
          <w:numId w:val="5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Poznanie warunk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es-ES_tradnl" w:eastAsia="pl-PL"/>
        </w:rPr>
        <w:t>ó</w:t>
      </w: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w, zasad i metod pracy ……………………………..</w:t>
      </w:r>
    </w:p>
    <w:p w:rsidR="005479AB" w:rsidRPr="005479AB" w:rsidRDefault="005479AB" w:rsidP="005479AB">
      <w:pPr>
        <w:numPr>
          <w:ilvl w:val="0"/>
          <w:numId w:val="5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Pomoc w bieżących pracach ……………………………..</w:t>
      </w:r>
    </w:p>
    <w:p w:rsidR="005479AB" w:rsidRPr="005479AB" w:rsidRDefault="005479AB" w:rsidP="005479AB">
      <w:pPr>
        <w:numPr>
          <w:ilvl w:val="0"/>
          <w:numId w:val="5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...........................................................................................</w:t>
      </w:r>
    </w:p>
    <w:p w:rsidR="005479AB" w:rsidRPr="005479AB" w:rsidRDefault="005479AB" w:rsidP="005479AB">
      <w:pPr>
        <w:numPr>
          <w:ilvl w:val="0"/>
          <w:numId w:val="5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...........................................................................................</w:t>
      </w:r>
    </w:p>
    <w:p w:rsidR="005479AB" w:rsidRPr="005479AB" w:rsidRDefault="005479AB" w:rsidP="005479AB">
      <w:pPr>
        <w:numPr>
          <w:ilvl w:val="0"/>
          <w:numId w:val="5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...........................................................................................</w:t>
      </w:r>
    </w:p>
    <w:p w:rsidR="005479AB" w:rsidRPr="005479AB" w:rsidRDefault="005479AB" w:rsidP="005479AB">
      <w:pPr>
        <w:numPr>
          <w:ilvl w:val="0"/>
          <w:numId w:val="6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...........................................................................................</w:t>
      </w:r>
    </w:p>
    <w:p w:rsidR="005479AB" w:rsidRPr="005479AB" w:rsidRDefault="005479AB" w:rsidP="005479AB">
      <w:pPr>
        <w:numPr>
          <w:ilvl w:val="0"/>
          <w:numId w:val="7"/>
        </w:num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  <w:r w:rsidRPr="005479AB"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  <w:t>...........................................................................................</w:t>
      </w:r>
    </w:p>
    <w:p w:rsidR="005479AB" w:rsidRPr="005479AB" w:rsidRDefault="005479AB" w:rsidP="005479AB">
      <w:p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p w:rsidR="005479AB" w:rsidRPr="005479AB" w:rsidRDefault="005479AB" w:rsidP="005479AB">
      <w:pPr>
        <w:suppressAutoHyphens/>
        <w:spacing w:after="0" w:line="360" w:lineRule="auto"/>
        <w:rPr>
          <w:rFonts w:ascii="Arial" w:eastAsia="Arial Unicode MS" w:hAnsi="Arial" w:cs="Arial Unicode MS"/>
          <w:color w:val="000000"/>
          <w:sz w:val="21"/>
          <w:szCs w:val="21"/>
          <w:u w:color="000000"/>
          <w:lang w:val="fr-FR" w:eastAsia="pl-PL"/>
        </w:rPr>
      </w:pPr>
    </w:p>
    <w:tbl>
      <w:tblPr>
        <w:tblStyle w:val="TableNormal"/>
        <w:tblW w:w="971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5479AB" w:rsidRPr="005479AB" w:rsidTr="00E91082">
        <w:trPr>
          <w:trHeight w:val="233"/>
          <w:jc w:val="center"/>
        </w:trPr>
        <w:tc>
          <w:tcPr>
            <w:tcW w:w="3238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spacing w:line="360" w:lineRule="auto"/>
              <w:jc w:val="center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sz w:val="21"/>
                <w:szCs w:val="21"/>
                <w:u w:color="000000"/>
                <w:lang w:val="fr-FR"/>
              </w:rPr>
              <w:t>…………………….</w:t>
            </w:r>
          </w:p>
        </w:tc>
        <w:tc>
          <w:tcPr>
            <w:tcW w:w="3238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spacing w:line="360" w:lineRule="auto"/>
              <w:jc w:val="center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sz w:val="21"/>
                <w:szCs w:val="21"/>
                <w:u w:color="000000"/>
                <w:lang w:val="fr-FR"/>
              </w:rPr>
              <w:t>…………………….</w:t>
            </w:r>
          </w:p>
        </w:tc>
        <w:tc>
          <w:tcPr>
            <w:tcW w:w="3238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spacing w:line="360" w:lineRule="auto"/>
              <w:jc w:val="center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sz w:val="21"/>
                <w:szCs w:val="21"/>
                <w:u w:color="000000"/>
                <w:lang w:val="fr-FR"/>
              </w:rPr>
              <w:t>…………………….</w:t>
            </w:r>
          </w:p>
        </w:tc>
      </w:tr>
      <w:tr w:rsidR="005479AB" w:rsidRPr="005479AB" w:rsidTr="00E91082">
        <w:trPr>
          <w:trHeight w:val="233"/>
          <w:jc w:val="center"/>
        </w:trPr>
        <w:tc>
          <w:tcPr>
            <w:tcW w:w="3238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spacing w:line="360" w:lineRule="auto"/>
              <w:jc w:val="center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sz w:val="21"/>
                <w:szCs w:val="21"/>
                <w:u w:color="000000"/>
                <w:lang w:val="fr-FR"/>
              </w:rPr>
              <w:t>Organizator praktyk</w:t>
            </w:r>
          </w:p>
        </w:tc>
        <w:tc>
          <w:tcPr>
            <w:tcW w:w="3238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spacing w:line="360" w:lineRule="auto"/>
              <w:jc w:val="center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sz w:val="21"/>
                <w:szCs w:val="21"/>
                <w:u w:color="000000"/>
                <w:lang w:val="fr-FR"/>
              </w:rPr>
              <w:t>Uniwersytet</w:t>
            </w:r>
          </w:p>
        </w:tc>
        <w:tc>
          <w:tcPr>
            <w:tcW w:w="3238" w:type="dxa"/>
            <w:shd w:val="clear" w:color="auto" w:fill="auto"/>
          </w:tcPr>
          <w:p w:rsidR="005479AB" w:rsidRPr="005479AB" w:rsidRDefault="005479AB" w:rsidP="005479AB">
            <w:pPr>
              <w:widowControl w:val="0"/>
              <w:spacing w:line="360" w:lineRule="auto"/>
              <w:jc w:val="center"/>
              <w:rPr>
                <w:rFonts w:ascii="Arial" w:hAnsi="Arial" w:cs="Arial Unicode MS"/>
                <w:color w:val="000000"/>
                <w:u w:color="000000"/>
                <w:lang w:val="fr-FR"/>
              </w:rPr>
            </w:pPr>
            <w:r w:rsidRPr="005479AB">
              <w:rPr>
                <w:rFonts w:ascii="Arial" w:hAnsi="Arial" w:cs="Arial Unicode MS"/>
                <w:color w:val="000000"/>
                <w:sz w:val="21"/>
                <w:szCs w:val="21"/>
                <w:u w:color="000000"/>
                <w:lang w:val="fr-FR"/>
              </w:rPr>
              <w:t>Praktykant/ka</w:t>
            </w:r>
          </w:p>
        </w:tc>
      </w:tr>
    </w:tbl>
    <w:p w:rsidR="005479AB" w:rsidRPr="005479AB" w:rsidRDefault="005479AB" w:rsidP="005479A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 Unicode MS"/>
          <w:color w:val="000000"/>
          <w:sz w:val="20"/>
          <w:szCs w:val="20"/>
          <w:u w:color="000000"/>
          <w:lang w:val="fr-FR" w:eastAsia="pl-PL"/>
        </w:rPr>
      </w:pPr>
    </w:p>
    <w:p w:rsidR="00AB182A" w:rsidRPr="005479AB" w:rsidRDefault="005479A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182A" w:rsidRPr="005479AB">
      <w:headerReference w:type="default" r:id="rId5"/>
      <w:footerReference w:type="default" r:id="rId6"/>
      <w:pgSz w:w="11906" w:h="16838"/>
      <w:pgMar w:top="765" w:right="1106" w:bottom="1079" w:left="1080" w:header="708" w:footer="708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A8" w:rsidRDefault="005479A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A8" w:rsidRDefault="005479A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D2"/>
    <w:multiLevelType w:val="multilevel"/>
    <w:tmpl w:val="B01C9F26"/>
    <w:lvl w:ilvl="0">
      <w:start w:val="1"/>
      <w:numFmt w:val="decimal"/>
      <w:lvlText w:val="%1)"/>
      <w:lvlJc w:val="left"/>
      <w:pPr>
        <w:tabs>
          <w:tab w:val="num" w:pos="1416"/>
        </w:tabs>
        <w:ind w:left="90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1260" w:hanging="3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1980" w:hanging="3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2700" w:hanging="3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00"/>
        </w:tabs>
        <w:ind w:left="3420" w:hanging="3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00"/>
        </w:tabs>
        <w:ind w:left="4140" w:hanging="3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4860" w:hanging="3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00"/>
        </w:tabs>
        <w:ind w:left="5580" w:hanging="3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00"/>
        </w:tabs>
        <w:ind w:left="6300" w:hanging="3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6A66D72"/>
    <w:multiLevelType w:val="multilevel"/>
    <w:tmpl w:val="F462F8EC"/>
    <w:lvl w:ilvl="0">
      <w:start w:val="1"/>
      <w:numFmt w:val="decimal"/>
      <w:lvlText w:val="%1."/>
      <w:lvlJc w:val="left"/>
      <w:pPr>
        <w:tabs>
          <w:tab w:val="num" w:pos="1080"/>
        </w:tabs>
        <w:ind w:left="378" w:hanging="3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9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080"/>
        </w:tabs>
        <w:ind w:left="396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612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280448A0"/>
    <w:multiLevelType w:val="multilevel"/>
    <w:tmpl w:val="E2D47E88"/>
    <w:lvl w:ilvl="0">
      <w:start w:val="1"/>
      <w:numFmt w:val="bullet"/>
      <w:lvlText w:val="·"/>
      <w:lvlJc w:val="left"/>
      <w:pPr>
        <w:tabs>
          <w:tab w:val="num" w:pos="31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16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316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31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6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316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31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16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316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6AFA4CA2"/>
    <w:multiLevelType w:val="multilevel"/>
    <w:tmpl w:val="502629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6FB130DF"/>
    <w:multiLevelType w:val="multilevel"/>
    <w:tmpl w:val="2F982D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40" w:hanging="360"/>
        </w:pPr>
        <w:rPr>
          <w:rFonts w:ascii="Arial Unicode MS" w:hAnsi="Arial Unicode MS" w:cs="Arial Unicode MS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60" w:hanging="360"/>
        </w:pPr>
        <w:rPr>
          <w:rFonts w:ascii="Arial Unicode MS" w:hAnsi="Arial Unicode MS" w:cs="Arial Unicode MS" w:hint="default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num" w:pos="72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720"/>
          </w:tabs>
          <w:ind w:left="3600" w:hanging="360"/>
        </w:pPr>
        <w:rPr>
          <w:rFonts w:ascii="Arial Unicode MS" w:hAnsi="Arial Unicode MS" w:cs="Arial Unicode MS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320" w:hanging="360"/>
        </w:pPr>
        <w:rPr>
          <w:rFonts w:ascii="Arial Unicode MS" w:hAnsi="Arial Unicode MS" w:cs="Arial Unicode MS" w:hint="default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num" w:pos="72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720"/>
          </w:tabs>
          <w:ind w:left="5760" w:hanging="360"/>
        </w:pPr>
        <w:rPr>
          <w:rFonts w:ascii="Arial Unicode MS" w:hAnsi="Arial Unicode MS" w:cs="Arial Unicode MS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80" w:hanging="360"/>
        </w:pPr>
        <w:rPr>
          <w:rFonts w:ascii="Arial Unicode MS" w:hAnsi="Arial Unicode MS" w:cs="Arial Unicode MS" w:hint="default"/>
        </w:rPr>
      </w:lvl>
    </w:lvlOverride>
  </w:num>
  <w:num w:numId="7">
    <w:abstractNumId w:val="2"/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40" w:hanging="360"/>
        </w:pPr>
        <w:rPr>
          <w:rFonts w:ascii="Arial Unicode MS" w:hAnsi="Arial Unicode MS" w:cs="Arial Unicode MS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60" w:hanging="360"/>
        </w:pPr>
        <w:rPr>
          <w:rFonts w:ascii="Arial Unicode MS" w:hAnsi="Arial Unicode MS" w:cs="Arial Unicode MS" w:hint="default"/>
        </w:rPr>
      </w:lvl>
    </w:lvlOverride>
    <w:lvlOverride w:ilvl="3">
      <w:lvl w:ilvl="3">
        <w:start w:val="1"/>
        <w:numFmt w:val="bullet"/>
        <w:lvlText w:val="·"/>
        <w:lvlJc w:val="left"/>
        <w:pPr>
          <w:tabs>
            <w:tab w:val="num" w:pos="72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720"/>
          </w:tabs>
          <w:ind w:left="3600" w:hanging="360"/>
        </w:pPr>
        <w:rPr>
          <w:rFonts w:ascii="Arial Unicode MS" w:hAnsi="Arial Unicode MS" w:cs="Arial Unicode MS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320" w:hanging="360"/>
        </w:pPr>
        <w:rPr>
          <w:rFonts w:ascii="Arial Unicode MS" w:hAnsi="Arial Unicode MS" w:cs="Arial Unicode MS" w:hint="default"/>
        </w:rPr>
      </w:lvl>
    </w:lvlOverride>
    <w:lvlOverride w:ilvl="6">
      <w:lvl w:ilvl="6">
        <w:start w:val="1"/>
        <w:numFmt w:val="bullet"/>
        <w:lvlText w:val="·"/>
        <w:lvlJc w:val="left"/>
        <w:pPr>
          <w:tabs>
            <w:tab w:val="num" w:pos="72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720"/>
          </w:tabs>
          <w:ind w:left="5760" w:hanging="360"/>
        </w:pPr>
        <w:rPr>
          <w:rFonts w:ascii="Arial Unicode MS" w:hAnsi="Arial Unicode MS" w:cs="Arial Unicode MS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80" w:hanging="360"/>
        </w:pPr>
        <w:rPr>
          <w:rFonts w:ascii="Arial Unicode MS" w:hAnsi="Arial Unicode MS" w:cs="Arial Unicode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B"/>
    <w:rsid w:val="005479AB"/>
    <w:rsid w:val="008E6CD4"/>
    <w:rsid w:val="00C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E61"/>
  <w15:chartTrackingRefBased/>
  <w15:docId w15:val="{E3CBA6D7-23ED-4D59-870D-B9EEDEE3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qFormat/>
    <w:rsid w:val="005479AB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5479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rsid w:val="005479AB"/>
    <w:rPr>
      <w:rFonts w:ascii="Arial" w:eastAsia="Arial Unicode MS" w:hAnsi="Arial" w:cs="Arial Unicode MS"/>
      <w:color w:val="000000"/>
      <w:sz w:val="20"/>
      <w:szCs w:val="20"/>
      <w:u w:color="000000"/>
      <w:lang w:eastAsia="pl-PL"/>
    </w:rPr>
  </w:style>
  <w:style w:type="table" w:customStyle="1" w:styleId="TableNormal">
    <w:name w:val="Table Normal"/>
    <w:rsid w:val="005479A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2</dc:creator>
  <cp:keywords/>
  <dc:description/>
  <cp:lastModifiedBy>PR Rekrutacja 2</cp:lastModifiedBy>
  <cp:revision>1</cp:revision>
  <dcterms:created xsi:type="dcterms:W3CDTF">2022-06-28T12:42:00Z</dcterms:created>
  <dcterms:modified xsi:type="dcterms:W3CDTF">2022-06-28T12:44:00Z</dcterms:modified>
</cp:coreProperties>
</file>