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D932" w14:textId="137F6852" w:rsidR="009E7913" w:rsidRPr="00A77EC7" w:rsidRDefault="009E7913" w:rsidP="009E7913">
      <w:pPr>
        <w:jc w:val="center"/>
        <w:rPr>
          <w:rFonts w:ascii="Georgia" w:hAnsi="Georgia" w:cs="Times New Roman"/>
          <w:b/>
          <w:lang w:val="en-US"/>
        </w:rPr>
      </w:pPr>
      <w:r w:rsidRPr="00A77EC7">
        <w:rPr>
          <w:rFonts w:ascii="Georgia" w:hAnsi="Georgia" w:cs="Times New Roman"/>
          <w:b/>
          <w:lang w:val="en-US"/>
        </w:rPr>
        <w:t xml:space="preserve">Seminar </w:t>
      </w:r>
      <w:r w:rsidR="00CF30D2" w:rsidRPr="00A77EC7">
        <w:rPr>
          <w:rFonts w:ascii="Georgia" w:hAnsi="Georgia" w:cs="Times New Roman"/>
          <w:b/>
          <w:lang w:val="en-US"/>
        </w:rPr>
        <w:t xml:space="preserve">on </w:t>
      </w:r>
    </w:p>
    <w:p w14:paraId="491F248C" w14:textId="77777777" w:rsidR="009E7913" w:rsidRPr="00A77EC7" w:rsidRDefault="009E7913" w:rsidP="009E7913">
      <w:pPr>
        <w:jc w:val="center"/>
        <w:rPr>
          <w:rFonts w:ascii="Georgia" w:hAnsi="Georgia" w:cs="Times New Roman"/>
          <w:b/>
          <w:lang w:val="en-US"/>
        </w:rPr>
      </w:pPr>
      <w:r w:rsidRPr="00A77EC7">
        <w:rPr>
          <w:rFonts w:ascii="Georgia" w:hAnsi="Georgia" w:cs="Times New Roman"/>
          <w:b/>
          <w:lang w:val="en-US"/>
        </w:rPr>
        <w:t xml:space="preserve">“The Role of ASEAN in the Period of Transformation in the Regional Order </w:t>
      </w:r>
    </w:p>
    <w:p w14:paraId="27E3069B" w14:textId="2BE346C8" w:rsidR="00E44EFC" w:rsidRPr="00A77EC7" w:rsidRDefault="009E7913" w:rsidP="009E7913">
      <w:pPr>
        <w:jc w:val="center"/>
        <w:rPr>
          <w:rFonts w:ascii="Georgia" w:hAnsi="Georgia" w:cs="Times New Roman"/>
          <w:b/>
          <w:lang w:val="en-US"/>
        </w:rPr>
      </w:pPr>
      <w:r w:rsidRPr="00A77EC7">
        <w:rPr>
          <w:rFonts w:ascii="Georgia" w:hAnsi="Georgia" w:cs="Times New Roman"/>
          <w:b/>
          <w:lang w:val="en-US"/>
        </w:rPr>
        <w:t>in the Asia-Pacific”</w:t>
      </w:r>
    </w:p>
    <w:p w14:paraId="7D73E70A" w14:textId="62737459" w:rsidR="009E7913" w:rsidRPr="00A77EC7" w:rsidRDefault="009E7913" w:rsidP="009E7913">
      <w:pPr>
        <w:jc w:val="center"/>
        <w:rPr>
          <w:rFonts w:ascii="Georgia" w:hAnsi="Georgia" w:cs="Times New Roman"/>
          <w:lang w:val="en-US"/>
        </w:rPr>
      </w:pPr>
    </w:p>
    <w:p w14:paraId="321EF776" w14:textId="67A3EBF8" w:rsidR="0081711D" w:rsidRPr="00A77EC7" w:rsidRDefault="00A134E1" w:rsidP="00A134E1">
      <w:pPr>
        <w:jc w:val="center"/>
        <w:rPr>
          <w:rFonts w:ascii="Georgia" w:hAnsi="Georgia" w:cs="Times New Roman"/>
          <w:lang w:val="en-GB"/>
        </w:rPr>
      </w:pPr>
      <w:r>
        <w:rPr>
          <w:rFonts w:ascii="Georgia" w:hAnsi="Georgia"/>
          <w:lang w:val="en-GB"/>
        </w:rPr>
        <w:t>7 March 2023</w:t>
      </w:r>
    </w:p>
    <w:p w14:paraId="0BC8B401" w14:textId="77777777" w:rsidR="009E7913" w:rsidRPr="00A77EC7" w:rsidRDefault="009E7913" w:rsidP="009E7913">
      <w:pPr>
        <w:rPr>
          <w:rFonts w:ascii="Georgia" w:eastAsia="Times New Roman" w:hAnsi="Georgia" w:cs="Times New Roman"/>
          <w:lang w:val="en-US" w:eastAsia="en-US"/>
        </w:rPr>
      </w:pPr>
    </w:p>
    <w:p w14:paraId="356A367C" w14:textId="3D256DA7" w:rsidR="009E7913" w:rsidRPr="00A77EC7" w:rsidRDefault="00FD600A" w:rsidP="008B0C65">
      <w:pPr>
        <w:jc w:val="center"/>
        <w:rPr>
          <w:rFonts w:ascii="Georgia" w:hAnsi="Georgia" w:cs="Times New Roman"/>
          <w:b/>
          <w:i/>
          <w:u w:val="single"/>
          <w:lang w:val="en-US"/>
        </w:rPr>
      </w:pPr>
      <w:r w:rsidRPr="00A77EC7">
        <w:rPr>
          <w:rFonts w:ascii="Georgia" w:hAnsi="Georgia" w:cs="Times New Roman"/>
          <w:b/>
          <w:i/>
          <w:u w:val="single"/>
          <w:lang w:val="en-GB"/>
        </w:rPr>
        <w:t>Bio of Distinguish Speakers</w:t>
      </w:r>
    </w:p>
    <w:p w14:paraId="336BFC84" w14:textId="7F11967A" w:rsidR="009E7913" w:rsidRPr="00A77EC7" w:rsidRDefault="009E7913" w:rsidP="008B0C65">
      <w:pPr>
        <w:rPr>
          <w:rFonts w:ascii="Georgia" w:hAnsi="Georgia" w:cs="Times New Roman"/>
          <w:lang w:val="en-US"/>
        </w:rPr>
      </w:pPr>
    </w:p>
    <w:p w14:paraId="2C52D425" w14:textId="468FE840" w:rsidR="0081711D" w:rsidRPr="00A77EC7" w:rsidRDefault="0081711D" w:rsidP="00A64E2D">
      <w:pPr>
        <w:ind w:left="360"/>
        <w:jc w:val="center"/>
        <w:rPr>
          <w:rFonts w:ascii="Georgia" w:hAnsi="Georgia" w:cs="Times New Roman"/>
          <w:lang w:val="en-US"/>
        </w:rPr>
      </w:pPr>
    </w:p>
    <w:p w14:paraId="7170A138" w14:textId="77777777" w:rsidR="00A64E2D" w:rsidRPr="00A77EC7" w:rsidRDefault="00A64E2D" w:rsidP="00A64E2D">
      <w:pPr>
        <w:ind w:left="360"/>
        <w:jc w:val="center"/>
        <w:rPr>
          <w:rFonts w:ascii="Georgia" w:hAnsi="Georgia" w:cs="Times New Roman"/>
          <w:lang w:val="en-US"/>
        </w:rPr>
      </w:pPr>
    </w:p>
    <w:p w14:paraId="21259279" w14:textId="19CFB9EE" w:rsidR="00A77EC7" w:rsidRPr="009D1979" w:rsidRDefault="00FD600A" w:rsidP="00C12F49">
      <w:pPr>
        <w:pStyle w:val="ListParagraph"/>
        <w:numPr>
          <w:ilvl w:val="0"/>
          <w:numId w:val="5"/>
        </w:numPr>
        <w:tabs>
          <w:tab w:val="left" w:pos="720"/>
        </w:tabs>
        <w:spacing w:line="276" w:lineRule="auto"/>
        <w:jc w:val="both"/>
        <w:rPr>
          <w:rFonts w:ascii="Georgia" w:hAnsi="Georgia" w:cs="Poppins"/>
          <w:i/>
          <w:iCs/>
        </w:rPr>
      </w:pPr>
      <w:r w:rsidRPr="00C12F49">
        <w:rPr>
          <w:rFonts w:ascii="Georgia" w:hAnsi="Georgia" w:cs="Times New Roman"/>
          <w:b/>
          <w:bCs/>
          <w:lang w:val="en-US"/>
        </w:rPr>
        <w:t>Prof</w:t>
      </w:r>
      <w:r w:rsidR="0081711D" w:rsidRPr="00C12F49">
        <w:rPr>
          <w:rFonts w:ascii="Georgia" w:hAnsi="Georgia" w:cs="Times New Roman"/>
          <w:b/>
          <w:bCs/>
          <w:lang w:val="en-US"/>
        </w:rPr>
        <w:t xml:space="preserve">. </w:t>
      </w:r>
      <w:r w:rsidR="00EB3363" w:rsidRPr="00C12F49">
        <w:rPr>
          <w:rFonts w:ascii="Georgia" w:hAnsi="Georgia" w:cs="Times New Roman"/>
          <w:b/>
          <w:bCs/>
          <w:lang w:val="en-US"/>
        </w:rPr>
        <w:t>Maciej Ra</w:t>
      </w:r>
      <w:r w:rsidR="00EB3363" w:rsidRPr="00C12F49">
        <w:rPr>
          <w:rFonts w:ascii="Georgia" w:hAnsi="Georgia" w:cs="Cambria"/>
          <w:b/>
          <w:bCs/>
          <w:lang w:val="en-US"/>
        </w:rPr>
        <w:t>ś</w:t>
      </w:r>
      <w:r w:rsidR="00A77EC7" w:rsidRPr="00C12F49">
        <w:rPr>
          <w:rFonts w:ascii="Georgia" w:hAnsi="Georgia" w:cs="Times New Roman"/>
          <w:b/>
          <w:bCs/>
          <w:lang w:val="en-US"/>
        </w:rPr>
        <w:t>-</w:t>
      </w:r>
      <w:r w:rsidR="00A77EC7">
        <w:rPr>
          <w:rFonts w:ascii="Georgia" w:hAnsi="Georgia" w:cs="Times New Roman"/>
          <w:lang w:val="en-US"/>
        </w:rPr>
        <w:t xml:space="preserve"> </w:t>
      </w:r>
      <w:r w:rsidR="00A77EC7" w:rsidRPr="009D1979">
        <w:rPr>
          <w:rFonts w:ascii="Georgia" w:hAnsi="Georgia" w:cs="Times New Roman"/>
          <w:i/>
          <w:iCs/>
          <w:lang w:val="en-US"/>
        </w:rPr>
        <w:t xml:space="preserve">Prof. Maciej Ras is a vice dean for student affairs. </w:t>
      </w:r>
      <w:r w:rsidR="00C12F49" w:rsidRPr="009D1979">
        <w:rPr>
          <w:rFonts w:ascii="Georgia" w:hAnsi="Georgia" w:cs="Poppins"/>
          <w:i/>
          <w:iCs/>
        </w:rPr>
        <w:t>He received his Ph.D. (2003) and habilitation (2019), both in political science, from the University of Warsaw. Vice Dean for Students Affairs. The Dean’s Representative on Foreign Ph.D. Candidates (2013-2020). Previously: the Head of the Postgraduate Cultural Marketing Studies at the University of Warsaw (2006-2014); the Head of the National Security Study at the University of Warsaw (2008-2014); the coordinator of cooperation between the Institute of International Relations, University of Warsaw, and universities in Russia. In the years 2003-2019 he lectured at some universities abroad (e.g., in Russia and the PRC) and presented papers, among others, in Baltimore, Bonn, Frankfurt am Main, Heidelberg, Kaliningrad, Odessa, St. Petersburg, San Francisco and Sofia.</w:t>
      </w:r>
    </w:p>
    <w:p w14:paraId="511C9EC6" w14:textId="77777777" w:rsidR="00C12F49" w:rsidRDefault="00C12F49" w:rsidP="00C12F49">
      <w:pPr>
        <w:pStyle w:val="ListParagraph"/>
        <w:spacing w:line="276" w:lineRule="auto"/>
        <w:ind w:left="360"/>
        <w:jc w:val="both"/>
        <w:rPr>
          <w:rFonts w:ascii="Georgia" w:hAnsi="Georgia" w:cs="Times New Roman"/>
          <w:lang w:val="en-US"/>
        </w:rPr>
      </w:pPr>
    </w:p>
    <w:p w14:paraId="09427A9C" w14:textId="3F943350" w:rsidR="00A77EC7" w:rsidRPr="00A77EC7" w:rsidRDefault="00A77EC7" w:rsidP="00A77EC7">
      <w:pPr>
        <w:pStyle w:val="ListParagraph"/>
        <w:numPr>
          <w:ilvl w:val="0"/>
          <w:numId w:val="5"/>
        </w:numPr>
        <w:spacing w:line="276" w:lineRule="auto"/>
        <w:jc w:val="both"/>
        <w:rPr>
          <w:rFonts w:ascii="Georgia" w:hAnsi="Georgia" w:cs="Times New Roman"/>
          <w:lang w:val="en-US"/>
        </w:rPr>
      </w:pPr>
      <w:r>
        <w:rPr>
          <w:rFonts w:ascii="Georgia" w:hAnsi="Georgia" w:cs="Times New Roman"/>
          <w:b/>
          <w:bCs/>
          <w:lang w:val="en-US"/>
        </w:rPr>
        <w:t>P</w:t>
      </w:r>
      <w:r w:rsidR="0081711D" w:rsidRPr="00A77EC7">
        <w:rPr>
          <w:rFonts w:ascii="Georgia" w:hAnsi="Georgia" w:cs="Times New Roman"/>
          <w:b/>
          <w:bCs/>
          <w:lang w:val="en-US"/>
        </w:rPr>
        <w:t>rof. Jakub Zaj</w:t>
      </w:r>
      <w:r w:rsidR="0081711D" w:rsidRPr="00A77EC7">
        <w:rPr>
          <w:rFonts w:ascii="Georgia" w:hAnsi="Georgia" w:cs="Cambria"/>
          <w:b/>
          <w:bCs/>
          <w:lang w:val="en-US"/>
        </w:rPr>
        <w:t>ą</w:t>
      </w:r>
      <w:r w:rsidR="0081711D" w:rsidRPr="00A77EC7">
        <w:rPr>
          <w:rFonts w:ascii="Georgia" w:hAnsi="Georgia" w:cs="Times New Roman"/>
          <w:b/>
          <w:bCs/>
          <w:lang w:val="en-US"/>
        </w:rPr>
        <w:t>czkowski</w:t>
      </w:r>
      <w:r w:rsidRPr="00A77EC7">
        <w:rPr>
          <w:rFonts w:ascii="Georgia" w:hAnsi="Georgia" w:cs="Times New Roman"/>
          <w:b/>
          <w:bCs/>
          <w:lang w:val="en-US"/>
        </w:rPr>
        <w:t>-</w:t>
      </w:r>
      <w:r w:rsidRPr="00A77EC7">
        <w:rPr>
          <w:rFonts w:ascii="Georgia" w:hAnsi="Georgia" w:cs="Times New Roman"/>
          <w:lang w:val="en-US"/>
        </w:rPr>
        <w:t xml:space="preserve"> </w:t>
      </w:r>
      <w:r w:rsidRPr="009D1979">
        <w:rPr>
          <w:rFonts w:ascii="Georgia" w:hAnsi="Georgia" w:cs="Times New Roman"/>
          <w:i/>
          <w:iCs/>
          <w:lang w:val="en-US"/>
        </w:rPr>
        <w:t xml:space="preserve">Professor Jakub Zajaczkowski is a </w:t>
      </w:r>
      <w:r w:rsidR="00D32DA3">
        <w:rPr>
          <w:rFonts w:ascii="Georgia" w:hAnsi="Georgia" w:cs="Poppins"/>
          <w:i/>
          <w:iCs/>
        </w:rPr>
        <w:t>International Relations Scholar</w:t>
      </w:r>
      <w:r w:rsidRPr="009D1979">
        <w:rPr>
          <w:rFonts w:ascii="Georgia" w:hAnsi="Georgia" w:cs="Poppins"/>
          <w:i/>
          <w:iCs/>
        </w:rPr>
        <w:t>, holder of a postdoctoral degree in the humanities, university teacher, director of the Institute of International Relations at the University of Warsaw from 2016 to 2019, head of the Department of Regional and Global Studies at the Faculty of Political Science and International Studies at the University of Warsaw since July 2019. His area of expertise includes: developing country issues (political and economic issues), security in the Asia-Pacific region, international relations in the South and South-East Asia region, Indian foreign and security policy, Indian and Chinese economic policy, regionalism and globalism, economic integration of developing countries, the European Union (foreign and security policy), EU-developing country relations.</w:t>
      </w:r>
    </w:p>
    <w:p w14:paraId="0EFC36B7" w14:textId="566657C3" w:rsidR="00FD600A" w:rsidRPr="00A77EC7" w:rsidRDefault="00FD600A" w:rsidP="00A77EC7">
      <w:pPr>
        <w:pStyle w:val="ListParagraph"/>
        <w:spacing w:line="276" w:lineRule="auto"/>
        <w:jc w:val="both"/>
        <w:rPr>
          <w:rFonts w:ascii="Georgia" w:hAnsi="Georgia" w:cs="Times New Roman"/>
          <w:lang w:val="en-US"/>
        </w:rPr>
      </w:pPr>
    </w:p>
    <w:p w14:paraId="7943EA86" w14:textId="77777777" w:rsidR="00FD600A" w:rsidRPr="00A77EC7" w:rsidRDefault="00FD600A" w:rsidP="00FD600A">
      <w:pPr>
        <w:pStyle w:val="ListParagraph"/>
        <w:spacing w:line="276" w:lineRule="auto"/>
        <w:jc w:val="both"/>
        <w:rPr>
          <w:rFonts w:ascii="Georgia" w:hAnsi="Georgia" w:cs="Times New Roman"/>
          <w:lang w:val="en-US"/>
        </w:rPr>
      </w:pPr>
    </w:p>
    <w:p w14:paraId="362286AA" w14:textId="49D910A2" w:rsidR="00FD600A" w:rsidRPr="00A77EC7" w:rsidRDefault="0081711D" w:rsidP="00FD600A">
      <w:pPr>
        <w:pStyle w:val="ListParagraph"/>
        <w:numPr>
          <w:ilvl w:val="0"/>
          <w:numId w:val="5"/>
        </w:numPr>
        <w:spacing w:line="276" w:lineRule="auto"/>
        <w:jc w:val="both"/>
        <w:rPr>
          <w:rFonts w:ascii="Georgia" w:hAnsi="Georgia" w:cs="Times New Roman"/>
          <w:lang w:val="en-US"/>
        </w:rPr>
      </w:pPr>
      <w:r w:rsidRPr="00A77EC7">
        <w:rPr>
          <w:rFonts w:ascii="Georgia" w:eastAsia="Times New Roman" w:hAnsi="Georgia" w:cs="Times New Roman"/>
          <w:b/>
          <w:lang w:val="en-US" w:eastAsia="pl-PL"/>
        </w:rPr>
        <w:t>Prof. Roberto Rabel</w:t>
      </w:r>
      <w:r w:rsidR="00FD600A" w:rsidRPr="00A77EC7">
        <w:rPr>
          <w:rFonts w:ascii="Georgia" w:eastAsia="Times New Roman" w:hAnsi="Georgia" w:cs="Times New Roman"/>
          <w:lang w:val="en-US" w:eastAsia="pl-PL"/>
        </w:rPr>
        <w:t xml:space="preserve">- </w:t>
      </w:r>
      <w:r w:rsidR="00540E4F" w:rsidRPr="00A77EC7">
        <w:rPr>
          <w:rFonts w:ascii="Georgia" w:eastAsia="Times New Roman" w:hAnsi="Georgia" w:cs="Times New Roman"/>
          <w:lang w:val="en-US" w:eastAsia="pl-PL"/>
        </w:rPr>
        <w:t>(</w:t>
      </w:r>
      <w:r w:rsidR="00540E4F" w:rsidRPr="00A77EC7">
        <w:rPr>
          <w:rFonts w:ascii="Georgia" w:eastAsia="Times New Roman" w:hAnsi="Georgia" w:cs="Times New Roman"/>
          <w:i/>
          <w:lang w:val="en-US" w:eastAsia="pl-PL"/>
        </w:rPr>
        <w:t>Emeritus Professor Roberto Rabel (PhD, Duke University) is Professorial Fellow at the Centre for Strategic Studies, Victoria University of Wellington (VUW) and Visiting Professor at the University of Warsaw. From 2006 to 2016, he was VUW’s Pro Vice-Chancellor (International). His publications include an official history, New Zealand and the Vietnam War: Politics and Diplomacy (2005).</w:t>
      </w:r>
    </w:p>
    <w:p w14:paraId="275FFF61" w14:textId="77777777" w:rsidR="00FD600A" w:rsidRPr="00A77EC7" w:rsidRDefault="00FD600A" w:rsidP="00FD600A">
      <w:pPr>
        <w:pStyle w:val="ListParagraph"/>
        <w:spacing w:line="276" w:lineRule="auto"/>
        <w:jc w:val="both"/>
        <w:rPr>
          <w:rFonts w:ascii="Georgia" w:hAnsi="Georgia" w:cs="Times New Roman"/>
          <w:lang w:val="en-US"/>
        </w:rPr>
      </w:pPr>
    </w:p>
    <w:p w14:paraId="23D3B5AA" w14:textId="0BED0B02" w:rsidR="00FD600A" w:rsidRPr="00A77EC7" w:rsidRDefault="00BC2FE6" w:rsidP="00FD600A">
      <w:pPr>
        <w:pStyle w:val="ListParagraph"/>
        <w:numPr>
          <w:ilvl w:val="0"/>
          <w:numId w:val="5"/>
        </w:numPr>
        <w:spacing w:line="276" w:lineRule="auto"/>
        <w:jc w:val="both"/>
        <w:rPr>
          <w:rFonts w:ascii="Georgia" w:eastAsia="Times New Roman" w:hAnsi="Georgia" w:cs="Times New Roman"/>
          <w:b/>
          <w:i/>
          <w:lang w:val="en-US" w:eastAsia="pl-PL"/>
        </w:rPr>
      </w:pPr>
      <w:r w:rsidRPr="00A77EC7">
        <w:rPr>
          <w:rFonts w:ascii="Georgia" w:eastAsia="Times New Roman" w:hAnsi="Georgia" w:cs="Times New Roman"/>
          <w:b/>
          <w:bCs/>
          <w:lang w:val="en-US" w:eastAsia="pl-PL"/>
        </w:rPr>
        <w:t>Dr.</w:t>
      </w:r>
      <w:r w:rsidR="00B013E2" w:rsidRPr="00A77EC7">
        <w:rPr>
          <w:rFonts w:ascii="Georgia" w:eastAsia="Times New Roman" w:hAnsi="Georgia" w:cs="Times New Roman"/>
          <w:b/>
          <w:bCs/>
          <w:lang w:val="en-US" w:eastAsia="pl-PL"/>
        </w:rPr>
        <w:t xml:space="preserve"> Joel Ng Kuang Jong</w:t>
      </w:r>
      <w:r w:rsidR="00FD600A" w:rsidRPr="00A77EC7">
        <w:rPr>
          <w:rFonts w:ascii="Georgia" w:eastAsia="Times New Roman" w:hAnsi="Georgia" w:cs="Times New Roman"/>
          <w:b/>
          <w:bCs/>
          <w:lang w:val="en-US" w:eastAsia="pl-PL"/>
        </w:rPr>
        <w:t>-</w:t>
      </w:r>
      <w:r w:rsidR="00FD600A" w:rsidRPr="00A77EC7">
        <w:rPr>
          <w:rFonts w:ascii="Georgia" w:eastAsia="Times New Roman" w:hAnsi="Georgia" w:cs="Times New Roman"/>
          <w:lang w:val="en-US" w:eastAsia="pl-PL"/>
        </w:rPr>
        <w:t xml:space="preserve"> </w:t>
      </w:r>
      <w:r w:rsidR="006E255D" w:rsidRPr="00A77EC7">
        <w:rPr>
          <w:rFonts w:ascii="Georgia" w:hAnsi="Georgia" w:cs="Arial"/>
          <w:i/>
          <w:shd w:val="clear" w:color="auto" w:fill="FFFFFF"/>
          <w:lang w:val="en-GB"/>
        </w:rPr>
        <w:t xml:space="preserve">Dr Joel Ng is Research Fellow and Deputy Head of the Centre for Multilateralism Studies (CMS) at the S. Rajaratnam School of International Studies, Nanyang Technological University, Singapore. His research focuses on regionalism, integration, security, and intervention norms, focusing on ASEAN and its dialogue partners as well as the African Union. He began his career in international affairs working in Uganda on peace, conflict, and refugee issues. He has also worked in the private sector in Singapore in public and investor relations. </w:t>
      </w:r>
      <w:r w:rsidR="006E255D" w:rsidRPr="00A77EC7">
        <w:rPr>
          <w:rFonts w:ascii="Georgia" w:hAnsi="Georgia" w:cs="Arial"/>
          <w:i/>
          <w:shd w:val="clear" w:color="auto" w:fill="FFFFFF"/>
          <w:lang w:val="en-GB"/>
        </w:rPr>
        <w:lastRenderedPageBreak/>
        <w:t>He is presently in the Singapore committee for the Council for Security Cooperation in the Asia-Pacific (CSCAP). Dr Ng is the author of </w:t>
      </w:r>
      <w:r w:rsidR="006E255D" w:rsidRPr="00A77EC7">
        <w:rPr>
          <w:rStyle w:val="Emphasis"/>
          <w:rFonts w:ascii="Georgia" w:hAnsi="Georgia" w:cs="Arial"/>
          <w:i w:val="0"/>
          <w:lang w:val="en-GB"/>
        </w:rPr>
        <w:t>Contesting Sovereignty: Power and Practice in Africa and Southeast Asia</w:t>
      </w:r>
      <w:r w:rsidR="006E255D" w:rsidRPr="00A77EC7">
        <w:rPr>
          <w:rFonts w:ascii="Georgia" w:hAnsi="Georgia" w:cs="Arial"/>
          <w:i/>
          <w:shd w:val="clear" w:color="auto" w:fill="FFFFFF"/>
          <w:lang w:val="en-GB"/>
        </w:rPr>
        <w:t> (Cambridge University Press, 2021). He has a DPhil from the University of Oxford, where he was an Oxford-Swire and Tan Kah Kee scholar, and also holds a MA (Distinction) from the University of Sussex, and a BA (Hons) from the University of East Anglia.</w:t>
      </w:r>
    </w:p>
    <w:p w14:paraId="1FCC13CF" w14:textId="77777777" w:rsidR="00FD600A" w:rsidRPr="00A77EC7" w:rsidRDefault="00FD600A" w:rsidP="00FD600A">
      <w:pPr>
        <w:pStyle w:val="ListParagraph"/>
        <w:spacing w:line="276" w:lineRule="auto"/>
        <w:jc w:val="both"/>
        <w:rPr>
          <w:rFonts w:ascii="Georgia" w:eastAsia="Times New Roman" w:hAnsi="Georgia" w:cs="Times New Roman"/>
          <w:b/>
          <w:bCs/>
          <w:i/>
          <w:lang w:val="en-US" w:eastAsia="pl-PL"/>
        </w:rPr>
      </w:pPr>
    </w:p>
    <w:p w14:paraId="5412DA42" w14:textId="332653F8" w:rsidR="00FD600A" w:rsidRPr="00A77EC7" w:rsidRDefault="00BC2FE6" w:rsidP="00FD600A">
      <w:pPr>
        <w:pStyle w:val="ListParagraph"/>
        <w:numPr>
          <w:ilvl w:val="0"/>
          <w:numId w:val="5"/>
        </w:numPr>
        <w:spacing w:line="276" w:lineRule="auto"/>
        <w:ind w:left="810" w:hanging="450"/>
        <w:jc w:val="both"/>
        <w:rPr>
          <w:rFonts w:ascii="Georgia" w:eastAsia="Times New Roman" w:hAnsi="Georgia" w:cs="Times New Roman"/>
          <w:lang w:val="en-US" w:eastAsia="pl-PL"/>
        </w:rPr>
      </w:pPr>
      <w:r w:rsidRPr="00A77EC7">
        <w:rPr>
          <w:rFonts w:ascii="Georgia" w:eastAsia="Times New Roman" w:hAnsi="Georgia" w:cs="Times New Roman"/>
          <w:b/>
          <w:bCs/>
          <w:lang w:val="en-US" w:eastAsia="pl-PL"/>
        </w:rPr>
        <w:t xml:space="preserve">Associate </w:t>
      </w:r>
      <w:r w:rsidR="00B013E2" w:rsidRPr="00A77EC7">
        <w:rPr>
          <w:rFonts w:ascii="Georgia" w:eastAsia="Times New Roman" w:hAnsi="Georgia" w:cs="Times New Roman"/>
          <w:b/>
          <w:bCs/>
          <w:lang w:val="en-US" w:eastAsia="pl-PL"/>
        </w:rPr>
        <w:t>Prof. Khoo Ying Hooi</w:t>
      </w:r>
      <w:r w:rsidR="00FD600A" w:rsidRPr="00A77EC7">
        <w:rPr>
          <w:rFonts w:ascii="Georgia" w:eastAsia="Times New Roman" w:hAnsi="Georgia" w:cs="Times New Roman"/>
          <w:b/>
          <w:bCs/>
          <w:lang w:val="en-US" w:eastAsia="pl-PL"/>
        </w:rPr>
        <w:t xml:space="preserve">- </w:t>
      </w:r>
      <w:r w:rsidR="00852BB8" w:rsidRPr="00A77EC7">
        <w:rPr>
          <w:rFonts w:ascii="Georgia" w:hAnsi="Georgia" w:cs="Arial"/>
          <w:i/>
          <w:shd w:val="clear" w:color="auto" w:fill="FFFFFF"/>
          <w:lang w:val="en-GB"/>
        </w:rPr>
        <w:t xml:space="preserve">Khoo Ying Hooi, PhD is an </w:t>
      </w:r>
      <w:r w:rsidR="009D1979" w:rsidRPr="00A77EC7">
        <w:rPr>
          <w:rFonts w:ascii="Georgia" w:hAnsi="Georgia" w:cs="Arial"/>
          <w:i/>
          <w:shd w:val="clear" w:color="auto" w:fill="FFFFFF"/>
          <w:lang w:val="en-GB"/>
        </w:rPr>
        <w:t>Associate Professor</w:t>
      </w:r>
      <w:r w:rsidR="00852BB8" w:rsidRPr="00A77EC7">
        <w:rPr>
          <w:rFonts w:ascii="Georgia" w:hAnsi="Georgia" w:cs="Arial"/>
          <w:i/>
          <w:shd w:val="clear" w:color="auto" w:fill="FFFFFF"/>
          <w:lang w:val="en-GB"/>
        </w:rPr>
        <w:t xml:space="preserve"> and the Head of the Department of International and Strategic Studies at University Malaya (UM). She also leads the UM Research Group on Human Rights. She is the author and co-editor of several books, including “Marginalisation and Human Rights in Southeast Asia” (eds., Routledge, 2022), “Rethinking Human Rights and Peace in the Post-Independence Timor-Leste through Local Perspectives” (eds., Palgrave Macmillan, 2022) and “The Bersih Movement and Democratization in Malaysia” (SIRD/ ISEAS/ Lexington Books, 2020). Ying Hooi is the Editor-in-Chief of the Malaysian Journal of International Relations (MJIR) and is also on the editorial board of the Journal of Current Southeast Asian Affairs, Journal of Southeast Asian Human Rights (JSEAHR) and Indonesian Law Review (ILREV). She has been active in the works on human rights and democracy in Southeast Asia for more than a decade. </w:t>
      </w:r>
    </w:p>
    <w:p w14:paraId="2F5D2019" w14:textId="77777777" w:rsidR="00FD600A" w:rsidRPr="00A77EC7" w:rsidRDefault="00FD600A" w:rsidP="00FD600A">
      <w:pPr>
        <w:pStyle w:val="ListParagraph"/>
        <w:rPr>
          <w:rFonts w:ascii="Georgia" w:eastAsia="Times New Roman" w:hAnsi="Georgia" w:cs="Times New Roman"/>
          <w:lang w:val="en-US" w:eastAsia="pl-PL"/>
        </w:rPr>
      </w:pPr>
    </w:p>
    <w:p w14:paraId="013A29AA" w14:textId="77777777" w:rsidR="00FD600A" w:rsidRPr="00A77EC7" w:rsidRDefault="00FD600A" w:rsidP="00FD600A">
      <w:pPr>
        <w:pStyle w:val="ListParagraph"/>
        <w:spacing w:line="276" w:lineRule="auto"/>
        <w:ind w:left="810"/>
        <w:jc w:val="both"/>
        <w:rPr>
          <w:rFonts w:ascii="Georgia" w:eastAsia="Times New Roman" w:hAnsi="Georgia" w:cs="Times New Roman"/>
          <w:lang w:val="en-US" w:eastAsia="pl-PL"/>
        </w:rPr>
      </w:pPr>
    </w:p>
    <w:p w14:paraId="724C0205" w14:textId="77777777" w:rsidR="00FD600A" w:rsidRPr="00A77EC7" w:rsidRDefault="00FD600A" w:rsidP="00FD600A">
      <w:pPr>
        <w:pStyle w:val="ListParagraph"/>
        <w:rPr>
          <w:rFonts w:ascii="Georgia" w:eastAsia="Times New Roman" w:hAnsi="Georgia" w:cs="Times New Roman"/>
          <w:lang w:val="en-US" w:eastAsia="pl-PL"/>
        </w:rPr>
      </w:pPr>
    </w:p>
    <w:p w14:paraId="458FF870" w14:textId="3F3AB61B" w:rsidR="00FD600A" w:rsidRPr="00A77EC7" w:rsidRDefault="00B013E2" w:rsidP="00FD600A">
      <w:pPr>
        <w:pStyle w:val="ListParagraph"/>
        <w:numPr>
          <w:ilvl w:val="0"/>
          <w:numId w:val="5"/>
        </w:numPr>
        <w:spacing w:line="276" w:lineRule="auto"/>
        <w:ind w:left="810" w:hanging="450"/>
        <w:jc w:val="both"/>
        <w:rPr>
          <w:rFonts w:ascii="Georgia" w:eastAsia="Times New Roman" w:hAnsi="Georgia" w:cs="Times New Roman"/>
          <w:lang w:val="en-US" w:eastAsia="pl-PL"/>
        </w:rPr>
      </w:pPr>
      <w:r w:rsidRPr="00A77EC7">
        <w:rPr>
          <w:rFonts w:ascii="Georgia" w:eastAsia="Times New Roman" w:hAnsi="Georgia" w:cs="Times New Roman"/>
          <w:b/>
          <w:bCs/>
          <w:lang w:val="en-US" w:eastAsia="pl-PL"/>
        </w:rPr>
        <w:t>Dr. Ta Thi Oanh</w:t>
      </w:r>
      <w:r w:rsidR="00FD600A" w:rsidRPr="00A77EC7">
        <w:rPr>
          <w:rFonts w:ascii="Georgia" w:eastAsia="Times New Roman" w:hAnsi="Georgia" w:cs="Times New Roman"/>
          <w:b/>
          <w:bCs/>
          <w:lang w:val="en-US" w:eastAsia="pl-PL"/>
        </w:rPr>
        <w:t>-</w:t>
      </w:r>
      <w:r w:rsidR="00FD600A" w:rsidRPr="00A77EC7">
        <w:rPr>
          <w:rFonts w:ascii="Georgia" w:eastAsia="Times New Roman" w:hAnsi="Georgia" w:cs="Times New Roman"/>
          <w:lang w:val="en-US" w:eastAsia="pl-PL"/>
        </w:rPr>
        <w:t xml:space="preserve"> </w:t>
      </w:r>
      <w:r w:rsidR="00625E8F" w:rsidRPr="00A77EC7">
        <w:rPr>
          <w:rFonts w:ascii="Georgia" w:hAnsi="Georgia"/>
          <w:i/>
          <w:lang w:val="en-US"/>
        </w:rPr>
        <w:t>Ta Thi Oanh (Oanh Ta) is a lecturer at the Faculty of International Studies, Hanoi University. She received her Bachelor’s degree in English for International Relations at the Diplomatic Academy of Vietnam and then gained her Master’s degree in International Security at the University of East Anglia, UK. Oanh’s teaching focuses on International Relations, American Foreign Policy, Vietnamese Foreign Policy, Foreign Policy Analysis, and Asian Studies. Her research is mainly about Chinese foreign policy, major powers’ strategic competitions, security, and international relations in the Indo-Pacific region.</w:t>
      </w:r>
    </w:p>
    <w:p w14:paraId="4A690658" w14:textId="77777777" w:rsidR="00FD600A" w:rsidRPr="00A77EC7" w:rsidRDefault="00FD600A" w:rsidP="00FD600A">
      <w:pPr>
        <w:pStyle w:val="ListParagraph"/>
        <w:spacing w:line="276" w:lineRule="auto"/>
        <w:ind w:left="810"/>
        <w:jc w:val="both"/>
        <w:rPr>
          <w:rFonts w:ascii="Georgia" w:eastAsia="Times New Roman" w:hAnsi="Georgia" w:cs="Times New Roman"/>
          <w:lang w:val="en-US" w:eastAsia="pl-PL"/>
        </w:rPr>
      </w:pPr>
    </w:p>
    <w:p w14:paraId="50A70486" w14:textId="77777777" w:rsidR="00FD600A" w:rsidRPr="00A77EC7" w:rsidRDefault="0081711D" w:rsidP="00FD600A">
      <w:pPr>
        <w:pStyle w:val="ListParagraph"/>
        <w:numPr>
          <w:ilvl w:val="0"/>
          <w:numId w:val="5"/>
        </w:numPr>
        <w:spacing w:line="276" w:lineRule="auto"/>
        <w:ind w:left="810" w:hanging="450"/>
        <w:jc w:val="both"/>
        <w:rPr>
          <w:rFonts w:ascii="Georgia" w:eastAsia="Times New Roman" w:hAnsi="Georgia" w:cs="Times New Roman"/>
          <w:i/>
          <w:lang w:val="en-US" w:eastAsia="pl-PL"/>
        </w:rPr>
      </w:pPr>
      <w:r w:rsidRPr="00A77EC7">
        <w:rPr>
          <w:rFonts w:ascii="Georgia" w:eastAsia="Times New Roman" w:hAnsi="Georgia" w:cs="Times New Roman"/>
          <w:b/>
          <w:bCs/>
          <w:lang w:val="en-US" w:eastAsia="pl-PL"/>
        </w:rPr>
        <w:t>Prof. Jittipat P</w:t>
      </w:r>
      <w:r w:rsidR="00B013E2" w:rsidRPr="00A77EC7">
        <w:rPr>
          <w:rFonts w:ascii="Georgia" w:eastAsia="Times New Roman" w:hAnsi="Georgia" w:cs="Times New Roman"/>
          <w:b/>
          <w:bCs/>
          <w:lang w:val="en-US" w:eastAsia="pl-PL"/>
        </w:rPr>
        <w:t>oonkham</w:t>
      </w:r>
      <w:r w:rsidR="00FD600A" w:rsidRPr="00A77EC7">
        <w:rPr>
          <w:rFonts w:ascii="Georgia" w:eastAsia="Times New Roman" w:hAnsi="Georgia" w:cs="Times New Roman"/>
          <w:b/>
          <w:bCs/>
          <w:lang w:val="en-US" w:eastAsia="pl-PL"/>
        </w:rPr>
        <w:t>-</w:t>
      </w:r>
      <w:r w:rsidR="00FD600A" w:rsidRPr="00A77EC7">
        <w:rPr>
          <w:rFonts w:ascii="Georgia" w:eastAsia="Times New Roman" w:hAnsi="Georgia" w:cs="Times New Roman"/>
          <w:i/>
          <w:lang w:val="en-US" w:eastAsia="pl-PL"/>
        </w:rPr>
        <w:t xml:space="preserve"> </w:t>
      </w:r>
      <w:r w:rsidR="007431F8" w:rsidRPr="00A77EC7">
        <w:rPr>
          <w:rFonts w:ascii="Georgia" w:eastAsia="Times New Roman" w:hAnsi="Georgia" w:cs="Times New Roman"/>
          <w:i/>
          <w:lang w:val="en-US" w:eastAsia="pl-PL"/>
        </w:rPr>
        <w:t>Dr.Jittipat Poonkham (PhD Aberystwyth University; MPhil Oxford University) is Associate Professor of International Relations, Associate Dean for Academic and International Affairs, and Director of International Studies Program in the Faculty of Political Science, Thammasat University. His research interests include international relations theories, great power politics and security in the Indo-Pacific region, and Thai foreign policy. Dr.Poonkham is the author of A Genealogy of Bamboo Diplomacy: The Politics of Thai Détente with Russia and China (ANU Press 2022) and co- editor of International Relations as a Discipline in Thailand: Theory and Sub-fields (Routledge 2019).</w:t>
      </w:r>
    </w:p>
    <w:p w14:paraId="32655B1A" w14:textId="77777777" w:rsidR="00FD600A" w:rsidRPr="00A77EC7" w:rsidRDefault="00FD600A" w:rsidP="00FD600A">
      <w:pPr>
        <w:pStyle w:val="ListParagraph"/>
        <w:rPr>
          <w:rFonts w:ascii="Georgia" w:eastAsia="Times New Roman" w:hAnsi="Georgia" w:cs="Times New Roman"/>
          <w:lang w:val="en-GB" w:eastAsia="pl-PL"/>
        </w:rPr>
      </w:pPr>
    </w:p>
    <w:p w14:paraId="0C49D081" w14:textId="77777777" w:rsidR="00FD600A" w:rsidRPr="00A77EC7" w:rsidRDefault="00BC2FE6" w:rsidP="00FD600A">
      <w:pPr>
        <w:pStyle w:val="ListParagraph"/>
        <w:numPr>
          <w:ilvl w:val="0"/>
          <w:numId w:val="5"/>
        </w:numPr>
        <w:spacing w:line="276" w:lineRule="auto"/>
        <w:ind w:left="810" w:hanging="450"/>
        <w:jc w:val="both"/>
        <w:rPr>
          <w:rFonts w:ascii="Georgia" w:hAnsi="Georgia"/>
          <w:i/>
        </w:rPr>
      </w:pPr>
      <w:r w:rsidRPr="00A77EC7">
        <w:rPr>
          <w:rFonts w:ascii="Georgia" w:eastAsia="Times New Roman" w:hAnsi="Georgia" w:cs="Times New Roman"/>
          <w:b/>
          <w:bCs/>
          <w:lang w:val="en-GB" w:eastAsia="pl-PL"/>
        </w:rPr>
        <w:t xml:space="preserve">Associate </w:t>
      </w:r>
      <w:r w:rsidR="00793C06" w:rsidRPr="00A77EC7">
        <w:rPr>
          <w:rFonts w:ascii="Georgia" w:eastAsia="Times New Roman" w:hAnsi="Georgia" w:cs="Times New Roman"/>
          <w:b/>
          <w:bCs/>
          <w:lang w:val="en-GB" w:eastAsia="pl-PL"/>
        </w:rPr>
        <w:t>Prof.  Charmaine M. Willoughby</w:t>
      </w:r>
      <w:r w:rsidR="00FD600A" w:rsidRPr="00A77EC7">
        <w:rPr>
          <w:rFonts w:ascii="Georgia" w:eastAsia="Times New Roman" w:hAnsi="Georgia" w:cs="Times New Roman"/>
          <w:b/>
          <w:bCs/>
          <w:lang w:val="en-GB" w:eastAsia="pl-PL"/>
        </w:rPr>
        <w:t>-</w:t>
      </w:r>
      <w:r w:rsidR="00FD600A" w:rsidRPr="00A77EC7">
        <w:rPr>
          <w:rFonts w:ascii="Georgia" w:hAnsi="Georgia"/>
          <w:i/>
        </w:rPr>
        <w:t xml:space="preserve"> </w:t>
      </w:r>
      <w:r w:rsidRPr="00A77EC7">
        <w:rPr>
          <w:rFonts w:ascii="Georgia" w:hAnsi="Georgia"/>
          <w:i/>
        </w:rPr>
        <w:t>Dr. Charmaine Misalucha-Willoughby is an Associate Professor in the Department of International Studies of De La Salle University. Her areas of specialization are ASEAN’s external relations, security cooperation, and critical international relations theory. She is a frequent resource speaker in various Track Two fora and roundtables by national government agencies.</w:t>
      </w:r>
    </w:p>
    <w:p w14:paraId="06D0A621" w14:textId="77777777" w:rsidR="00FD600A" w:rsidRPr="00A77EC7" w:rsidRDefault="00FD600A" w:rsidP="00FD600A">
      <w:pPr>
        <w:pStyle w:val="ListParagraph"/>
        <w:rPr>
          <w:rFonts w:ascii="Georgia" w:hAnsi="Georgia" w:cs="Times New Roman"/>
          <w:lang w:val="en-US"/>
        </w:rPr>
      </w:pPr>
    </w:p>
    <w:p w14:paraId="51CD79CB" w14:textId="77777777" w:rsidR="00FD600A" w:rsidRPr="00A77EC7" w:rsidRDefault="0081711D" w:rsidP="00FD600A">
      <w:pPr>
        <w:pStyle w:val="ListParagraph"/>
        <w:numPr>
          <w:ilvl w:val="0"/>
          <w:numId w:val="5"/>
        </w:numPr>
        <w:spacing w:line="276" w:lineRule="auto"/>
        <w:ind w:left="810" w:hanging="450"/>
        <w:jc w:val="both"/>
        <w:rPr>
          <w:rFonts w:ascii="Georgia" w:hAnsi="Georgia" w:cs="Arial"/>
          <w:i/>
        </w:rPr>
      </w:pPr>
      <w:r w:rsidRPr="00A77EC7">
        <w:rPr>
          <w:rFonts w:ascii="Georgia" w:hAnsi="Georgia" w:cs="Times New Roman"/>
          <w:b/>
          <w:bCs/>
          <w:lang w:val="en-US"/>
        </w:rPr>
        <w:t>Prof. Kitti Prasirtsuk</w:t>
      </w:r>
      <w:r w:rsidR="00FD600A" w:rsidRPr="00A77EC7">
        <w:rPr>
          <w:rFonts w:ascii="Georgia" w:hAnsi="Georgia" w:cs="Times New Roman"/>
          <w:b/>
          <w:bCs/>
          <w:lang w:val="en-US"/>
        </w:rPr>
        <w:t>-</w:t>
      </w:r>
      <w:r w:rsidR="00FD600A" w:rsidRPr="00A77EC7">
        <w:rPr>
          <w:rFonts w:ascii="Georgia" w:hAnsi="Georgia" w:cs="Arial"/>
          <w:i/>
        </w:rPr>
        <w:t xml:space="preserve"> </w:t>
      </w:r>
      <w:r w:rsidR="00544A4C" w:rsidRPr="00A77EC7">
        <w:rPr>
          <w:rFonts w:ascii="Georgia" w:hAnsi="Georgia" w:cs="Arial"/>
          <w:i/>
        </w:rPr>
        <w:t>Dr. Kitti Prasirtsuk teaches international relations at the Faculty of Political Science and has been the director of the Institute of East Studies for the past five years. He is appointed as strategic committee at the Ministry of Defense. Dr. Kitti also serves as advisory committee for the Asia Center under the Japan Foundation, which promotes exchanges between Japan and ASEAN. Dr. Kitti received his B.A. from Thammasat, an M.A. from Keio University and a Ph.D. from the University of California, Berkeley (2001). His areas of interest include international relations in East and Southeast Asia, Japanese politics and foreign policy, and ASEAN. His current research is on soft power in East Asia, U.S.-Thailand alliance, and Japan-Thailand relations at the local level.</w:t>
      </w:r>
    </w:p>
    <w:p w14:paraId="52C6351D" w14:textId="77777777" w:rsidR="00FD600A" w:rsidRPr="00A77EC7" w:rsidRDefault="00FD600A" w:rsidP="00FD600A">
      <w:pPr>
        <w:pStyle w:val="ListParagraph"/>
        <w:rPr>
          <w:rFonts w:ascii="Georgia" w:eastAsia="Times New Roman" w:hAnsi="Georgia" w:cs="Times New Roman"/>
          <w:lang w:val="en-US" w:eastAsia="pl-PL"/>
        </w:rPr>
      </w:pPr>
    </w:p>
    <w:p w14:paraId="2ED4991B" w14:textId="2D0268AB" w:rsidR="00FD600A" w:rsidRPr="00A77EC7" w:rsidRDefault="004E516E" w:rsidP="00FD600A">
      <w:pPr>
        <w:pStyle w:val="ListParagraph"/>
        <w:numPr>
          <w:ilvl w:val="0"/>
          <w:numId w:val="5"/>
        </w:numPr>
        <w:spacing w:line="276" w:lineRule="auto"/>
        <w:ind w:left="810" w:hanging="450"/>
        <w:jc w:val="both"/>
        <w:rPr>
          <w:rFonts w:ascii="Georgia" w:hAnsi="Georgia"/>
          <w:i/>
          <w:shd w:val="clear" w:color="auto" w:fill="FFFFFF"/>
          <w:lang w:val="en-GB"/>
        </w:rPr>
      </w:pPr>
      <w:r w:rsidRPr="00A77EC7">
        <w:rPr>
          <w:rFonts w:ascii="Georgia" w:eastAsia="Times New Roman" w:hAnsi="Georgia" w:cs="Times New Roman"/>
          <w:b/>
          <w:bCs/>
          <w:lang w:val="en-US" w:eastAsia="pl-PL"/>
        </w:rPr>
        <w:t xml:space="preserve">Prof. </w:t>
      </w:r>
      <w:r w:rsidR="004F1D78" w:rsidRPr="00A77EC7">
        <w:rPr>
          <w:rFonts w:ascii="Georgia" w:eastAsia="Times New Roman" w:hAnsi="Georgia" w:cs="Times New Roman"/>
          <w:b/>
          <w:bCs/>
          <w:lang w:val="en-US" w:eastAsia="pl-PL"/>
        </w:rPr>
        <w:t>Vinsens</w:t>
      </w:r>
      <w:r w:rsidR="00B013E2" w:rsidRPr="00A77EC7">
        <w:rPr>
          <w:rFonts w:ascii="Georgia" w:eastAsia="Times New Roman" w:hAnsi="Georgia" w:cs="Times New Roman"/>
          <w:b/>
          <w:bCs/>
          <w:lang w:val="en-US" w:eastAsia="pl-PL"/>
        </w:rPr>
        <w:t>io Dugis</w:t>
      </w:r>
      <w:r w:rsidR="00FD600A" w:rsidRPr="00A77EC7">
        <w:rPr>
          <w:rFonts w:ascii="Georgia" w:eastAsia="Times New Roman" w:hAnsi="Georgia" w:cs="Times New Roman"/>
          <w:b/>
          <w:bCs/>
          <w:lang w:val="en-US" w:eastAsia="pl-PL"/>
        </w:rPr>
        <w:t>-</w:t>
      </w:r>
      <w:r w:rsidR="00FD600A" w:rsidRPr="00A77EC7">
        <w:rPr>
          <w:rFonts w:ascii="Georgia" w:hAnsi="Georgia"/>
          <w:i/>
          <w:shd w:val="clear" w:color="auto" w:fill="FFFFFF"/>
          <w:lang w:val="en-GB"/>
        </w:rPr>
        <w:t xml:space="preserve"> </w:t>
      </w:r>
      <w:r w:rsidR="0089205B" w:rsidRPr="00A77EC7">
        <w:rPr>
          <w:rFonts w:ascii="Georgia" w:hAnsi="Georgia"/>
          <w:i/>
          <w:shd w:val="clear" w:color="auto" w:fill="FFFFFF"/>
          <w:lang w:val="en-GB"/>
        </w:rPr>
        <w:t>Vinsensio Dugis is the Executive Director of the ASEAN Study Center, Universitas Airlangga and the Head of the International Relations Master Program. He is also a senior lecturer in the International Relations Department, at Universitas Airlangga. Currently, he is also serving as a supervisor of Journal Global &amp; Strategies (JGS). Vinsensio Dugis got his doctoral degree on International Relations and Affairs at Flinders University, Australia back in 2008. As a lecturer, he teaches several classes such as Introduction to International Relations Theory, Introduction to ASEAN, Theories of International Relations, US Society Culture and Politics, Australia Society Culture and Politics, and International Relations in the South Pacific. His research interests are Foreign Policy Analysis, Globalization and Strategy, Global Governance, and Southeast Asian Study. He has published several writings regarding his interest in various journals, such as on Journal Global &amp; Strategies, Jurnal Masyarakat Kebudayaan dan Politik, and the Indonesian Journal of Communication Studies. Including his several book publications, among which is the renowned International Relations handbook entitled Teori Hubungan Internasional: Perspektif-Perspektif Klasik.</w:t>
      </w:r>
    </w:p>
    <w:p w14:paraId="50762304" w14:textId="77777777" w:rsidR="00FD600A" w:rsidRPr="00A77EC7" w:rsidRDefault="00FD600A" w:rsidP="00FD600A">
      <w:pPr>
        <w:pStyle w:val="ListParagraph"/>
        <w:spacing w:line="276" w:lineRule="auto"/>
        <w:ind w:left="810"/>
        <w:jc w:val="both"/>
        <w:rPr>
          <w:rFonts w:ascii="Georgia" w:hAnsi="Georgia"/>
          <w:i/>
          <w:shd w:val="clear" w:color="auto" w:fill="FFFFFF"/>
          <w:lang w:val="en-GB"/>
        </w:rPr>
      </w:pPr>
    </w:p>
    <w:p w14:paraId="40A188C8" w14:textId="482F1B63" w:rsidR="00FD600A" w:rsidRPr="00A77EC7" w:rsidRDefault="004F1D78" w:rsidP="00FD600A">
      <w:pPr>
        <w:pStyle w:val="ListParagraph"/>
        <w:numPr>
          <w:ilvl w:val="0"/>
          <w:numId w:val="5"/>
        </w:numPr>
        <w:spacing w:line="276" w:lineRule="auto"/>
        <w:ind w:left="810" w:hanging="450"/>
        <w:jc w:val="both"/>
        <w:rPr>
          <w:rFonts w:ascii="Georgia" w:hAnsi="Georgia"/>
          <w:i/>
          <w:shd w:val="clear" w:color="auto" w:fill="FFFFFF"/>
          <w:lang w:val="en-GB"/>
        </w:rPr>
      </w:pPr>
      <w:r w:rsidRPr="00A77EC7">
        <w:rPr>
          <w:rFonts w:ascii="Georgia" w:hAnsi="Georgia" w:cs="Times New Roman"/>
          <w:b/>
          <w:bCs/>
          <w:lang w:val="en-US"/>
        </w:rPr>
        <w:t>Dr Barbar</w:t>
      </w:r>
      <w:r w:rsidR="0045020E" w:rsidRPr="00A77EC7">
        <w:rPr>
          <w:rFonts w:ascii="Georgia" w:hAnsi="Georgia" w:cs="Times New Roman"/>
          <w:b/>
          <w:bCs/>
          <w:lang w:val="en-US"/>
        </w:rPr>
        <w:t>a Kratiuk</w:t>
      </w:r>
      <w:r w:rsidR="00FD600A" w:rsidRPr="00A77EC7">
        <w:rPr>
          <w:rFonts w:ascii="Georgia" w:hAnsi="Georgia" w:cs="Times New Roman"/>
          <w:b/>
          <w:bCs/>
          <w:lang w:val="en-US"/>
        </w:rPr>
        <w:t>-</w:t>
      </w:r>
      <w:r w:rsidR="00FD600A" w:rsidRPr="00A77EC7">
        <w:rPr>
          <w:rFonts w:ascii="Georgia" w:hAnsi="Georgia" w:cs="Times New Roman"/>
          <w:lang w:val="en-US"/>
        </w:rPr>
        <w:t xml:space="preserve"> </w:t>
      </w:r>
      <w:r w:rsidR="00FD600A" w:rsidRPr="00A77EC7">
        <w:rPr>
          <w:rStyle w:val="Strong"/>
          <w:rFonts w:ascii="Georgia" w:hAnsi="Georgia" w:cs="Arial"/>
          <w:b w:val="0"/>
          <w:bCs w:val="0"/>
          <w:i/>
          <w:bdr w:val="none" w:sz="0" w:space="0" w:color="auto" w:frame="1"/>
          <w:shd w:val="clear" w:color="auto" w:fill="FAFAFA"/>
          <w:lang w:val="en-GB"/>
        </w:rPr>
        <w:t>dr Barbara Kratiuk</w:t>
      </w:r>
      <w:r w:rsidR="00FD600A" w:rsidRPr="00A77EC7">
        <w:rPr>
          <w:rStyle w:val="Strong"/>
          <w:rFonts w:ascii="Georgia" w:hAnsi="Georgia" w:cs="Arial"/>
          <w:i/>
          <w:bdr w:val="none" w:sz="0" w:space="0" w:color="auto" w:frame="1"/>
          <w:shd w:val="clear" w:color="auto" w:fill="FAFAFA"/>
          <w:lang w:val="en-GB"/>
        </w:rPr>
        <w:t> </w:t>
      </w:r>
      <w:r w:rsidR="00FD600A" w:rsidRPr="00A77EC7">
        <w:rPr>
          <w:rFonts w:ascii="Georgia" w:hAnsi="Georgia" w:cs="Arial"/>
          <w:i/>
          <w:shd w:val="clear" w:color="auto" w:fill="FAFAFA"/>
          <w:lang w:val="en-GB"/>
        </w:rPr>
        <w:t xml:space="preserve">– Ph.D., graduate of the Institute of International Relations at the Faculty of Journalism and Political Science (2010) in the study of the Far East. She has been a fellow at the Albert Ludwig University of Freiburg, and also studied at the London School of Economics, Department of International History. She has been a Ph.D. student at the Faculty of Journalism and Political Science at the University of Warsaw, and has given lectures at the Kyungpook National University (South Korea), International Christian University (Japan), and Calcutta University (India). She has been involved in the </w:t>
      </w:r>
      <w:r w:rsidR="009D1979" w:rsidRPr="00A77EC7">
        <w:rPr>
          <w:rFonts w:ascii="Georgia" w:hAnsi="Georgia" w:cs="Arial"/>
          <w:i/>
          <w:shd w:val="clear" w:color="auto" w:fill="FAFAFA"/>
          <w:lang w:val="en-GB"/>
        </w:rPr>
        <w:t>faculty’s</w:t>
      </w:r>
      <w:r w:rsidR="00FD600A" w:rsidRPr="00A77EC7">
        <w:rPr>
          <w:rFonts w:ascii="Georgia" w:hAnsi="Georgia" w:cs="Arial"/>
          <w:i/>
          <w:shd w:val="clear" w:color="auto" w:fill="FAFAFA"/>
          <w:lang w:val="en-GB"/>
        </w:rPr>
        <w:t xml:space="preserve"> efforts for international cooperation, coordinating </w:t>
      </w:r>
      <w:r w:rsidR="00FD600A" w:rsidRPr="00A77EC7">
        <w:rPr>
          <w:rStyle w:val="Emphasis"/>
          <w:rFonts w:ascii="Georgia" w:hAnsi="Georgia" w:cs="Arial"/>
          <w:i w:val="0"/>
          <w:bdr w:val="none" w:sz="0" w:space="0" w:color="auto" w:frame="1"/>
          <w:shd w:val="clear" w:color="auto" w:fill="FAFAFA"/>
          <w:lang w:val="en-GB"/>
        </w:rPr>
        <w:t>Eurasian Insights:</w:t>
      </w:r>
      <w:r w:rsidR="00FD600A" w:rsidRPr="00A77EC7">
        <w:rPr>
          <w:rFonts w:ascii="Georgia" w:hAnsi="Georgia" w:cs="Arial"/>
          <w:i/>
          <w:shd w:val="clear" w:color="auto" w:fill="FAFAFA"/>
          <w:lang w:val="en-GB"/>
        </w:rPr>
        <w:t> </w:t>
      </w:r>
      <w:r w:rsidR="00FD600A" w:rsidRPr="00A77EC7">
        <w:rPr>
          <w:rStyle w:val="Emphasis"/>
          <w:rFonts w:ascii="Georgia" w:hAnsi="Georgia" w:cs="Arial"/>
          <w:i w:val="0"/>
          <w:bdr w:val="none" w:sz="0" w:space="0" w:color="auto" w:frame="1"/>
          <w:shd w:val="clear" w:color="auto" w:fill="FAFAFA"/>
          <w:lang w:val="en-GB"/>
        </w:rPr>
        <w:t>Strengthening Indo-Pacific Studies</w:t>
      </w:r>
      <w:r w:rsidR="00FD600A" w:rsidRPr="00A77EC7">
        <w:rPr>
          <w:rFonts w:ascii="Georgia" w:hAnsi="Georgia" w:cs="Arial"/>
          <w:i/>
          <w:shd w:val="clear" w:color="auto" w:fill="FAFAFA"/>
          <w:lang w:val="en-GB"/>
        </w:rPr>
        <w:t>, a project under the EU’s Educational Strategic Partnership.</w:t>
      </w:r>
      <w:r w:rsidR="0045020E" w:rsidRPr="00A77EC7">
        <w:rPr>
          <w:rFonts w:ascii="Georgia" w:hAnsi="Georgia" w:cs="Times New Roman"/>
          <w:lang w:val="en-US"/>
        </w:rPr>
        <w:t xml:space="preserve"> </w:t>
      </w:r>
    </w:p>
    <w:p w14:paraId="10093FAB" w14:textId="77777777" w:rsidR="00FD600A" w:rsidRPr="00A77EC7" w:rsidRDefault="00FD600A" w:rsidP="00FD600A">
      <w:pPr>
        <w:pStyle w:val="ListParagraph"/>
        <w:rPr>
          <w:rFonts w:ascii="Georgia" w:hAnsi="Georgia" w:cs="Times New Roman"/>
          <w:lang w:val="en-US"/>
        </w:rPr>
      </w:pPr>
    </w:p>
    <w:p w14:paraId="69061481" w14:textId="294D84B0" w:rsidR="00D66CB5" w:rsidRPr="00A77EC7" w:rsidRDefault="0045020E" w:rsidP="00D66CB5">
      <w:pPr>
        <w:pStyle w:val="ListParagraph"/>
        <w:numPr>
          <w:ilvl w:val="0"/>
          <w:numId w:val="5"/>
        </w:numPr>
        <w:spacing w:line="276" w:lineRule="auto"/>
        <w:ind w:left="810" w:hanging="450"/>
        <w:jc w:val="both"/>
        <w:rPr>
          <w:rFonts w:ascii="Georgia" w:hAnsi="Georgia"/>
          <w:i/>
          <w:shd w:val="clear" w:color="auto" w:fill="FFFFFF"/>
          <w:lang w:val="en-GB"/>
        </w:rPr>
      </w:pPr>
      <w:r w:rsidRPr="00A77EC7">
        <w:rPr>
          <w:rFonts w:ascii="Georgia" w:hAnsi="Georgia" w:cs="Times New Roman"/>
          <w:b/>
          <w:bCs/>
          <w:lang w:val="en-US"/>
        </w:rPr>
        <w:t>Mr.</w:t>
      </w:r>
      <w:r w:rsidR="0081711D" w:rsidRPr="00A77EC7">
        <w:rPr>
          <w:rFonts w:ascii="Georgia" w:hAnsi="Georgia" w:cs="Times New Roman"/>
          <w:b/>
          <w:bCs/>
          <w:lang w:val="en-US"/>
        </w:rPr>
        <w:t xml:space="preserve"> Tomasz </w:t>
      </w:r>
      <w:r w:rsidR="0081711D" w:rsidRPr="00A77EC7">
        <w:rPr>
          <w:rFonts w:ascii="Georgia" w:hAnsi="Georgia" w:cs="Cambria"/>
          <w:b/>
          <w:bCs/>
          <w:lang w:val="en-US"/>
        </w:rPr>
        <w:t>Ł</w:t>
      </w:r>
      <w:r w:rsidR="0081711D" w:rsidRPr="00A77EC7">
        <w:rPr>
          <w:rFonts w:ascii="Georgia" w:hAnsi="Georgia" w:cs="Times New Roman"/>
          <w:b/>
          <w:bCs/>
          <w:lang w:val="en-US"/>
        </w:rPr>
        <w:t>ukaszuk</w:t>
      </w:r>
      <w:r w:rsidR="00F8318B" w:rsidRPr="00A77EC7">
        <w:rPr>
          <w:rFonts w:ascii="Georgia" w:hAnsi="Georgia" w:cs="Times New Roman"/>
          <w:b/>
          <w:bCs/>
          <w:lang w:val="en-US"/>
        </w:rPr>
        <w:t>-</w:t>
      </w:r>
      <w:r w:rsidR="00F8318B" w:rsidRPr="00A77EC7">
        <w:rPr>
          <w:rFonts w:ascii="Georgia" w:hAnsi="Georgia" w:cs="Times New Roman"/>
          <w:lang w:val="en-US"/>
        </w:rPr>
        <w:t xml:space="preserve"> </w:t>
      </w:r>
      <w:r w:rsidR="00353F8C" w:rsidRPr="00A77EC7">
        <w:rPr>
          <w:rFonts w:ascii="Georgia" w:hAnsi="Georgia" w:cs="Arial"/>
          <w:i/>
          <w:shd w:val="clear" w:color="auto" w:fill="FAFAFA"/>
          <w:lang w:val="en-GB"/>
        </w:rPr>
        <w:t xml:space="preserve">M.A. in international rstudies (1991). He worked in Polish foreign service for 25 years, serving in Norway, Indonesia, Singapore, East Timor, India, Afghanistan, Bangladesh, Bhutan, Sri Lanka, Nepal and Maldives. His field work experience in diplomacy includes also two years as a deputy director/joint secretary/director general and two years as a director/joint secretary/director general of Asia and the Pacific Department at Polish Ministry of Foreign Affairs. Being </w:t>
      </w:r>
      <w:r w:rsidR="00F8318B" w:rsidRPr="00A77EC7">
        <w:rPr>
          <w:rFonts w:ascii="Georgia" w:hAnsi="Georgia" w:cs="Arial"/>
          <w:i/>
          <w:shd w:val="clear" w:color="auto" w:fill="FAFAFA"/>
          <w:lang w:val="en-GB"/>
        </w:rPr>
        <w:t>director/joint secretary,</w:t>
      </w:r>
      <w:r w:rsidR="00353F8C" w:rsidRPr="00A77EC7">
        <w:rPr>
          <w:rFonts w:ascii="Georgia" w:hAnsi="Georgia" w:cs="Arial"/>
          <w:i/>
          <w:shd w:val="clear" w:color="auto" w:fill="FAFAFA"/>
          <w:lang w:val="en-GB"/>
        </w:rPr>
        <w:t xml:space="preserve"> he prepared the concept of Asia and the Pacific Forum aimed at deeper cooperation and coordination of most important scientific and research centers for Asian studies in Poland. He supported Polish universities </w:t>
      </w:r>
      <w:r w:rsidR="00353F8C" w:rsidRPr="00A77EC7">
        <w:rPr>
          <w:rFonts w:ascii="Georgia" w:hAnsi="Georgia" w:cs="Arial"/>
          <w:i/>
          <w:shd w:val="clear" w:color="auto" w:fill="FAFAFA"/>
          <w:lang w:val="en-GB"/>
        </w:rPr>
        <w:lastRenderedPageBreak/>
        <w:t>and think tanks in developing their contacts and links with Asian partners in most important areas vital for the development of their cooperation. He represented Poland at various conferences on maritime issues, environment, Afghanistan, Afghanistan-Pakistan International Contact Group and ASEM preparing several papers and reports. His areas of expertise are integration processes in South and South-East Asia, Indonesian and Indian internal and foreign policy. At present his research interest are regionalism and interregional cooperation of Bay of Bengal countries as well as maritime strategies of biggest littoral countries of Indian Ocean. Member of the International Studies Association and fellow at Global India program of the European Union.</w:t>
      </w:r>
    </w:p>
    <w:p w14:paraId="1DE81607" w14:textId="77777777" w:rsidR="00D66CB5" w:rsidRPr="00A77EC7" w:rsidRDefault="00D66CB5" w:rsidP="00D66CB5">
      <w:pPr>
        <w:pStyle w:val="ListParagraph"/>
        <w:spacing w:line="276" w:lineRule="auto"/>
        <w:ind w:left="810"/>
        <w:jc w:val="both"/>
        <w:rPr>
          <w:rFonts w:ascii="Georgia" w:hAnsi="Georgia"/>
          <w:i/>
          <w:shd w:val="clear" w:color="auto" w:fill="FFFFFF"/>
          <w:lang w:val="en-GB"/>
        </w:rPr>
      </w:pPr>
    </w:p>
    <w:p w14:paraId="11952BAB" w14:textId="4C4224A9" w:rsidR="00D66CB5" w:rsidRPr="00A77EC7" w:rsidRDefault="00C5645B" w:rsidP="00D66CB5">
      <w:pPr>
        <w:pStyle w:val="ListParagraph"/>
        <w:numPr>
          <w:ilvl w:val="0"/>
          <w:numId w:val="5"/>
        </w:numPr>
        <w:spacing w:line="276" w:lineRule="auto"/>
        <w:ind w:left="810" w:hanging="450"/>
        <w:jc w:val="both"/>
        <w:rPr>
          <w:rFonts w:ascii="Georgia" w:hAnsi="Georgia"/>
          <w:i/>
          <w:shd w:val="clear" w:color="auto" w:fill="FFFFFF"/>
          <w:lang w:val="en-GB"/>
        </w:rPr>
      </w:pPr>
      <w:r w:rsidRPr="00A77EC7">
        <w:rPr>
          <w:rFonts w:ascii="Georgia" w:eastAsia="Times New Roman" w:hAnsi="Georgia" w:cs="Times New Roman"/>
          <w:b/>
          <w:lang w:val="en-GB" w:eastAsia="pl-PL"/>
        </w:rPr>
        <w:t>Prof. Bhanubhatra Jittiang</w:t>
      </w:r>
      <w:r w:rsidR="00D66CB5" w:rsidRPr="00A77EC7">
        <w:rPr>
          <w:rFonts w:ascii="Georgia" w:eastAsia="Times New Roman" w:hAnsi="Georgia" w:cs="Times New Roman"/>
          <w:b/>
          <w:lang w:val="en-GB" w:eastAsia="pl-PL"/>
        </w:rPr>
        <w:t>-</w:t>
      </w:r>
      <w:r w:rsidR="00D66CB5" w:rsidRPr="00A77EC7">
        <w:rPr>
          <w:rFonts w:ascii="Georgia" w:eastAsia="Times New Roman" w:hAnsi="Georgia" w:cs="Times New Roman"/>
          <w:bCs/>
          <w:lang w:val="en-GB" w:eastAsia="pl-PL"/>
        </w:rPr>
        <w:t xml:space="preserve"> </w:t>
      </w:r>
      <w:r w:rsidR="00625E8F" w:rsidRPr="00A77EC7">
        <w:rPr>
          <w:rFonts w:ascii="Georgia" w:hAnsi="Georgia" w:cs="Arial"/>
          <w:i/>
          <w:bdr w:val="none" w:sz="0" w:space="0" w:color="auto" w:frame="1"/>
          <w:shd w:val="clear" w:color="auto" w:fill="FFFFFF"/>
          <w:lang w:val="en-US"/>
        </w:rPr>
        <w:t>Bhanubhatra Jittiang is an Assistant Dean for International Affairs, a lecturer in the Department of International Relations, and the current Director of the M.A. and Ph.D. Program in International Development Studies (MAIDS-GRID) at Chulalongkorn University. </w:t>
      </w:r>
      <w:r w:rsidR="00625E8F" w:rsidRPr="00A77EC7">
        <w:rPr>
          <w:rFonts w:ascii="Georgia" w:hAnsi="Georgia" w:cs="Arial"/>
          <w:i/>
          <w:shd w:val="clear" w:color="auto" w:fill="FFFFFF"/>
          <w:lang w:val="en-GB"/>
        </w:rPr>
        <w:t xml:space="preserve">His research and teaching interests encompass forced migration and refugees, humanitarianism, atrocities prevention, international development, international conflicts, and securitization. Jittiang completed a B.A. (First-class Honor) in Political Science (International Relations) from Chulalongkorn University, an M.A. in International Development Studies from the Elliott School of International Affairs, the George Washington University, USA, and </w:t>
      </w:r>
      <w:r w:rsidR="00D66CB5" w:rsidRPr="00A77EC7">
        <w:rPr>
          <w:rFonts w:ascii="Georgia" w:hAnsi="Georgia" w:cs="Arial"/>
          <w:i/>
          <w:shd w:val="clear" w:color="auto" w:fill="FFFFFF"/>
          <w:lang w:val="en-GB"/>
        </w:rPr>
        <w:t>a Ph.D.</w:t>
      </w:r>
      <w:r w:rsidR="00625E8F" w:rsidRPr="00A77EC7">
        <w:rPr>
          <w:rFonts w:ascii="Georgia" w:hAnsi="Georgia" w:cs="Arial"/>
          <w:i/>
          <w:shd w:val="clear" w:color="auto" w:fill="FFFFFF"/>
          <w:lang w:val="en-GB"/>
        </w:rPr>
        <w:t xml:space="preserve"> in Sociology from the University of Wisconsin - Madison, USA.</w:t>
      </w:r>
      <w:bookmarkStart w:id="0" w:name="m_-9118539006480004905__Hlk87361791"/>
    </w:p>
    <w:p w14:paraId="22B90BA0" w14:textId="77777777" w:rsidR="00D66CB5" w:rsidRPr="00A77EC7" w:rsidRDefault="00D66CB5" w:rsidP="00D66CB5">
      <w:pPr>
        <w:pStyle w:val="ListParagraph"/>
        <w:rPr>
          <w:rFonts w:ascii="Georgia" w:eastAsia="Times New Roman" w:hAnsi="Georgia" w:cs="Times New Roman"/>
          <w:lang w:val="en-GB" w:eastAsia="pl-PL"/>
        </w:rPr>
      </w:pPr>
    </w:p>
    <w:p w14:paraId="4B8DC887" w14:textId="7BDD9FAF" w:rsidR="0081711D" w:rsidRPr="00A77EC7" w:rsidRDefault="00793C06" w:rsidP="00D66CB5">
      <w:pPr>
        <w:pStyle w:val="ListParagraph"/>
        <w:numPr>
          <w:ilvl w:val="0"/>
          <w:numId w:val="5"/>
        </w:numPr>
        <w:spacing w:line="276" w:lineRule="auto"/>
        <w:ind w:left="810" w:hanging="450"/>
        <w:jc w:val="both"/>
        <w:rPr>
          <w:rFonts w:ascii="Georgia" w:hAnsi="Georgia" w:cs="Open Sans"/>
          <w:i/>
        </w:rPr>
      </w:pPr>
      <w:r w:rsidRPr="00A77EC7">
        <w:rPr>
          <w:rFonts w:ascii="Georgia" w:eastAsia="Times New Roman" w:hAnsi="Georgia" w:cs="Times New Roman"/>
          <w:b/>
          <w:bCs/>
          <w:lang w:val="en-GB" w:eastAsia="pl-PL"/>
        </w:rPr>
        <w:t>Prof. Paramitaningrum</w:t>
      </w:r>
      <w:bookmarkEnd w:id="0"/>
      <w:r w:rsidR="00D66CB5" w:rsidRPr="00A77EC7">
        <w:rPr>
          <w:rFonts w:ascii="Georgia" w:eastAsia="Times New Roman" w:hAnsi="Georgia" w:cs="Times New Roman"/>
          <w:b/>
          <w:bCs/>
          <w:lang w:val="en-GB" w:eastAsia="pl-PL"/>
        </w:rPr>
        <w:t>-</w:t>
      </w:r>
      <w:r w:rsidR="00D66CB5" w:rsidRPr="00A77EC7">
        <w:rPr>
          <w:rFonts w:ascii="Georgia" w:hAnsi="Georgia" w:cs="Open Sans"/>
          <w:i/>
        </w:rPr>
        <w:t xml:space="preserve"> </w:t>
      </w:r>
      <w:r w:rsidR="00840A65" w:rsidRPr="00A77EC7">
        <w:rPr>
          <w:rFonts w:ascii="Georgia" w:hAnsi="Georgia" w:cs="Open Sans"/>
          <w:i/>
        </w:rPr>
        <w:t>Dr Paramitaningrum is currently a faculty member and Deputy Head of Global Class Program in the International Relations Department at Bina Nusantara (BINUS) University, Jakarta, Indonesia. Paramita received her Ph.D. in European studies from Tamkang University, Taiwan (2014), Post-graduate Diploma on International Studies (Diplomacy) from the University of Birmingham UK (2004), and Bachelor of Social Sciences majoring International Relations from the University of Indonesia. Prior to join BINUS University, Paramita previously taught in the University of Indonesia, at the Department of International Relations, Faculty of Social and Political Sciences, and Postgraduate Program of European Studies. She is actively involved in Indonesian Community for European Studies or Komunitas Indonesia untuk Kajian Eropa (ICES – KIKE) and Indonesian Association of International Relations (Asosiasi Ilmu Hubungan Internasional Indonesia – AIHII) Her main research interests are European Union-Southeast Asia relations, Indonesia-Taiwan relations, and middle power diplomacy. She has published several journal articles on inter- regional Partnership, environmental issues, and people-to-people interaction.</w:t>
      </w:r>
    </w:p>
    <w:p w14:paraId="7F2BF4F8" w14:textId="77777777" w:rsidR="004F1D78" w:rsidRPr="00A77EC7" w:rsidRDefault="004F1D78" w:rsidP="003B3E62">
      <w:pPr>
        <w:spacing w:line="276" w:lineRule="auto"/>
        <w:jc w:val="both"/>
        <w:rPr>
          <w:rFonts w:ascii="Georgia" w:eastAsia="Times New Roman" w:hAnsi="Georgia" w:cs="Times New Roman"/>
          <w:lang w:val="en-US" w:eastAsia="pl-PL"/>
        </w:rPr>
      </w:pPr>
    </w:p>
    <w:p w14:paraId="43CC6122" w14:textId="12B71C76" w:rsidR="00AA714E" w:rsidRPr="00A77EC7" w:rsidRDefault="00AA714E" w:rsidP="003B3E62">
      <w:pPr>
        <w:spacing w:line="276" w:lineRule="auto"/>
        <w:jc w:val="both"/>
        <w:rPr>
          <w:rFonts w:ascii="Georgia" w:hAnsi="Georgia" w:cs="Times New Roman"/>
          <w:lang w:val="en-US"/>
        </w:rPr>
      </w:pPr>
    </w:p>
    <w:p w14:paraId="18918E2B" w14:textId="2307CC08" w:rsidR="004623CF" w:rsidRPr="00A77EC7" w:rsidRDefault="004623CF" w:rsidP="003B3E62">
      <w:pPr>
        <w:spacing w:line="276" w:lineRule="auto"/>
        <w:jc w:val="both"/>
        <w:rPr>
          <w:rFonts w:ascii="Georgia" w:hAnsi="Georgia"/>
          <w:lang w:val="en-US"/>
        </w:rPr>
      </w:pPr>
    </w:p>
    <w:p w14:paraId="7D2B2286" w14:textId="7AD863CA" w:rsidR="004623CF" w:rsidRPr="00A77EC7" w:rsidRDefault="004623CF" w:rsidP="003B3E62">
      <w:pPr>
        <w:spacing w:line="276" w:lineRule="auto"/>
        <w:jc w:val="both"/>
        <w:rPr>
          <w:rFonts w:ascii="Georgia" w:hAnsi="Georgia"/>
          <w:lang w:val="en-US"/>
        </w:rPr>
      </w:pPr>
    </w:p>
    <w:p w14:paraId="5A7938FD" w14:textId="778C1E72" w:rsidR="004623CF" w:rsidRPr="00A77EC7" w:rsidRDefault="004623CF" w:rsidP="003B3E62">
      <w:pPr>
        <w:spacing w:line="276" w:lineRule="auto"/>
        <w:jc w:val="both"/>
        <w:rPr>
          <w:rFonts w:ascii="Georgia" w:hAnsi="Georgia"/>
          <w:lang w:val="en-US"/>
        </w:rPr>
      </w:pPr>
    </w:p>
    <w:p w14:paraId="5578E1C4" w14:textId="3D20E1E9" w:rsidR="004623CF" w:rsidRPr="00A77EC7" w:rsidRDefault="004623CF" w:rsidP="003B3E62">
      <w:pPr>
        <w:spacing w:line="276" w:lineRule="auto"/>
        <w:jc w:val="both"/>
        <w:rPr>
          <w:rFonts w:ascii="Georgia" w:hAnsi="Georgia" w:cs="Times New Roman"/>
          <w:b/>
          <w:bCs/>
          <w:lang w:val="en-US"/>
        </w:rPr>
      </w:pPr>
    </w:p>
    <w:sectPr w:rsidR="004623CF" w:rsidRPr="00A77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D66"/>
    <w:multiLevelType w:val="hybridMultilevel"/>
    <w:tmpl w:val="3042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21BF1"/>
    <w:multiLevelType w:val="hybridMultilevel"/>
    <w:tmpl w:val="4B1C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C629F"/>
    <w:multiLevelType w:val="hybridMultilevel"/>
    <w:tmpl w:val="1D32592A"/>
    <w:lvl w:ilvl="0" w:tplc="3A0AE1E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05EC9"/>
    <w:multiLevelType w:val="hybridMultilevel"/>
    <w:tmpl w:val="945CF2B2"/>
    <w:lvl w:ilvl="0" w:tplc="61CC6AE6">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0526EDD"/>
    <w:multiLevelType w:val="multilevel"/>
    <w:tmpl w:val="B3BC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00"/>
    <w:rsid w:val="000743FC"/>
    <w:rsid w:val="00090C6D"/>
    <w:rsid w:val="000A59B8"/>
    <w:rsid w:val="000C7EBD"/>
    <w:rsid w:val="00185C8A"/>
    <w:rsid w:val="001C081E"/>
    <w:rsid w:val="001C484C"/>
    <w:rsid w:val="001D3FDD"/>
    <w:rsid w:val="001D7601"/>
    <w:rsid w:val="002179FA"/>
    <w:rsid w:val="002657C4"/>
    <w:rsid w:val="002B69DB"/>
    <w:rsid w:val="002D30FA"/>
    <w:rsid w:val="00305BC8"/>
    <w:rsid w:val="00353F8C"/>
    <w:rsid w:val="003B3E62"/>
    <w:rsid w:val="00401C4D"/>
    <w:rsid w:val="0045020E"/>
    <w:rsid w:val="004623CF"/>
    <w:rsid w:val="0048029C"/>
    <w:rsid w:val="004E516E"/>
    <w:rsid w:val="004F1D78"/>
    <w:rsid w:val="00537A35"/>
    <w:rsid w:val="00540E4F"/>
    <w:rsid w:val="00544A4C"/>
    <w:rsid w:val="00557DBA"/>
    <w:rsid w:val="00580FD2"/>
    <w:rsid w:val="0059403C"/>
    <w:rsid w:val="00625E8F"/>
    <w:rsid w:val="006A4588"/>
    <w:rsid w:val="006E255D"/>
    <w:rsid w:val="006E59C9"/>
    <w:rsid w:val="006F2392"/>
    <w:rsid w:val="007431F8"/>
    <w:rsid w:val="00793C06"/>
    <w:rsid w:val="007D0AEC"/>
    <w:rsid w:val="008014A9"/>
    <w:rsid w:val="008049DF"/>
    <w:rsid w:val="00813571"/>
    <w:rsid w:val="0081711D"/>
    <w:rsid w:val="008346C9"/>
    <w:rsid w:val="00840A65"/>
    <w:rsid w:val="00846961"/>
    <w:rsid w:val="00852BB8"/>
    <w:rsid w:val="0089205B"/>
    <w:rsid w:val="008B0C65"/>
    <w:rsid w:val="008B1FB7"/>
    <w:rsid w:val="008B5644"/>
    <w:rsid w:val="008F58EF"/>
    <w:rsid w:val="009214C9"/>
    <w:rsid w:val="009D1979"/>
    <w:rsid w:val="009E7913"/>
    <w:rsid w:val="009F067E"/>
    <w:rsid w:val="009F7548"/>
    <w:rsid w:val="00A134E1"/>
    <w:rsid w:val="00A64E2D"/>
    <w:rsid w:val="00A764C7"/>
    <w:rsid w:val="00A77EC7"/>
    <w:rsid w:val="00A84E36"/>
    <w:rsid w:val="00AA714E"/>
    <w:rsid w:val="00AD442C"/>
    <w:rsid w:val="00B013E2"/>
    <w:rsid w:val="00B33AE4"/>
    <w:rsid w:val="00B6380A"/>
    <w:rsid w:val="00BC2FE6"/>
    <w:rsid w:val="00BE2381"/>
    <w:rsid w:val="00C12F49"/>
    <w:rsid w:val="00C21CB5"/>
    <w:rsid w:val="00C37B50"/>
    <w:rsid w:val="00C5645B"/>
    <w:rsid w:val="00CF30D2"/>
    <w:rsid w:val="00D32DA3"/>
    <w:rsid w:val="00D66CB5"/>
    <w:rsid w:val="00DC6FD8"/>
    <w:rsid w:val="00DE65B1"/>
    <w:rsid w:val="00E15F34"/>
    <w:rsid w:val="00E25D1E"/>
    <w:rsid w:val="00E44EFC"/>
    <w:rsid w:val="00E47DB9"/>
    <w:rsid w:val="00E51A53"/>
    <w:rsid w:val="00E7797F"/>
    <w:rsid w:val="00EB3363"/>
    <w:rsid w:val="00EC4700"/>
    <w:rsid w:val="00EC7C73"/>
    <w:rsid w:val="00F42911"/>
    <w:rsid w:val="00F8318B"/>
    <w:rsid w:val="00FD600A"/>
  </w:rsids>
  <m:mathPr>
    <m:mathFont m:val="Cambria Math"/>
    <m:brkBin m:val="before"/>
    <m:brkBinSub m:val="--"/>
    <m:smallFrac m:val="0"/>
    <m:dispDef/>
    <m:lMargin m:val="0"/>
    <m:rMargin m:val="0"/>
    <m:defJc m:val="centerGroup"/>
    <m:wrapIndent m:val="1440"/>
    <m:intLim m:val="subSup"/>
    <m:naryLim m:val="undOvr"/>
  </m:mathPr>
  <w:themeFontLang w:val="pl-PL"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0F17"/>
  <w15:chartTrackingRefBased/>
  <w15:docId w15:val="{3E556CC6-755A-7A40-9CBE-1B4A36A9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DF"/>
    <w:pPr>
      <w:ind w:left="720"/>
      <w:contextualSpacing/>
    </w:pPr>
  </w:style>
  <w:style w:type="character" w:styleId="Hyperlink">
    <w:name w:val="Hyperlink"/>
    <w:basedOn w:val="DefaultParagraphFont"/>
    <w:uiPriority w:val="99"/>
    <w:semiHidden/>
    <w:unhideWhenUsed/>
    <w:rsid w:val="004F1D78"/>
    <w:rPr>
      <w:color w:val="0000FF"/>
      <w:u w:val="single"/>
    </w:rPr>
  </w:style>
  <w:style w:type="paragraph" w:styleId="BalloonText">
    <w:name w:val="Balloon Text"/>
    <w:basedOn w:val="Normal"/>
    <w:link w:val="BalloonTextChar"/>
    <w:uiPriority w:val="99"/>
    <w:semiHidden/>
    <w:unhideWhenUsed/>
    <w:rsid w:val="00AD4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2C"/>
    <w:rPr>
      <w:rFonts w:ascii="Segoe UI" w:hAnsi="Segoe UI" w:cs="Segoe UI"/>
      <w:sz w:val="18"/>
      <w:szCs w:val="18"/>
    </w:rPr>
  </w:style>
  <w:style w:type="character" w:customStyle="1" w:styleId="il">
    <w:name w:val="il"/>
    <w:basedOn w:val="DefaultParagraphFont"/>
    <w:rsid w:val="00625E8F"/>
  </w:style>
  <w:style w:type="character" w:styleId="Emphasis">
    <w:name w:val="Emphasis"/>
    <w:basedOn w:val="DefaultParagraphFont"/>
    <w:uiPriority w:val="20"/>
    <w:qFormat/>
    <w:rsid w:val="006E255D"/>
    <w:rPr>
      <w:i/>
      <w:iCs/>
    </w:rPr>
  </w:style>
  <w:style w:type="paragraph" w:styleId="NormalWeb">
    <w:name w:val="Normal (Web)"/>
    <w:basedOn w:val="Normal"/>
    <w:uiPriority w:val="99"/>
    <w:unhideWhenUsed/>
    <w:rsid w:val="00BC2FE6"/>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53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576">
      <w:bodyDiv w:val="1"/>
      <w:marLeft w:val="0"/>
      <w:marRight w:val="0"/>
      <w:marTop w:val="0"/>
      <w:marBottom w:val="0"/>
      <w:divBdr>
        <w:top w:val="none" w:sz="0" w:space="0" w:color="auto"/>
        <w:left w:val="none" w:sz="0" w:space="0" w:color="auto"/>
        <w:bottom w:val="none" w:sz="0" w:space="0" w:color="auto"/>
        <w:right w:val="none" w:sz="0" w:space="0" w:color="auto"/>
      </w:divBdr>
    </w:div>
    <w:div w:id="496769119">
      <w:bodyDiv w:val="1"/>
      <w:marLeft w:val="0"/>
      <w:marRight w:val="0"/>
      <w:marTop w:val="0"/>
      <w:marBottom w:val="0"/>
      <w:divBdr>
        <w:top w:val="none" w:sz="0" w:space="0" w:color="auto"/>
        <w:left w:val="none" w:sz="0" w:space="0" w:color="auto"/>
        <w:bottom w:val="none" w:sz="0" w:space="0" w:color="auto"/>
        <w:right w:val="none" w:sz="0" w:space="0" w:color="auto"/>
      </w:divBdr>
    </w:div>
    <w:div w:id="635843457">
      <w:bodyDiv w:val="1"/>
      <w:marLeft w:val="0"/>
      <w:marRight w:val="0"/>
      <w:marTop w:val="0"/>
      <w:marBottom w:val="0"/>
      <w:divBdr>
        <w:top w:val="none" w:sz="0" w:space="0" w:color="auto"/>
        <w:left w:val="none" w:sz="0" w:space="0" w:color="auto"/>
        <w:bottom w:val="none" w:sz="0" w:space="0" w:color="auto"/>
        <w:right w:val="none" w:sz="0" w:space="0" w:color="auto"/>
      </w:divBdr>
      <w:divsChild>
        <w:div w:id="1527791679">
          <w:marLeft w:val="0"/>
          <w:marRight w:val="0"/>
          <w:marTop w:val="0"/>
          <w:marBottom w:val="0"/>
          <w:divBdr>
            <w:top w:val="none" w:sz="0" w:space="0" w:color="auto"/>
            <w:left w:val="none" w:sz="0" w:space="0" w:color="auto"/>
            <w:bottom w:val="none" w:sz="0" w:space="0" w:color="auto"/>
            <w:right w:val="none" w:sz="0" w:space="0" w:color="auto"/>
          </w:divBdr>
        </w:div>
        <w:div w:id="995110833">
          <w:marLeft w:val="0"/>
          <w:marRight w:val="0"/>
          <w:marTop w:val="0"/>
          <w:marBottom w:val="0"/>
          <w:divBdr>
            <w:top w:val="none" w:sz="0" w:space="0" w:color="auto"/>
            <w:left w:val="none" w:sz="0" w:space="0" w:color="auto"/>
            <w:bottom w:val="none" w:sz="0" w:space="0" w:color="auto"/>
            <w:right w:val="none" w:sz="0" w:space="0" w:color="auto"/>
          </w:divBdr>
        </w:div>
      </w:divsChild>
    </w:div>
    <w:div w:id="670521224">
      <w:bodyDiv w:val="1"/>
      <w:marLeft w:val="0"/>
      <w:marRight w:val="0"/>
      <w:marTop w:val="0"/>
      <w:marBottom w:val="0"/>
      <w:divBdr>
        <w:top w:val="none" w:sz="0" w:space="0" w:color="auto"/>
        <w:left w:val="none" w:sz="0" w:space="0" w:color="auto"/>
        <w:bottom w:val="none" w:sz="0" w:space="0" w:color="auto"/>
        <w:right w:val="none" w:sz="0" w:space="0" w:color="auto"/>
      </w:divBdr>
    </w:div>
    <w:div w:id="1032192811">
      <w:bodyDiv w:val="1"/>
      <w:marLeft w:val="0"/>
      <w:marRight w:val="0"/>
      <w:marTop w:val="0"/>
      <w:marBottom w:val="0"/>
      <w:divBdr>
        <w:top w:val="none" w:sz="0" w:space="0" w:color="auto"/>
        <w:left w:val="none" w:sz="0" w:space="0" w:color="auto"/>
        <w:bottom w:val="none" w:sz="0" w:space="0" w:color="auto"/>
        <w:right w:val="none" w:sz="0" w:space="0" w:color="auto"/>
      </w:divBdr>
      <w:divsChild>
        <w:div w:id="323243852">
          <w:marLeft w:val="0"/>
          <w:marRight w:val="0"/>
          <w:marTop w:val="0"/>
          <w:marBottom w:val="0"/>
          <w:divBdr>
            <w:top w:val="none" w:sz="0" w:space="0" w:color="auto"/>
            <w:left w:val="none" w:sz="0" w:space="0" w:color="auto"/>
            <w:bottom w:val="none" w:sz="0" w:space="0" w:color="auto"/>
            <w:right w:val="none" w:sz="0" w:space="0" w:color="auto"/>
          </w:divBdr>
          <w:divsChild>
            <w:div w:id="2065441625">
              <w:marLeft w:val="0"/>
              <w:marRight w:val="0"/>
              <w:marTop w:val="0"/>
              <w:marBottom w:val="0"/>
              <w:divBdr>
                <w:top w:val="none" w:sz="0" w:space="0" w:color="auto"/>
                <w:left w:val="none" w:sz="0" w:space="0" w:color="auto"/>
                <w:bottom w:val="none" w:sz="0" w:space="0" w:color="auto"/>
                <w:right w:val="none" w:sz="0" w:space="0" w:color="auto"/>
              </w:divBdr>
              <w:divsChild>
                <w:div w:id="1935212767">
                  <w:marLeft w:val="0"/>
                  <w:marRight w:val="0"/>
                  <w:marTop w:val="0"/>
                  <w:marBottom w:val="0"/>
                  <w:divBdr>
                    <w:top w:val="none" w:sz="0" w:space="0" w:color="auto"/>
                    <w:left w:val="none" w:sz="0" w:space="0" w:color="auto"/>
                    <w:bottom w:val="none" w:sz="0" w:space="0" w:color="auto"/>
                    <w:right w:val="none" w:sz="0" w:space="0" w:color="auto"/>
                  </w:divBdr>
                </w:div>
                <w:div w:id="1646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6133">
      <w:bodyDiv w:val="1"/>
      <w:marLeft w:val="0"/>
      <w:marRight w:val="0"/>
      <w:marTop w:val="0"/>
      <w:marBottom w:val="0"/>
      <w:divBdr>
        <w:top w:val="none" w:sz="0" w:space="0" w:color="auto"/>
        <w:left w:val="none" w:sz="0" w:space="0" w:color="auto"/>
        <w:bottom w:val="none" w:sz="0" w:space="0" w:color="auto"/>
        <w:right w:val="none" w:sz="0" w:space="0" w:color="auto"/>
      </w:divBdr>
      <w:divsChild>
        <w:div w:id="1820531260">
          <w:marLeft w:val="0"/>
          <w:marRight w:val="0"/>
          <w:marTop w:val="0"/>
          <w:marBottom w:val="0"/>
          <w:divBdr>
            <w:top w:val="none" w:sz="0" w:space="0" w:color="auto"/>
            <w:left w:val="none" w:sz="0" w:space="0" w:color="auto"/>
            <w:bottom w:val="none" w:sz="0" w:space="0" w:color="auto"/>
            <w:right w:val="none" w:sz="0" w:space="0" w:color="auto"/>
          </w:divBdr>
        </w:div>
        <w:div w:id="285701924">
          <w:marLeft w:val="0"/>
          <w:marRight w:val="0"/>
          <w:marTop w:val="0"/>
          <w:marBottom w:val="0"/>
          <w:divBdr>
            <w:top w:val="none" w:sz="0" w:space="0" w:color="auto"/>
            <w:left w:val="none" w:sz="0" w:space="0" w:color="auto"/>
            <w:bottom w:val="none" w:sz="0" w:space="0" w:color="auto"/>
            <w:right w:val="none" w:sz="0" w:space="0" w:color="auto"/>
          </w:divBdr>
        </w:div>
      </w:divsChild>
    </w:div>
    <w:div w:id="1529954216">
      <w:bodyDiv w:val="1"/>
      <w:marLeft w:val="0"/>
      <w:marRight w:val="0"/>
      <w:marTop w:val="0"/>
      <w:marBottom w:val="0"/>
      <w:divBdr>
        <w:top w:val="none" w:sz="0" w:space="0" w:color="auto"/>
        <w:left w:val="none" w:sz="0" w:space="0" w:color="auto"/>
        <w:bottom w:val="none" w:sz="0" w:space="0" w:color="auto"/>
        <w:right w:val="none" w:sz="0" w:space="0" w:color="auto"/>
      </w:divBdr>
      <w:divsChild>
        <w:div w:id="293214173">
          <w:marLeft w:val="0"/>
          <w:marRight w:val="0"/>
          <w:marTop w:val="0"/>
          <w:marBottom w:val="0"/>
          <w:divBdr>
            <w:top w:val="none" w:sz="0" w:space="0" w:color="auto"/>
            <w:left w:val="none" w:sz="0" w:space="0" w:color="auto"/>
            <w:bottom w:val="none" w:sz="0" w:space="0" w:color="auto"/>
            <w:right w:val="none" w:sz="0" w:space="0" w:color="auto"/>
          </w:divBdr>
        </w:div>
        <w:div w:id="162818074">
          <w:marLeft w:val="0"/>
          <w:marRight w:val="0"/>
          <w:marTop w:val="0"/>
          <w:marBottom w:val="0"/>
          <w:divBdr>
            <w:top w:val="none" w:sz="0" w:space="0" w:color="auto"/>
            <w:left w:val="none" w:sz="0" w:space="0" w:color="auto"/>
            <w:bottom w:val="none" w:sz="0" w:space="0" w:color="auto"/>
            <w:right w:val="none" w:sz="0" w:space="0" w:color="auto"/>
          </w:divBdr>
        </w:div>
      </w:divsChild>
    </w:div>
    <w:div w:id="1994289453">
      <w:bodyDiv w:val="1"/>
      <w:marLeft w:val="0"/>
      <w:marRight w:val="0"/>
      <w:marTop w:val="0"/>
      <w:marBottom w:val="0"/>
      <w:divBdr>
        <w:top w:val="none" w:sz="0" w:space="0" w:color="auto"/>
        <w:left w:val="none" w:sz="0" w:space="0" w:color="auto"/>
        <w:bottom w:val="none" w:sz="0" w:space="0" w:color="auto"/>
        <w:right w:val="none" w:sz="0" w:space="0" w:color="auto"/>
      </w:divBdr>
      <w:divsChild>
        <w:div w:id="80881743">
          <w:marLeft w:val="0"/>
          <w:marRight w:val="0"/>
          <w:marTop w:val="0"/>
          <w:marBottom w:val="0"/>
          <w:divBdr>
            <w:top w:val="none" w:sz="0" w:space="0" w:color="auto"/>
            <w:left w:val="none" w:sz="0" w:space="0" w:color="auto"/>
            <w:bottom w:val="none" w:sz="0" w:space="0" w:color="auto"/>
            <w:right w:val="none" w:sz="0" w:space="0" w:color="auto"/>
          </w:divBdr>
        </w:div>
      </w:divsChild>
    </w:div>
    <w:div w:id="1997687144">
      <w:bodyDiv w:val="1"/>
      <w:marLeft w:val="0"/>
      <w:marRight w:val="0"/>
      <w:marTop w:val="0"/>
      <w:marBottom w:val="0"/>
      <w:divBdr>
        <w:top w:val="none" w:sz="0" w:space="0" w:color="auto"/>
        <w:left w:val="none" w:sz="0" w:space="0" w:color="auto"/>
        <w:bottom w:val="none" w:sz="0" w:space="0" w:color="auto"/>
        <w:right w:val="none" w:sz="0" w:space="0" w:color="auto"/>
      </w:divBdr>
    </w:div>
    <w:div w:id="2099789839">
      <w:bodyDiv w:val="1"/>
      <w:marLeft w:val="0"/>
      <w:marRight w:val="0"/>
      <w:marTop w:val="0"/>
      <w:marBottom w:val="0"/>
      <w:divBdr>
        <w:top w:val="none" w:sz="0" w:space="0" w:color="auto"/>
        <w:left w:val="none" w:sz="0" w:space="0" w:color="auto"/>
        <w:bottom w:val="none" w:sz="0" w:space="0" w:color="auto"/>
        <w:right w:val="none" w:sz="0" w:space="0" w:color="auto"/>
      </w:divBdr>
      <w:divsChild>
        <w:div w:id="373967436">
          <w:marLeft w:val="0"/>
          <w:marRight w:val="0"/>
          <w:marTop w:val="0"/>
          <w:marBottom w:val="0"/>
          <w:divBdr>
            <w:top w:val="none" w:sz="0" w:space="0" w:color="auto"/>
            <w:left w:val="none" w:sz="0" w:space="0" w:color="auto"/>
            <w:bottom w:val="none" w:sz="0" w:space="0" w:color="auto"/>
            <w:right w:val="none" w:sz="0" w:space="0" w:color="auto"/>
          </w:divBdr>
        </w:div>
        <w:div w:id="196445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556D-506A-40D7-A85E-3A41764E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1852</Words>
  <Characters>10559</Characters>
  <Application>Microsoft Office Word</Application>
  <DocSecurity>0</DocSecurity>
  <Lines>87</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Kratiuk</dc:creator>
  <cp:keywords/>
  <dc:description/>
  <cp:lastModifiedBy>saroj aryal</cp:lastModifiedBy>
  <cp:revision>55</cp:revision>
  <cp:lastPrinted>2023-03-01T10:38:00Z</cp:lastPrinted>
  <dcterms:created xsi:type="dcterms:W3CDTF">2023-02-28T01:35:00Z</dcterms:created>
  <dcterms:modified xsi:type="dcterms:W3CDTF">2023-03-01T22:28:00Z</dcterms:modified>
</cp:coreProperties>
</file>