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38389197" w14:textId="55986B83" w:rsidR="00745D1A" w:rsidRDefault="00745D1A" w:rsidP="00745D1A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/>
      </w:r>
    </w:p>
    <w:p w14:paraId="19CE437D" w14:textId="7D5EC85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45D1A">
        <w:rPr>
          <w:rFonts w:ascii="Arial" w:eastAsia="Arial" w:hAnsi="Arial" w:cs="Arial"/>
          <w:b/>
          <w:sz w:val="24"/>
          <w:szCs w:val="24"/>
        </w:rPr>
        <w:t>18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577380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1AB562A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745D1A">
        <w:rPr>
          <w:rFonts w:ascii="Arial" w:eastAsia="Arial" w:hAnsi="Arial" w:cs="Arial"/>
          <w:sz w:val="24"/>
          <w:szCs w:val="24"/>
        </w:rPr>
        <w:t xml:space="preserve"> 2 marca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577380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0039A34" w14:textId="30A45C43" w:rsidR="0074558C" w:rsidRDefault="0074558C" w:rsidP="0074558C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74558C">
        <w:rPr>
          <w:rFonts w:ascii="Arial" w:hAnsi="Arial" w:cs="Arial"/>
          <w:b/>
          <w:sz w:val="24"/>
          <w:szCs w:val="24"/>
          <w:lang w:eastAsia="pl-PL"/>
        </w:rPr>
        <w:t>w sprawie limitów przyjęć na kierunki studiów: bezpieczeństwo wewnętrzne, europeistyka - integracja europejska, organizowanie rynku pracy, politologia, polityka społeczna, stosunki międzynarodowe, studia euroazjatyckie na rok akademicki 202</w:t>
      </w:r>
      <w:r w:rsidR="00577380">
        <w:rPr>
          <w:rFonts w:ascii="Arial" w:hAnsi="Arial" w:cs="Arial"/>
          <w:b/>
          <w:sz w:val="24"/>
          <w:szCs w:val="24"/>
          <w:lang w:eastAsia="pl-PL"/>
        </w:rPr>
        <w:t>3</w:t>
      </w:r>
      <w:r w:rsidRPr="0074558C">
        <w:rPr>
          <w:rFonts w:ascii="Arial" w:hAnsi="Arial" w:cs="Arial"/>
          <w:b/>
          <w:sz w:val="24"/>
          <w:szCs w:val="24"/>
          <w:lang w:eastAsia="pl-PL"/>
        </w:rPr>
        <w:t>/202</w:t>
      </w:r>
      <w:r w:rsidR="00577380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37DA3610" w14:textId="6BC94B4F" w:rsidR="0074558C" w:rsidRPr="00C44473" w:rsidRDefault="0074558C" w:rsidP="0074558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postanawia, co następuje:</w:t>
      </w:r>
    </w:p>
    <w:p w14:paraId="4958C680" w14:textId="77777777" w:rsidR="0074558C" w:rsidRPr="00C44473" w:rsidRDefault="0074558C" w:rsidP="0074558C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14:paraId="0FDA0FC9" w14:textId="152E199C" w:rsidR="0074558C" w:rsidRPr="00C44473" w:rsidRDefault="0074558C" w:rsidP="0074558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</w:t>
      </w:r>
      <w:r w:rsidR="005773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5773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zgodnie z załącznikiem do uchwały.</w:t>
      </w:r>
    </w:p>
    <w:p w14:paraId="3B9C3935" w14:textId="77777777" w:rsidR="0074558C" w:rsidRPr="00C44473" w:rsidRDefault="0074558C" w:rsidP="0074558C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14:paraId="734B8004" w14:textId="77777777" w:rsidR="0074558C" w:rsidRPr="00C44473" w:rsidRDefault="0074558C" w:rsidP="0074558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327B0A85" w14:textId="77777777" w:rsidR="0074558C" w:rsidRPr="00C44473" w:rsidRDefault="0074558C" w:rsidP="0074558C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58A3A5D7" w:rsidR="00BC60ED" w:rsidRDefault="00BC60ED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191E00A0" w14:textId="2F0AB399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4898B445" w14:textId="2548A40B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6EC9FFD4" w14:textId="56684CF1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7A5CAD29" w14:textId="506C0883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5B8F64ED" w14:textId="271FC20C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08641A0F" w14:textId="034860CF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0AB690E3" w14:textId="18E103F9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0B623813" w14:textId="520DE637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7A459BBD" w14:textId="5B749C64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3882B52C" w14:textId="2D11A8C4" w:rsidR="00577380" w:rsidRDefault="00577380" w:rsidP="00745D1A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449EA540" w14:textId="77777777" w:rsidR="00745D1A" w:rsidRPr="00C81AC0" w:rsidRDefault="00745D1A" w:rsidP="00745D1A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t>Załącznik nr 1</w:t>
      </w:r>
    </w:p>
    <w:p w14:paraId="153654E8" w14:textId="276DC7BA" w:rsidR="00745D1A" w:rsidRPr="00C81AC0" w:rsidRDefault="00745D1A" w:rsidP="00745D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>z dnia  02/03</w:t>
      </w:r>
      <w:r>
        <w:rPr>
          <w:rFonts w:ascii="Arial" w:hAnsi="Arial" w:cs="Arial"/>
          <w:sz w:val="16"/>
          <w:szCs w:val="16"/>
        </w:rPr>
        <w:t>/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>
        <w:rPr>
          <w:rFonts w:ascii="Arial" w:hAnsi="Arial" w:cs="Arial"/>
          <w:sz w:val="16"/>
          <w:szCs w:val="16"/>
        </w:rPr>
        <w:t>18</w:t>
      </w:r>
      <w:r w:rsidRPr="00C81AC0">
        <w:rPr>
          <w:rFonts w:ascii="Arial" w:hAnsi="Arial" w:cs="Arial"/>
          <w:sz w:val="16"/>
          <w:szCs w:val="16"/>
        </w:rPr>
        <w:t xml:space="preserve">/2023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6063F4C9" w14:textId="77777777" w:rsidR="00745D1A" w:rsidRPr="00C81AC0" w:rsidRDefault="00745D1A" w:rsidP="00745D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lastRenderedPageBreak/>
        <w:t xml:space="preserve">Bezpieczeństwo wewnętrzne, Europeistyka – integracja europejska, </w:t>
      </w:r>
    </w:p>
    <w:p w14:paraId="75B2BF2C" w14:textId="77777777" w:rsidR="00745D1A" w:rsidRPr="00C81AC0" w:rsidRDefault="00745D1A" w:rsidP="00745D1A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55CFA5C" w14:textId="77777777" w:rsidR="00745D1A" w:rsidRPr="00C81AC0" w:rsidRDefault="00745D1A" w:rsidP="00745D1A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7E821F07" w14:textId="77777777" w:rsidR="00745D1A" w:rsidRDefault="00745D1A" w:rsidP="00745D1A">
      <w:pPr>
        <w:keepNext/>
        <w:spacing w:after="0" w:line="240" w:lineRule="auto"/>
        <w:rPr>
          <w:rFonts w:ascii="Arial" w:eastAsia="Arial" w:hAnsi="Arial" w:cs="Arial"/>
          <w:b/>
        </w:rPr>
      </w:pPr>
    </w:p>
    <w:p w14:paraId="1C78127B" w14:textId="6515559C" w:rsidR="00577380" w:rsidRDefault="00577380" w:rsidP="00577380">
      <w:pPr>
        <w:keepNext/>
        <w:numPr>
          <w:ilvl w:val="0"/>
          <w:numId w:val="30"/>
        </w:numPr>
        <w:spacing w:after="0" w:line="240" w:lineRule="auto"/>
        <w:ind w:left="426" w:hanging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Kierunek studiów: bezpieczeństwo wewnętrzne</w:t>
      </w:r>
    </w:p>
    <w:p w14:paraId="4569ACFC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Poziom kształcenia: pierwszego stopnia</w:t>
      </w:r>
    </w:p>
    <w:p w14:paraId="021E1126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Profil kształcenia: praktyczny</w:t>
      </w:r>
    </w:p>
    <w:p w14:paraId="56848ADD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14:paraId="35D012A2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A67B33C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7B6C902B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B3B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4" w:name="_heading=h.tyjcwt" w:colFirst="0" w:colLast="0"/>
            <w:bookmarkEnd w:id="4"/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6661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5064C8CA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C86C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204" w14:textId="77777777" w:rsidR="00577380" w:rsidRDefault="00577380" w:rsidP="0057738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  <w:tr w:rsidR="00577380" w14:paraId="22BF307B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D875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9A3" w14:textId="77777777" w:rsidR="00577380" w:rsidRDefault="00577380" w:rsidP="0057738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112B5D42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B65A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621A" w14:textId="77777777" w:rsidR="00577380" w:rsidRDefault="00577380" w:rsidP="0057738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47A57056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0D37866" w14:textId="77777777" w:rsidR="00577380" w:rsidRDefault="00577380" w:rsidP="005773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BBE9CC6" w14:textId="77777777" w:rsidR="00577380" w:rsidRDefault="00577380" w:rsidP="00577380">
      <w:pPr>
        <w:keepNext/>
        <w:numPr>
          <w:ilvl w:val="0"/>
          <w:numId w:val="30"/>
        </w:numPr>
        <w:spacing w:after="0" w:line="240" w:lineRule="auto"/>
        <w:ind w:left="426" w:hanging="426"/>
        <w:rPr>
          <w:rFonts w:ascii="Arial" w:eastAsia="Arial" w:hAnsi="Arial" w:cs="Arial"/>
          <w:b/>
        </w:rPr>
      </w:pPr>
      <w:bookmarkStart w:id="5" w:name="_heading=h.3dy6vkm" w:colFirst="0" w:colLast="0"/>
      <w:bookmarkEnd w:id="5"/>
      <w:r>
        <w:rPr>
          <w:rFonts w:ascii="Arial" w:eastAsia="Arial" w:hAnsi="Arial" w:cs="Arial"/>
          <w:b/>
        </w:rPr>
        <w:t>Kierunek studiów: bezpieczeństwo wewnętrzne</w:t>
      </w:r>
    </w:p>
    <w:p w14:paraId="1A9128DB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" w:name="_heading=h.1t3h5sf" w:colFirst="0" w:colLast="0"/>
      <w:bookmarkEnd w:id="6"/>
      <w:r>
        <w:rPr>
          <w:rFonts w:ascii="Arial" w:eastAsia="Arial" w:hAnsi="Arial" w:cs="Arial"/>
          <w:b/>
          <w:sz w:val="20"/>
          <w:szCs w:val="20"/>
        </w:rPr>
        <w:t>Poziom kształcenia: pierwszego stopnia</w:t>
      </w:r>
    </w:p>
    <w:p w14:paraId="4DD913A1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7" w:name="_heading=h.4d34og8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>Profil kształcenia: praktyczny</w:t>
      </w:r>
    </w:p>
    <w:p w14:paraId="1BD2D890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8" w:name="_heading=h.2s8eyo1" w:colFirst="0" w:colLast="0"/>
      <w:bookmarkEnd w:id="8"/>
      <w:r>
        <w:rPr>
          <w:rFonts w:ascii="Arial" w:eastAsia="Arial" w:hAnsi="Arial" w:cs="Arial"/>
          <w:b/>
          <w:sz w:val="20"/>
          <w:szCs w:val="20"/>
        </w:rPr>
        <w:t>Forma studiów: niestacjonarne (zaoczne)</w:t>
      </w:r>
    </w:p>
    <w:p w14:paraId="02CAD453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A40169F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64DE2403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9A85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B91B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2E6A9A31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73D0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BB8A" w14:textId="77777777" w:rsidR="00577380" w:rsidRDefault="00577380" w:rsidP="0057738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7380" w14:paraId="22D0BFA8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036C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13DB" w14:textId="77777777" w:rsidR="00577380" w:rsidRDefault="00577380" w:rsidP="0057738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1F056BF5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56B0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82CB" w14:textId="77777777" w:rsidR="00577380" w:rsidRDefault="00577380" w:rsidP="0057738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2E0B510C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4B79027" w14:textId="2591AF68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9" w:name="_heading=h.17dp8vu" w:colFirst="0" w:colLast="0"/>
      <w:bookmarkEnd w:id="9"/>
    </w:p>
    <w:p w14:paraId="0121F80C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F35899A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0" w:name="_heading=h.35nkun2" w:colFirst="0" w:colLast="0"/>
      <w:bookmarkEnd w:id="10"/>
      <w:r>
        <w:rPr>
          <w:rFonts w:ascii="Arial" w:eastAsia="Arial" w:hAnsi="Arial" w:cs="Arial"/>
          <w:b/>
          <w:color w:val="000000"/>
        </w:rPr>
        <w:t>Kierunek studiów: europeistyka – integracja europejska</w:t>
      </w:r>
    </w:p>
    <w:p w14:paraId="13EC96FD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1" w:name="_heading=h.1ksv4uv" w:colFirst="0" w:colLast="0"/>
      <w:bookmarkEnd w:id="1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Poziom kształcenia: pierwszego stopnia </w:t>
      </w:r>
    </w:p>
    <w:p w14:paraId="7669362B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2" w:name="_heading=h.44sinio" w:colFirst="0" w:colLast="0"/>
      <w:bookmarkEnd w:id="12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praktyczny</w:t>
      </w:r>
    </w:p>
    <w:p w14:paraId="3D501867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3" w:name="_heading=h.2jxsxqh" w:colFirst="0" w:colLast="0"/>
      <w:bookmarkEnd w:id="13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 studiów: stacjonarne </w:t>
      </w:r>
    </w:p>
    <w:p w14:paraId="44C5048E" w14:textId="77777777" w:rsidR="00577380" w:rsidRDefault="00577380" w:rsidP="0057738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3 lata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49859AD0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8CF5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6E1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5AF0CE7C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E7D2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16FD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7380" w14:paraId="162C46D3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5E6F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BE0A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7380" w14:paraId="0F498E42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C12D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1D9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13E32716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BECB83F" w14:textId="62FE5653" w:rsidR="00577380" w:rsidRDefault="00577380" w:rsidP="00577380">
      <w:pPr>
        <w:rPr>
          <w:rFonts w:ascii="Arial" w:eastAsia="Arial" w:hAnsi="Arial" w:cs="Arial"/>
          <w:b/>
        </w:rPr>
      </w:pPr>
      <w:bookmarkStart w:id="14" w:name="_heading=h.z337ya" w:colFirst="0" w:colLast="0"/>
      <w:bookmarkEnd w:id="14"/>
    </w:p>
    <w:p w14:paraId="03651DA2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Kierunek studiów: organizowanie rynku pracy</w:t>
      </w:r>
    </w:p>
    <w:p w14:paraId="592E9409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5" w:name="_heading=h.3j2qqm3" w:colFirst="0" w:colLast="0"/>
      <w:bookmarkEnd w:id="15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6AF20258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6" w:name="_heading=h.1y810tw" w:colFirst="0" w:colLast="0"/>
      <w:bookmarkEnd w:id="16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praktyczny</w:t>
      </w:r>
    </w:p>
    <w:p w14:paraId="6150EB71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7" w:name="_heading=h.4i7ojhp" w:colFirst="0" w:colLast="0"/>
      <w:bookmarkEnd w:id="17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78654974" w14:textId="77777777" w:rsidR="00577380" w:rsidRDefault="00577380" w:rsidP="005773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0DCF3DA3" w14:textId="77777777" w:rsidTr="005E6552">
        <w:trPr>
          <w:trHeight w:val="3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ED8F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820F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79232171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54EE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0993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95</w:t>
            </w:r>
          </w:p>
        </w:tc>
      </w:tr>
      <w:tr w:rsidR="00577380" w14:paraId="43C91D93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F279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E0B4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7380" w14:paraId="1D9BC928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757C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CACB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7C80BD4C" w14:textId="77777777" w:rsidR="00577380" w:rsidRDefault="00577380" w:rsidP="00577380">
      <w:pPr>
        <w:jc w:val="both"/>
        <w:rPr>
          <w:rFonts w:ascii="Arial" w:eastAsia="Arial" w:hAnsi="Arial" w:cs="Arial"/>
          <w:sz w:val="20"/>
          <w:szCs w:val="20"/>
        </w:rPr>
      </w:pPr>
    </w:p>
    <w:p w14:paraId="71EB0E88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18" w:name="_heading=h.2xcytpi" w:colFirst="0" w:colLast="0"/>
      <w:bookmarkEnd w:id="18"/>
      <w:r>
        <w:rPr>
          <w:rFonts w:ascii="Arial" w:eastAsia="Arial" w:hAnsi="Arial" w:cs="Arial"/>
          <w:b/>
          <w:color w:val="000000"/>
        </w:rPr>
        <w:t>Kierunek studiów: politologia</w:t>
      </w:r>
    </w:p>
    <w:p w14:paraId="61997668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9" w:name="_heading=h.1ci93xb" w:colFirst="0" w:colLast="0"/>
      <w:bookmarkEnd w:id="19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57606F7D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0" w:name="_heading=h.3whwml4" w:colFirst="0" w:colLast="0"/>
      <w:bookmarkEnd w:id="20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29A1E3FB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1" w:name="_heading=h.2bn6wsx" w:colFirst="0" w:colLast="0"/>
      <w:bookmarkEnd w:id="21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42B3D84B" w14:textId="77777777" w:rsidR="00577380" w:rsidRDefault="00577380" w:rsidP="00577380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3 lata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7024B6EA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935C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E94B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646959E8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1296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EDC5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120</w:t>
            </w:r>
          </w:p>
        </w:tc>
      </w:tr>
      <w:tr w:rsidR="00577380" w14:paraId="11B2531C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1417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8508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6BFECB89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0C6D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6E5D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28D345C6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C289246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B805CFF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</w:pPr>
      <w:bookmarkStart w:id="22" w:name="_heading=h.qsh70q" w:colFirst="0" w:colLast="0"/>
      <w:bookmarkEnd w:id="22"/>
      <w:r>
        <w:rPr>
          <w:rFonts w:ascii="Arial" w:eastAsia="Arial" w:hAnsi="Arial" w:cs="Arial"/>
          <w:b/>
          <w:color w:val="000000"/>
        </w:rPr>
        <w:t>Kierunek studiów: politologia</w:t>
      </w:r>
    </w:p>
    <w:p w14:paraId="167C8D1D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3" w:name="_heading=h.3as4poj" w:colFirst="0" w:colLast="0"/>
      <w:bookmarkEnd w:id="23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433E4948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4" w:name="_heading=h.1pxezwc" w:colFirst="0" w:colLast="0"/>
      <w:bookmarkEnd w:id="24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478E2E64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5" w:name="_heading=h.49x2ik5" w:colFirst="0" w:colLast="0"/>
      <w:bookmarkEnd w:id="25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14:paraId="34968700" w14:textId="77777777" w:rsidR="00577380" w:rsidRDefault="00577380" w:rsidP="005773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227EF274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C838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CF2D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786F47D3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FE6A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424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55</w:t>
            </w:r>
          </w:p>
        </w:tc>
      </w:tr>
      <w:tr w:rsidR="00577380" w14:paraId="1CB9D3ED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662E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EEB8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1F6AA913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DEBA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ED1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59E50CE0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32BD873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41B7CE9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</w:pPr>
      <w:bookmarkStart w:id="26" w:name="_heading=h.2p2csry" w:colFirst="0" w:colLast="0"/>
      <w:bookmarkEnd w:id="26"/>
      <w:r>
        <w:rPr>
          <w:rFonts w:ascii="Arial" w:eastAsia="Arial" w:hAnsi="Arial" w:cs="Arial"/>
          <w:b/>
          <w:color w:val="000000"/>
        </w:rPr>
        <w:t>Kierunek studiów: polityka społeczna</w:t>
      </w:r>
    </w:p>
    <w:p w14:paraId="2D93B4E9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7" w:name="_heading=h.147n2zr" w:colFirst="0" w:colLast="0"/>
      <w:bookmarkEnd w:id="27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16902650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8" w:name="_heading=h.3o7alnk" w:colFirst="0" w:colLast="0"/>
      <w:bookmarkEnd w:id="28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331A9278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9" w:name="_heading=h.23ckvvd" w:colFirst="0" w:colLast="0"/>
      <w:bookmarkEnd w:id="29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1D71E368" w14:textId="77777777" w:rsidR="00577380" w:rsidRDefault="00577380" w:rsidP="0057738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6B3EEB83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025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A3B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1572D246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F7E0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2CCF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  <w:tr w:rsidR="00577380" w14:paraId="7BE8AB12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8F6F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8485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</w:tr>
      <w:tr w:rsidR="00577380" w14:paraId="19BE79E5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B9B1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815B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3B570701" w14:textId="77777777" w:rsidR="00577380" w:rsidRDefault="00577380" w:rsidP="0057738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14:paraId="14B48FC7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</w:pPr>
      <w:r>
        <w:rPr>
          <w:rFonts w:ascii="Arial" w:eastAsia="Arial" w:hAnsi="Arial" w:cs="Arial"/>
          <w:b/>
          <w:color w:val="000000"/>
        </w:rPr>
        <w:t>Kierunek studiów: stosunki międzynarodowe</w:t>
      </w:r>
    </w:p>
    <w:p w14:paraId="6DFC73AC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0" w:name="_heading=h.ihv636" w:colFirst="0" w:colLast="0"/>
      <w:bookmarkEnd w:id="30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pierwszego stopnia</w:t>
      </w:r>
    </w:p>
    <w:p w14:paraId="08EE7809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1" w:name="_heading=h.32hioqz" w:colFirst="0" w:colLast="0"/>
      <w:bookmarkEnd w:id="31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3F7FB022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2" w:name="_heading=h.1hmsyys" w:colFirst="0" w:colLast="0"/>
      <w:bookmarkEnd w:id="32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2094F167" w14:textId="77777777" w:rsidR="00577380" w:rsidRDefault="00577380" w:rsidP="00577380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21B287B9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C939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A26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6954B846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77AE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463E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160</w:t>
            </w:r>
          </w:p>
        </w:tc>
      </w:tr>
      <w:tr w:rsidR="00577380" w14:paraId="68F0AFE8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4A17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D70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77380" w14:paraId="50025E6E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389C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701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05ED7D3A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0F84549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33" w:name="_heading=h.41mghml" w:colFirst="0" w:colLast="0"/>
      <w:bookmarkEnd w:id="33"/>
    </w:p>
    <w:p w14:paraId="0F86CDCD" w14:textId="77777777" w:rsidR="00577380" w:rsidRDefault="00577380" w:rsidP="005773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191E180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34" w:name="_heading=h.3tbugp1" w:colFirst="0" w:colLast="0"/>
      <w:bookmarkEnd w:id="34"/>
      <w:r>
        <w:rPr>
          <w:rFonts w:ascii="Arial" w:eastAsia="Arial" w:hAnsi="Arial" w:cs="Arial"/>
          <w:b/>
          <w:color w:val="000000"/>
        </w:rPr>
        <w:t>Kierunek studiów: bezpieczeństwo wewnętrzne</w:t>
      </w:r>
    </w:p>
    <w:p w14:paraId="1484D5E7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5" w:name="_heading=h.28h4qwu" w:colFirst="0" w:colLast="0"/>
      <w:bookmarkEnd w:id="35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470EAFB2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6" w:name="_heading=h.nmf14n" w:colFirst="0" w:colLast="0"/>
      <w:bookmarkEnd w:id="36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19772306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7" w:name="_heading=h.37m2jsg" w:colFirst="0" w:colLast="0"/>
      <w:bookmarkEnd w:id="37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0A874B1D" w14:textId="77777777" w:rsidR="00577380" w:rsidRDefault="00577380" w:rsidP="005773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283DDFE1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5847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38" w:name="_heading=h.1mrcu09" w:colFirst="0" w:colLast="0"/>
            <w:bookmarkEnd w:id="38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4CE0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57DADD39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7E8C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977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70</w:t>
            </w:r>
          </w:p>
        </w:tc>
      </w:tr>
      <w:tr w:rsidR="00577380" w14:paraId="29C35B88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A6E2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D10B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54FC2960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344B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A73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68CC1B6B" w14:textId="77777777" w:rsidR="00577380" w:rsidRDefault="00577380" w:rsidP="00577380">
      <w:pPr>
        <w:jc w:val="both"/>
        <w:rPr>
          <w:rFonts w:ascii="Arial" w:eastAsia="Arial" w:hAnsi="Arial" w:cs="Arial"/>
          <w:b/>
        </w:rPr>
      </w:pPr>
      <w:bookmarkStart w:id="39" w:name="_heading=h.46r0co2" w:colFirst="0" w:colLast="0"/>
      <w:bookmarkEnd w:id="39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944C603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bezpieczeństwo wewnętrzne</w:t>
      </w:r>
    </w:p>
    <w:p w14:paraId="5E6D61BD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0" w:name="_heading=h.2lwamvv" w:colFirst="0" w:colLast="0"/>
      <w:bookmarkEnd w:id="40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254B8B38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1" w:name="_heading=h.111kx3o" w:colFirst="0" w:colLast="0"/>
      <w:bookmarkEnd w:id="41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5E28AAF9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2" w:name="_heading=h.3l18frh" w:colFirst="0" w:colLast="0"/>
      <w:bookmarkEnd w:id="42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14:paraId="5934052C" w14:textId="77777777" w:rsidR="00577380" w:rsidRDefault="00577380" w:rsidP="005773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3E683C67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658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8440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05FFDB2A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1B41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7C4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7380" w14:paraId="5437BB14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8F62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7420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3881FC12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C4BB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2B4E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5E88BF5B" w14:textId="31C815E4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43" w:name="_heading=h.206ipza" w:colFirst="0" w:colLast="0"/>
      <w:bookmarkEnd w:id="43"/>
    </w:p>
    <w:p w14:paraId="3F21E957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3017BEF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44" w:name="_heading=h.3q5sasy" w:colFirst="0" w:colLast="0"/>
      <w:bookmarkEnd w:id="44"/>
      <w:r>
        <w:rPr>
          <w:rFonts w:ascii="Arial" w:eastAsia="Arial" w:hAnsi="Arial" w:cs="Arial"/>
          <w:b/>
          <w:color w:val="000000"/>
        </w:rPr>
        <w:t>Kierunek studiów: politologia</w:t>
      </w:r>
    </w:p>
    <w:p w14:paraId="3AFC44AF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5" w:name="_heading=h.25b2l0r" w:colFirst="0" w:colLast="0"/>
      <w:bookmarkEnd w:id="45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7AE3C4A3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6" w:name="_heading=h.kgcv8k" w:colFirst="0" w:colLast="0"/>
      <w:bookmarkEnd w:id="46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0EFBA3F8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47" w:name="_heading=h.34g0dwd" w:colFirst="0" w:colLast="0"/>
      <w:bookmarkEnd w:id="47"/>
      <w:r>
        <w:rPr>
          <w:rFonts w:ascii="Arial" w:eastAsia="Arial" w:hAnsi="Arial" w:cs="Arial"/>
          <w:b/>
          <w:color w:val="000000"/>
          <w:sz w:val="20"/>
          <w:szCs w:val="20"/>
        </w:rPr>
        <w:t>Forma studiów: stacjonarne</w:t>
      </w:r>
    </w:p>
    <w:p w14:paraId="66CE1338" w14:textId="77777777" w:rsidR="00577380" w:rsidRDefault="00577380" w:rsidP="0057738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693E0ECD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390B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48" w:name="_heading=h.1jlao46" w:colFirst="0" w:colLast="0"/>
            <w:bookmarkEnd w:id="48"/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B7A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070E27BA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B341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83DA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7380" w14:paraId="0946AF69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C2C4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BE3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104D2D5F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0E9B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4ABE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7BD260E3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0DBDA54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D5397B8" w14:textId="5AB0ADF1" w:rsidR="00577380" w:rsidRDefault="00577380" w:rsidP="00577380">
      <w:pPr>
        <w:rPr>
          <w:rFonts w:ascii="Arial" w:eastAsia="Arial" w:hAnsi="Arial" w:cs="Arial"/>
          <w:b/>
        </w:rPr>
      </w:pPr>
      <w:bookmarkStart w:id="49" w:name="_heading=h.43ky6rz" w:colFirst="0" w:colLast="0"/>
      <w:bookmarkEnd w:id="49"/>
    </w:p>
    <w:p w14:paraId="2AF02119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Kierunek studiów: politologia</w:t>
      </w:r>
    </w:p>
    <w:p w14:paraId="593278D9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0" w:name="_heading=h.2iq8gzs" w:colFirst="0" w:colLast="0"/>
      <w:bookmarkEnd w:id="50"/>
      <w:r>
        <w:rPr>
          <w:rFonts w:ascii="Arial" w:eastAsia="Arial" w:hAnsi="Arial" w:cs="Arial"/>
          <w:b/>
          <w:color w:val="000000"/>
          <w:sz w:val="20"/>
          <w:szCs w:val="20"/>
        </w:rPr>
        <w:t>Poziom kształcenia: drugiego stopnia</w:t>
      </w:r>
    </w:p>
    <w:p w14:paraId="00530297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1" w:name="_heading=h.xvir7l" w:colFirst="0" w:colLast="0"/>
      <w:bookmarkEnd w:id="51"/>
      <w:r>
        <w:rPr>
          <w:rFonts w:ascii="Arial" w:eastAsia="Arial" w:hAnsi="Arial" w:cs="Arial"/>
          <w:b/>
          <w:color w:val="000000"/>
          <w:sz w:val="20"/>
          <w:szCs w:val="20"/>
        </w:rPr>
        <w:t>Profil kształcenia: ogólnoakademicki</w:t>
      </w:r>
    </w:p>
    <w:p w14:paraId="0B970199" w14:textId="77777777" w:rsidR="00577380" w:rsidRDefault="00577380" w:rsidP="0057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2" w:name="_heading=h.3hv69ve" w:colFirst="0" w:colLast="0"/>
      <w:bookmarkEnd w:id="52"/>
      <w:r>
        <w:rPr>
          <w:rFonts w:ascii="Arial" w:eastAsia="Arial" w:hAnsi="Arial" w:cs="Arial"/>
          <w:b/>
          <w:color w:val="000000"/>
          <w:sz w:val="20"/>
          <w:szCs w:val="20"/>
        </w:rPr>
        <w:t>Forma studiów: niestacjonarne (zaoczne)</w:t>
      </w:r>
    </w:p>
    <w:p w14:paraId="3B24FA8A" w14:textId="77777777" w:rsidR="00577380" w:rsidRDefault="00577380" w:rsidP="0057738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Czas trwania: 2 lata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0AC1BA30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4B94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33F3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5B00D55C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6CCC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B224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</w:t>
            </w:r>
          </w:p>
        </w:tc>
      </w:tr>
      <w:tr w:rsidR="00577380" w14:paraId="740C9B44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12CC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F6EC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161D8EA0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703F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F421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06F554B0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CBE9F22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B3C94F0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bookmarkStart w:id="53" w:name="_heading=h.1x0gk37" w:colFirst="0" w:colLast="0"/>
      <w:bookmarkEnd w:id="53"/>
    </w:p>
    <w:p w14:paraId="3E2AA0B7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4646B0B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54" w:name="_heading=h.3vac5uf" w:colFirst="0" w:colLast="0"/>
      <w:bookmarkEnd w:id="54"/>
      <w:r>
        <w:rPr>
          <w:rFonts w:ascii="Arial" w:eastAsia="Arial" w:hAnsi="Arial" w:cs="Arial"/>
          <w:b/>
          <w:color w:val="000000"/>
        </w:rPr>
        <w:t xml:space="preserve">Kierunek studiów: stosunki międzynarodowe </w:t>
      </w:r>
    </w:p>
    <w:p w14:paraId="1B6B4151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55" w:name="_heading=h.2afmg28" w:colFirst="0" w:colLast="0"/>
      <w:bookmarkEnd w:id="55"/>
      <w:r>
        <w:rPr>
          <w:rFonts w:ascii="Arial" w:eastAsia="Arial" w:hAnsi="Arial" w:cs="Arial"/>
          <w:b/>
          <w:sz w:val="20"/>
          <w:szCs w:val="20"/>
        </w:rPr>
        <w:t>Poziom kształcenia: drugiego stopnia</w:t>
      </w:r>
    </w:p>
    <w:p w14:paraId="7CB57C5D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56" w:name="_heading=h.pkwqa1" w:colFirst="0" w:colLast="0"/>
      <w:bookmarkEnd w:id="56"/>
      <w:r>
        <w:rPr>
          <w:rFonts w:ascii="Arial" w:eastAsia="Arial" w:hAnsi="Arial" w:cs="Arial"/>
          <w:b/>
          <w:sz w:val="20"/>
          <w:szCs w:val="20"/>
        </w:rPr>
        <w:t>Profil kształcenia: ogólnoakademicki</w:t>
      </w:r>
    </w:p>
    <w:p w14:paraId="597107FA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57" w:name="_heading=h.39kk8xu" w:colFirst="0" w:colLast="0"/>
      <w:bookmarkEnd w:id="57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14:paraId="604BD5F7" w14:textId="77777777" w:rsidR="00577380" w:rsidRDefault="00577380" w:rsidP="005773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85C3DE5" w14:textId="77777777" w:rsidR="00577380" w:rsidRDefault="00577380" w:rsidP="005773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6D83B2A0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59DF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BE7D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34144CF3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8FA5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9FF4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135</w:t>
            </w:r>
          </w:p>
        </w:tc>
      </w:tr>
      <w:tr w:rsidR="00577380" w14:paraId="35F5360E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E31E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B65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577380" w14:paraId="0217ED0A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944D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FFF3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6AED515A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D56D6CB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77B0648" w14:textId="77777777" w:rsidR="00577380" w:rsidRDefault="00577380" w:rsidP="00577380">
      <w:pPr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58" w:name="_heading=h.1opuj5n" w:colFirst="0" w:colLast="0"/>
      <w:bookmarkEnd w:id="58"/>
      <w:r>
        <w:rPr>
          <w:rFonts w:ascii="Arial" w:eastAsia="Arial" w:hAnsi="Arial" w:cs="Arial"/>
          <w:b/>
          <w:color w:val="000000"/>
        </w:rPr>
        <w:t>Kierunek studiów: studia euroazjatyckie</w:t>
      </w:r>
    </w:p>
    <w:p w14:paraId="45ACDE82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59" w:name="_heading=h.48pi1tg" w:colFirst="0" w:colLast="0"/>
      <w:bookmarkEnd w:id="59"/>
      <w:r>
        <w:rPr>
          <w:rFonts w:ascii="Arial" w:eastAsia="Arial" w:hAnsi="Arial" w:cs="Arial"/>
          <w:b/>
          <w:sz w:val="20"/>
          <w:szCs w:val="20"/>
        </w:rPr>
        <w:t>Poziom kształcenia: drugiego stopnia</w:t>
      </w:r>
    </w:p>
    <w:p w14:paraId="13E0FFDD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0" w:name="_heading=h.2nusc19" w:colFirst="0" w:colLast="0"/>
      <w:bookmarkEnd w:id="60"/>
      <w:r>
        <w:rPr>
          <w:rFonts w:ascii="Arial" w:eastAsia="Arial" w:hAnsi="Arial" w:cs="Arial"/>
          <w:b/>
          <w:sz w:val="20"/>
          <w:szCs w:val="20"/>
        </w:rPr>
        <w:t>Profil kształcenia: ogólnoakademicki</w:t>
      </w:r>
    </w:p>
    <w:p w14:paraId="39C48492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61" w:name="_heading=h.1302m92" w:colFirst="0" w:colLast="0"/>
      <w:bookmarkEnd w:id="61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14:paraId="431EB339" w14:textId="77777777" w:rsidR="00577380" w:rsidRDefault="00577380" w:rsidP="005773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2 lata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BCE77EA" w14:textId="77777777" w:rsidR="00577380" w:rsidRDefault="00577380" w:rsidP="005773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577380" w14:paraId="29CE66CB" w14:textId="77777777" w:rsidTr="005E6552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632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99C2" w14:textId="77777777" w:rsidR="00577380" w:rsidRDefault="00577380" w:rsidP="005E65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577380" w14:paraId="4E79227A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3FE0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752E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</w:tr>
      <w:tr w:rsidR="00577380" w14:paraId="15BF12AF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8813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0E00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77380" w14:paraId="2E1A9116" w14:textId="77777777" w:rsidTr="005E655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80A4" w14:textId="77777777" w:rsidR="00577380" w:rsidRDefault="00577380" w:rsidP="005E655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ED7" w14:textId="77777777" w:rsidR="00577380" w:rsidRDefault="00577380" w:rsidP="0086657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</w:tbl>
    <w:p w14:paraId="3AA5D875" w14:textId="77777777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57738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2830" w14:textId="77777777" w:rsidR="00A607F1" w:rsidRDefault="00A607F1" w:rsidP="00ED051E">
      <w:pPr>
        <w:spacing w:after="0" w:line="240" w:lineRule="auto"/>
      </w:pPr>
      <w:r>
        <w:separator/>
      </w:r>
    </w:p>
  </w:endnote>
  <w:endnote w:type="continuationSeparator" w:id="0">
    <w:p w14:paraId="44482924" w14:textId="77777777" w:rsidR="00A607F1" w:rsidRDefault="00A607F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3E38" w14:textId="77777777" w:rsidR="00A607F1" w:rsidRDefault="00A607F1" w:rsidP="00ED051E">
      <w:pPr>
        <w:spacing w:after="0" w:line="240" w:lineRule="auto"/>
      </w:pPr>
      <w:r>
        <w:separator/>
      </w:r>
    </w:p>
  </w:footnote>
  <w:footnote w:type="continuationSeparator" w:id="0">
    <w:p w14:paraId="567DA823" w14:textId="77777777" w:rsidR="00A607F1" w:rsidRDefault="00A607F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56153"/>
    <w:multiLevelType w:val="multilevel"/>
    <w:tmpl w:val="8DC094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C1F29"/>
    <w:rsid w:val="001E426D"/>
    <w:rsid w:val="001F0C1B"/>
    <w:rsid w:val="001F2CD3"/>
    <w:rsid w:val="002054D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0A93"/>
    <w:rsid w:val="00561061"/>
    <w:rsid w:val="005616DC"/>
    <w:rsid w:val="00563A05"/>
    <w:rsid w:val="00566EA6"/>
    <w:rsid w:val="00572100"/>
    <w:rsid w:val="00573850"/>
    <w:rsid w:val="0057397F"/>
    <w:rsid w:val="00577380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30DE"/>
    <w:rsid w:val="0074558C"/>
    <w:rsid w:val="00745D1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6657C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07F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058EB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BF75EB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3B78"/>
    <w:rsid w:val="00E17C6C"/>
    <w:rsid w:val="00E23C9D"/>
    <w:rsid w:val="00E35ECC"/>
    <w:rsid w:val="00E4156C"/>
    <w:rsid w:val="00E448B0"/>
    <w:rsid w:val="00E629B5"/>
    <w:rsid w:val="00E757E9"/>
    <w:rsid w:val="00E76079"/>
    <w:rsid w:val="00E83CB3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EC9B4-1605-4F00-B96F-07DC4B9E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2023-02-27T11:32:00Z</dcterms:created>
  <dcterms:modified xsi:type="dcterms:W3CDTF">2023-03-02T11:43:00Z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