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84" w:rsidRDefault="000E7EC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6B472B2" wp14:editId="73A0E32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5884" w:rsidRDefault="00FD58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Prostokąt 3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5884" w:rsidRDefault="000E7ECF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FD5884" w:rsidRDefault="000E7ECF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</w:t>
                                </w:r>
                              </w:p>
                              <w:p w:rsidR="00FD5884" w:rsidRDefault="00FD5884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5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E37AD8D" wp14:editId="3909FE9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5" name="Prostokąt 5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5884" w:rsidRDefault="00FD58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Prostokąt 8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D5884" w:rsidRDefault="000E7ECF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FD5884" w:rsidRDefault="000E7ECF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 DLA KIERUNKÓW STUDIÓW</w:t>
                                </w:r>
                              </w:p>
                              <w:p w:rsidR="00FD5884" w:rsidRDefault="00FD5884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4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5884" w:rsidRDefault="00FD5884"/>
    <w:p w:rsidR="00FD5884" w:rsidRDefault="000E7EC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FD5884" w:rsidRPr="008A211D" w:rsidRDefault="000E7EC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8A211D">
        <w:rPr>
          <w:rFonts w:ascii="Arial" w:eastAsia="Arial" w:hAnsi="Arial" w:cs="Arial"/>
          <w:b/>
          <w:sz w:val="24"/>
          <w:szCs w:val="24"/>
          <w:lang w:val="en-US"/>
        </w:rPr>
        <w:t>UCHWAŁA NR 23/2023</w:t>
      </w:r>
    </w:p>
    <w:p w:rsidR="00FD5884" w:rsidRPr="008A211D" w:rsidRDefault="00FD588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FD5884" w:rsidRPr="000E7ECF" w:rsidRDefault="000E7EC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0E7ECF">
        <w:rPr>
          <w:rFonts w:ascii="Arial" w:eastAsia="Arial" w:hAnsi="Arial" w:cs="Arial"/>
          <w:b/>
          <w:sz w:val="24"/>
          <w:szCs w:val="24"/>
          <w:lang w:val="en-US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:rsidR="00FD5884" w:rsidRDefault="000E7ECF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20 kwietnia 2023 r.</w:t>
      </w:r>
    </w:p>
    <w:p w:rsidR="00FD5884" w:rsidRDefault="000E7ECF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  sprawie zatwierdzenia </w:t>
      </w:r>
      <w:r w:rsidR="008A211D">
        <w:rPr>
          <w:rFonts w:ascii="Arial" w:eastAsia="Arial" w:hAnsi="Arial" w:cs="Arial"/>
          <w:b/>
          <w:sz w:val="24"/>
          <w:szCs w:val="24"/>
        </w:rPr>
        <w:t xml:space="preserve">tematów prac dyplomowych 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na kierunku </w:t>
      </w:r>
      <w:r>
        <w:rPr>
          <w:rFonts w:ascii="Arial" w:eastAsia="Arial" w:hAnsi="Arial" w:cs="Arial"/>
          <w:b/>
          <w:sz w:val="24"/>
          <w:szCs w:val="24"/>
        </w:rPr>
        <w:br/>
      </w:r>
      <w:proofErr w:type="spellStart"/>
      <w:r>
        <w:rPr>
          <w:rFonts w:ascii="Arial" w:eastAsia="Arial" w:hAnsi="Arial" w:cs="Arial"/>
          <w:b/>
          <w:sz w:val="24"/>
          <w:szCs w:val="24"/>
        </w:rPr>
        <w:t>European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Politics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Economics</w:t>
      </w:r>
      <w:proofErr w:type="spellEnd"/>
    </w:p>
    <w:p w:rsidR="00FD5884" w:rsidRDefault="000E7ECF">
      <w:pPr>
        <w:spacing w:before="120"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podstawie uchwały nr 33/2020 Rady Dydaktycznej WNPSM UW z dnia 19 lipca 2020 r. w sprawie szczegółowych zasad procesu dyplomowania na kierunku </w:t>
      </w:r>
      <w:proofErr w:type="spellStart"/>
      <w:r>
        <w:rPr>
          <w:rFonts w:ascii="Arial" w:eastAsia="Arial" w:hAnsi="Arial" w:cs="Arial"/>
          <w:sz w:val="24"/>
          <w:szCs w:val="24"/>
        </w:rPr>
        <w:t>European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Politics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</w:rPr>
        <w:t>Economics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Rada Dydaktyczna postanawia, co następuje:</w:t>
      </w:r>
    </w:p>
    <w:p w:rsidR="00FD5884" w:rsidRDefault="000E7ECF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FD5884" w:rsidRDefault="000E7ECF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Rada Dydaktyczna zatwierdza temat</w:t>
      </w:r>
      <w:sdt>
        <w:sdtPr>
          <w:tag w:val="goog_rdk_0"/>
          <w:id w:val="-1474287777"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y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prac</w:t>
      </w:r>
      <w:sdt>
        <w:sdtPr>
          <w:tag w:val="goog_rdk_1"/>
          <w:id w:val="-1279783081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dyplomow</w:t>
      </w:r>
      <w:sdt>
        <w:sdtPr>
          <w:tag w:val="goog_rdk_2"/>
          <w:id w:val="-1157757582"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ych</w:t>
          </w:r>
        </w:sdtContent>
      </w:sdt>
      <w:sdt>
        <w:sdtPr>
          <w:tag w:val="goog_rdk_3"/>
          <w:id w:val="550497900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na kierunku </w:t>
      </w:r>
      <w:proofErr w:type="spellStart"/>
      <w:r>
        <w:rPr>
          <w:rFonts w:ascii="Arial" w:eastAsia="Arial" w:hAnsi="Arial" w:cs="Arial"/>
          <w:sz w:val="24"/>
          <w:szCs w:val="24"/>
        </w:rPr>
        <w:t>European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Politics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</w:rPr>
        <w:t>Economics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stanowiący Załącznik nr 1 do uchwały. </w:t>
      </w:r>
    </w:p>
    <w:p w:rsidR="00FD5884" w:rsidRDefault="00FD5884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D5884" w:rsidRDefault="000E7ECF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:rsidR="00FD5884" w:rsidRDefault="000E7ECF">
      <w:pPr>
        <w:spacing w:before="120" w:after="48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:rsidR="00FD5884" w:rsidRPr="000E7ECF" w:rsidRDefault="000E7EC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0E7ECF">
        <w:rPr>
          <w:rFonts w:ascii="Arial" w:eastAsia="Arial" w:hAnsi="Arial" w:cs="Arial"/>
          <w:sz w:val="24"/>
          <w:szCs w:val="24"/>
          <w:lang w:val="en-US"/>
        </w:rPr>
        <w:t>Przewodnicząca</w:t>
      </w:r>
      <w:proofErr w:type="spellEnd"/>
      <w:r w:rsidRPr="000E7EC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0E7ECF">
        <w:rPr>
          <w:rFonts w:ascii="Arial" w:eastAsia="Arial" w:hAnsi="Arial" w:cs="Arial"/>
          <w:sz w:val="24"/>
          <w:szCs w:val="24"/>
          <w:lang w:val="en-US"/>
        </w:rPr>
        <w:t>Rady</w:t>
      </w:r>
      <w:proofErr w:type="spellEnd"/>
      <w:r w:rsidRPr="000E7EC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0E7ECF">
        <w:rPr>
          <w:rFonts w:ascii="Arial" w:eastAsia="Arial" w:hAnsi="Arial" w:cs="Arial"/>
          <w:sz w:val="24"/>
          <w:szCs w:val="24"/>
          <w:lang w:val="en-US"/>
        </w:rPr>
        <w:t>Dydaktycznej</w:t>
      </w:r>
      <w:proofErr w:type="spellEnd"/>
      <w:r w:rsidRPr="000E7ECF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r w:rsidRPr="000E7ECF">
        <w:rPr>
          <w:rFonts w:ascii="Arial" w:eastAsia="Arial" w:hAnsi="Arial" w:cs="Arial"/>
          <w:i/>
          <w:sz w:val="24"/>
          <w:szCs w:val="24"/>
          <w:lang w:val="en-US"/>
        </w:rPr>
        <w:t xml:space="preserve">D. </w:t>
      </w:r>
      <w:proofErr w:type="spellStart"/>
      <w:r w:rsidRPr="000E7ECF">
        <w:rPr>
          <w:rFonts w:ascii="Arial" w:eastAsia="Arial" w:hAnsi="Arial" w:cs="Arial"/>
          <w:i/>
          <w:sz w:val="24"/>
          <w:szCs w:val="24"/>
          <w:lang w:val="en-US"/>
        </w:rPr>
        <w:t>Heidrich</w:t>
      </w:r>
      <w:proofErr w:type="spellEnd"/>
      <w:r w:rsidRPr="000E7ECF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FD5884" w:rsidRPr="000E7ECF" w:rsidRDefault="00FD5884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:rsidR="00FD5884" w:rsidRPr="000E7ECF" w:rsidRDefault="00FD5884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:rsidR="00FD5884" w:rsidRPr="000E7ECF" w:rsidRDefault="00FD5884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:rsidR="00FD5884" w:rsidRPr="000E7ECF" w:rsidRDefault="00FD5884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:rsidR="00FD5884" w:rsidRPr="000E7ECF" w:rsidRDefault="00FD5884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:rsidR="00FD5884" w:rsidRPr="000E7ECF" w:rsidRDefault="00FD5884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:rsidR="00FD5884" w:rsidRPr="000E7ECF" w:rsidRDefault="000E7EC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0E7ECF">
        <w:rPr>
          <w:lang w:val="en-US"/>
        </w:rPr>
        <w:br w:type="page"/>
      </w:r>
    </w:p>
    <w:p w:rsidR="00FD5884" w:rsidRPr="000E7ECF" w:rsidRDefault="000E7ECF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lastRenderedPageBreak/>
        <w:t>Załącznik</w:t>
      </w:r>
      <w:proofErr w:type="spellEnd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>nr</w:t>
      </w:r>
      <w:proofErr w:type="spellEnd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1</w:t>
      </w:r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br/>
        <w:t xml:space="preserve">z </w:t>
      </w:r>
      <w:proofErr w:type="spellStart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>dnia</w:t>
      </w:r>
      <w:proofErr w:type="spellEnd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20 </w:t>
      </w:r>
      <w:proofErr w:type="spellStart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>kwietnia</w:t>
      </w:r>
      <w:proofErr w:type="spellEnd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2023</w:t>
      </w:r>
      <w:sdt>
        <w:sdtPr>
          <w:tag w:val="goog_rdk_4"/>
          <w:id w:val="508944002"/>
        </w:sdtPr>
        <w:sdtEndPr/>
        <w:sdtContent>
          <w:r w:rsidRPr="000E7ECF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 </w:t>
          </w:r>
        </w:sdtContent>
      </w:sdt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do </w:t>
      </w:r>
      <w:proofErr w:type="spellStart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>uchwały</w:t>
      </w:r>
      <w:proofErr w:type="spellEnd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>nr</w:t>
      </w:r>
      <w:proofErr w:type="spellEnd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23/2023 </w:t>
      </w:r>
      <w:proofErr w:type="spellStart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>Rady</w:t>
      </w:r>
      <w:proofErr w:type="spellEnd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>Dydaktycznej</w:t>
      </w:r>
      <w:proofErr w:type="spellEnd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0E7ECF">
        <w:rPr>
          <w:rFonts w:ascii="Times New Roman" w:eastAsia="Times New Roman" w:hAnsi="Times New Roman" w:cs="Times New Roman"/>
          <w:color w:val="222222"/>
          <w:sz w:val="16"/>
          <w:szCs w:val="16"/>
          <w:lang w:val="en-US"/>
        </w:rPr>
        <w:t>dla</w:t>
      </w:r>
      <w:proofErr w:type="spellEnd"/>
      <w:r w:rsidRPr="000E7ECF">
        <w:rPr>
          <w:rFonts w:ascii="Times New Roman" w:eastAsia="Times New Roman" w:hAnsi="Times New Roman" w:cs="Times New Roman"/>
          <w:color w:val="222222"/>
          <w:sz w:val="16"/>
          <w:szCs w:val="16"/>
          <w:lang w:val="en-US"/>
        </w:rPr>
        <w:t xml:space="preserve"> </w:t>
      </w:r>
      <w:proofErr w:type="spellStart"/>
      <w:r w:rsidRPr="000E7ECF">
        <w:rPr>
          <w:rFonts w:ascii="Times New Roman" w:eastAsia="Times New Roman" w:hAnsi="Times New Roman" w:cs="Times New Roman"/>
          <w:color w:val="222222"/>
          <w:sz w:val="16"/>
          <w:szCs w:val="16"/>
          <w:lang w:val="en-US"/>
        </w:rPr>
        <w:t>kierunków</w:t>
      </w:r>
      <w:proofErr w:type="spellEnd"/>
      <w:r w:rsidRPr="000E7ECF">
        <w:rPr>
          <w:rFonts w:ascii="Times New Roman" w:eastAsia="Times New Roman" w:hAnsi="Times New Roman" w:cs="Times New Roman"/>
          <w:color w:val="222222"/>
          <w:sz w:val="16"/>
          <w:szCs w:val="16"/>
          <w:lang w:val="en-US"/>
        </w:rPr>
        <w:br/>
      </w:r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Undergraduate </w:t>
      </w:r>
      <w:proofErr w:type="spellStart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>Programme</w:t>
      </w:r>
      <w:proofErr w:type="spellEnd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in International Relations, </w:t>
      </w:r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br/>
        <w:t xml:space="preserve">Undergraduate </w:t>
      </w:r>
      <w:proofErr w:type="spellStart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>Programme</w:t>
      </w:r>
      <w:proofErr w:type="spellEnd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in Political Science, </w:t>
      </w:r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br/>
        <w:t xml:space="preserve">Graduate </w:t>
      </w:r>
      <w:proofErr w:type="spellStart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>Programme</w:t>
      </w:r>
      <w:proofErr w:type="spellEnd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in International Relations, </w:t>
      </w:r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br/>
        <w:t xml:space="preserve">Graduate </w:t>
      </w:r>
      <w:proofErr w:type="spellStart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>Programme</w:t>
      </w:r>
      <w:proofErr w:type="spellEnd"/>
      <w:r w:rsidRPr="000E7ECF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in Political Science, European Politics and Economics</w:t>
      </w:r>
    </w:p>
    <w:p w:rsidR="00FD5884" w:rsidRPr="000E7ECF" w:rsidRDefault="00FD588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5884" w:rsidRDefault="000E7E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</w:t>
      </w:r>
      <w:r w:rsidR="008A211D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 dyplomow</w:t>
      </w:r>
      <w:sdt>
        <w:sdtPr>
          <w:tag w:val="goog_rdk_6"/>
          <w:id w:val="-612368811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ych</w:t>
          </w:r>
        </w:sdtContent>
      </w:sdt>
      <w:r w:rsidR="008A211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kierunku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</w:t>
      </w:r>
      <w:r w:rsidR="008A211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8A2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211D">
        <w:rPr>
          <w:rFonts w:ascii="Times New Roman" w:eastAsia="Times New Roman" w:hAnsi="Times New Roman" w:cs="Times New Roman"/>
          <w:sz w:val="24"/>
          <w:szCs w:val="24"/>
        </w:rPr>
        <w:t>Politics</w:t>
      </w:r>
      <w:proofErr w:type="spellEnd"/>
      <w:r w:rsidR="008A211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8A211D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="008A211D">
        <w:rPr>
          <w:rFonts w:ascii="Times New Roman" w:eastAsia="Times New Roman" w:hAnsi="Times New Roman" w:cs="Times New Roman"/>
          <w:sz w:val="24"/>
          <w:szCs w:val="24"/>
        </w:rPr>
        <w:t xml:space="preserve"> w roku </w:t>
      </w:r>
      <w:r>
        <w:rPr>
          <w:rFonts w:ascii="Times New Roman" w:eastAsia="Times New Roman" w:hAnsi="Times New Roman" w:cs="Times New Roman"/>
          <w:sz w:val="24"/>
          <w:szCs w:val="24"/>
        </w:rPr>
        <w:t>akademickim 2022/2023.</w:t>
      </w:r>
    </w:p>
    <w:p w:rsidR="00FD5884" w:rsidRDefault="00FD588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245" w:type="dxa"/>
        <w:jc w:val="center"/>
        <w:tblLayout w:type="fixed"/>
        <w:tblLook w:val="0400" w:firstRow="0" w:lastRow="0" w:firstColumn="0" w:lastColumn="0" w:noHBand="0" w:noVBand="1"/>
      </w:tblPr>
      <w:tblGrid>
        <w:gridCol w:w="435"/>
        <w:gridCol w:w="1740"/>
        <w:gridCol w:w="4710"/>
        <w:gridCol w:w="3360"/>
      </w:tblGrid>
      <w:tr w:rsidR="00FD5884">
        <w:trPr>
          <w:trHeight w:val="101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FD5884" w:rsidRDefault="000E7E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FD5884" w:rsidRDefault="000E7E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 studenta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FD5884" w:rsidRDefault="000E7E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Zatwierdzony temat pracy licencjackiej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FD5884" w:rsidRDefault="000E7E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 promotora</w:t>
            </w:r>
          </w:p>
        </w:tc>
      </w:tr>
      <w:tr w:rsidR="00FD5884">
        <w:trPr>
          <w:trHeight w:val="101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D5884" w:rsidRDefault="000E7ECF">
            <w:pPr>
              <w:rPr>
                <w:rFonts w:ascii="Aril" w:eastAsia="Aril" w:hAnsi="Aril" w:cs="Aril"/>
              </w:rPr>
            </w:pPr>
            <w:r>
              <w:rPr>
                <w:rFonts w:ascii="Aril" w:eastAsia="Aril" w:hAnsi="Aril" w:cs="Aril"/>
              </w:rPr>
              <w:t>1.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D5884" w:rsidRDefault="000E7ECF">
            <w:pPr>
              <w:rPr>
                <w:rFonts w:ascii="Aril" w:eastAsia="Aril" w:hAnsi="Aril" w:cs="Aril"/>
              </w:rPr>
            </w:pPr>
            <w:r>
              <w:rPr>
                <w:rFonts w:ascii="Aril" w:eastAsia="Aril" w:hAnsi="Aril" w:cs="Aril"/>
              </w:rPr>
              <w:t>Michał Zaleta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D5884" w:rsidRPr="000E7ECF" w:rsidRDefault="000E7ECF">
            <w:pPr>
              <w:rPr>
                <w:rFonts w:ascii="Aril" w:eastAsia="Aril" w:hAnsi="Aril" w:cs="Aril"/>
                <w:lang w:val="en-US"/>
              </w:rPr>
            </w:pPr>
            <w:r w:rsidRPr="000E7ECF">
              <w:rPr>
                <w:rFonts w:ascii="Aril" w:eastAsia="Aril" w:hAnsi="Aril" w:cs="Aril"/>
                <w:lang w:val="en-US"/>
              </w:rPr>
              <w:t>Financial services in the European Union countries: the difference between Eastern and Western members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D5884" w:rsidRDefault="000E7ECF">
            <w:pPr>
              <w:rPr>
                <w:rFonts w:ascii="Aril" w:eastAsia="Aril" w:hAnsi="Aril" w:cs="Aril"/>
              </w:rPr>
            </w:pPr>
            <w:r>
              <w:rPr>
                <w:rFonts w:ascii="Aril" w:eastAsia="Aril" w:hAnsi="Aril" w:cs="Aril"/>
              </w:rPr>
              <w:t xml:space="preserve">dr hab. Gabriela </w:t>
            </w:r>
            <w:proofErr w:type="spellStart"/>
            <w:r>
              <w:rPr>
                <w:rFonts w:ascii="Aril" w:eastAsia="Aril" w:hAnsi="Aril" w:cs="Aril"/>
              </w:rPr>
              <w:t>Grotkowska</w:t>
            </w:r>
            <w:proofErr w:type="spellEnd"/>
            <w:r>
              <w:rPr>
                <w:rFonts w:ascii="Aril" w:eastAsia="Aril" w:hAnsi="Aril" w:cs="Aril"/>
              </w:rPr>
              <w:t>, prof. ucz.</w:t>
            </w:r>
          </w:p>
        </w:tc>
      </w:tr>
      <w:tr w:rsidR="00FD5884">
        <w:trPr>
          <w:trHeight w:val="101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D5884" w:rsidRDefault="000E7ECF">
            <w:pPr>
              <w:rPr>
                <w:rFonts w:ascii="Aril" w:eastAsia="Aril" w:hAnsi="Aril" w:cs="Aril"/>
              </w:rPr>
            </w:pPr>
            <w:r>
              <w:rPr>
                <w:rFonts w:ascii="Aril" w:eastAsia="Aril" w:hAnsi="Aril" w:cs="Aril"/>
              </w:rPr>
              <w:t>2.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D5884" w:rsidRDefault="000E7ECF">
            <w:pPr>
              <w:rPr>
                <w:rFonts w:ascii="Aril" w:eastAsia="Aril" w:hAnsi="Aril" w:cs="Aril"/>
              </w:rPr>
            </w:pPr>
            <w:r>
              <w:rPr>
                <w:rFonts w:ascii="Aril" w:eastAsia="Aril" w:hAnsi="Aril" w:cs="Aril"/>
              </w:rPr>
              <w:t>Weronika Balcer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D5884" w:rsidRPr="000E7ECF" w:rsidRDefault="000E7ECF">
            <w:pPr>
              <w:rPr>
                <w:rFonts w:ascii="Aril" w:eastAsia="Aril" w:hAnsi="Aril" w:cs="Aril"/>
                <w:lang w:val="en-US"/>
              </w:rPr>
            </w:pPr>
            <w:r w:rsidRPr="000E7ECF">
              <w:rPr>
                <w:rFonts w:ascii="Aril" w:eastAsia="Aril" w:hAnsi="Aril" w:cs="Aril"/>
                <w:lang w:val="en-US"/>
              </w:rPr>
              <w:t>An analysis of the gender pay gap in the Scandinavian labor market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D5884" w:rsidRDefault="000E7ECF">
            <w:pPr>
              <w:rPr>
                <w:rFonts w:ascii="Aril" w:eastAsia="Aril" w:hAnsi="Aril" w:cs="Aril"/>
              </w:rPr>
            </w:pPr>
            <w:r>
              <w:rPr>
                <w:rFonts w:ascii="Aril" w:eastAsia="Aril" w:hAnsi="Aril" w:cs="Aril"/>
                <w:color w:val="222222"/>
                <w:highlight w:val="white"/>
              </w:rPr>
              <w:t xml:space="preserve">dr hab. Gabriela </w:t>
            </w:r>
            <w:proofErr w:type="spellStart"/>
            <w:r>
              <w:rPr>
                <w:rFonts w:ascii="Aril" w:eastAsia="Aril" w:hAnsi="Aril" w:cs="Aril"/>
                <w:color w:val="222222"/>
                <w:highlight w:val="white"/>
              </w:rPr>
              <w:t>Grotkowska</w:t>
            </w:r>
            <w:proofErr w:type="spellEnd"/>
            <w:r>
              <w:rPr>
                <w:rFonts w:ascii="Aril" w:eastAsia="Aril" w:hAnsi="Aril" w:cs="Aril"/>
                <w:color w:val="222222"/>
                <w:highlight w:val="white"/>
              </w:rPr>
              <w:t>, prof. ucz.</w:t>
            </w:r>
          </w:p>
        </w:tc>
      </w:tr>
      <w:tr w:rsidR="00FD5884">
        <w:trPr>
          <w:trHeight w:val="101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D5884" w:rsidRDefault="000E7ECF">
            <w:pPr>
              <w:rPr>
                <w:rFonts w:ascii="Aril" w:eastAsia="Aril" w:hAnsi="Aril" w:cs="Aril"/>
              </w:rPr>
            </w:pPr>
            <w:r>
              <w:rPr>
                <w:rFonts w:ascii="Aril" w:eastAsia="Aril" w:hAnsi="Aril" w:cs="Aril"/>
              </w:rPr>
              <w:t>3.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D5884" w:rsidRDefault="000E7ECF">
            <w:pPr>
              <w:rPr>
                <w:rFonts w:ascii="Aril" w:eastAsia="Aril" w:hAnsi="Aril" w:cs="Aril"/>
              </w:rPr>
            </w:pPr>
            <w:r>
              <w:rPr>
                <w:rFonts w:ascii="Aril" w:eastAsia="Aril" w:hAnsi="Aril" w:cs="Aril"/>
              </w:rPr>
              <w:t>Krystian Wysocki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D5884" w:rsidRPr="000E7ECF" w:rsidRDefault="000E7ECF" w:rsidP="000E7ECF">
            <w:pPr>
              <w:rPr>
                <w:rFonts w:ascii="Aril" w:eastAsia="Aril" w:hAnsi="Aril" w:cs="Aril"/>
                <w:lang w:val="en-US"/>
              </w:rPr>
            </w:pPr>
            <w:bookmarkStart w:id="1" w:name="_heading=h.gjdgxs" w:colFirst="0" w:colLast="0"/>
            <w:bookmarkEnd w:id="1"/>
            <w:r w:rsidRPr="000E7ECF">
              <w:rPr>
                <w:rFonts w:ascii="Aril" w:eastAsia="Aril" w:hAnsi="Aril" w:cs="Aril"/>
                <w:lang w:val="en-US"/>
              </w:rPr>
              <w:t>Evolution of the real estate market in Poland (2010</w:t>
            </w:r>
            <w:r>
              <w:rPr>
                <w:rFonts w:ascii="Aril" w:eastAsia="Aril" w:hAnsi="Aril" w:cs="Aril"/>
                <w:lang w:val="en-US"/>
              </w:rPr>
              <w:t>–</w:t>
            </w:r>
            <w:r w:rsidRPr="000E7ECF">
              <w:rPr>
                <w:rFonts w:ascii="Aril" w:eastAsia="Aril" w:hAnsi="Aril" w:cs="Aril"/>
                <w:lang w:val="en-US"/>
              </w:rPr>
              <w:t>2022)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D5884" w:rsidRDefault="000E7ECF">
            <w:pPr>
              <w:rPr>
                <w:rFonts w:ascii="Aril" w:eastAsia="Aril" w:hAnsi="Aril" w:cs="Aril"/>
              </w:rPr>
            </w:pPr>
            <w:r>
              <w:rPr>
                <w:rFonts w:ascii="Aril" w:eastAsia="Aril" w:hAnsi="Aril" w:cs="Aril"/>
                <w:color w:val="222222"/>
                <w:highlight w:val="white"/>
              </w:rPr>
              <w:t xml:space="preserve">dr hab. Gabriela </w:t>
            </w:r>
            <w:proofErr w:type="spellStart"/>
            <w:r>
              <w:rPr>
                <w:rFonts w:ascii="Aril" w:eastAsia="Aril" w:hAnsi="Aril" w:cs="Aril"/>
                <w:color w:val="222222"/>
                <w:highlight w:val="white"/>
              </w:rPr>
              <w:t>Grotkowska</w:t>
            </w:r>
            <w:proofErr w:type="spellEnd"/>
            <w:r>
              <w:rPr>
                <w:rFonts w:ascii="Aril" w:eastAsia="Aril" w:hAnsi="Aril" w:cs="Aril"/>
                <w:color w:val="222222"/>
                <w:highlight w:val="white"/>
              </w:rPr>
              <w:t>, prof. ucz.</w:t>
            </w:r>
          </w:p>
        </w:tc>
      </w:tr>
      <w:tr w:rsidR="00FD5884">
        <w:trPr>
          <w:trHeight w:val="1012"/>
          <w:jc w:val="center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D5884" w:rsidRDefault="000E7ECF">
            <w:pPr>
              <w:rPr>
                <w:rFonts w:ascii="Aril" w:eastAsia="Aril" w:hAnsi="Aril" w:cs="Aril"/>
                <w:color w:val="000000"/>
              </w:rPr>
            </w:pPr>
            <w:r>
              <w:rPr>
                <w:rFonts w:ascii="Aril" w:eastAsia="Aril" w:hAnsi="Aril" w:cs="Aril"/>
                <w:color w:val="000000"/>
              </w:rPr>
              <w:t>4.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884" w:rsidRDefault="000E7ECF">
            <w:pPr>
              <w:rPr>
                <w:rFonts w:ascii="Aril" w:eastAsia="Aril" w:hAnsi="Aril" w:cs="Aril"/>
                <w:color w:val="000000"/>
              </w:rPr>
            </w:pPr>
            <w:proofErr w:type="spellStart"/>
            <w:r>
              <w:rPr>
                <w:rFonts w:ascii="Aril" w:eastAsia="Aril" w:hAnsi="Aril" w:cs="Aril"/>
                <w:color w:val="222222"/>
                <w:highlight w:val="white"/>
              </w:rPr>
              <w:t>Mukhammadjon</w:t>
            </w:r>
            <w:proofErr w:type="spellEnd"/>
            <w:r>
              <w:rPr>
                <w:rFonts w:ascii="Aril" w:eastAsia="Aril" w:hAnsi="Aril" w:cs="Aril"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l" w:eastAsia="Aril" w:hAnsi="Aril" w:cs="Aril"/>
                <w:color w:val="222222"/>
                <w:highlight w:val="white"/>
              </w:rPr>
              <w:t>Mingboev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884" w:rsidRPr="000E7ECF" w:rsidRDefault="000E7ECF">
            <w:pPr>
              <w:rPr>
                <w:rFonts w:ascii="Aril" w:eastAsia="Aril" w:hAnsi="Aril" w:cs="Aril"/>
                <w:color w:val="000000"/>
                <w:lang w:val="en-US"/>
              </w:rPr>
            </w:pPr>
            <w:r w:rsidRPr="000E7ECF">
              <w:rPr>
                <w:rFonts w:ascii="Aril" w:eastAsia="Aril" w:hAnsi="Aril" w:cs="Aril"/>
                <w:color w:val="000000"/>
                <w:lang w:val="en-US"/>
              </w:rPr>
              <w:t>Web3 and its implications for the labor market in the European Union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884" w:rsidRDefault="000E7ECF">
            <w:pPr>
              <w:rPr>
                <w:rFonts w:ascii="Aril" w:eastAsia="Aril" w:hAnsi="Aril" w:cs="Aril"/>
                <w:color w:val="000000"/>
              </w:rPr>
            </w:pPr>
            <w:r>
              <w:rPr>
                <w:rFonts w:ascii="Aril" w:eastAsia="Aril" w:hAnsi="Aril" w:cs="Aril"/>
                <w:color w:val="222222"/>
                <w:highlight w:val="white"/>
              </w:rPr>
              <w:t xml:space="preserve">dr hab. Gabriela </w:t>
            </w:r>
            <w:proofErr w:type="spellStart"/>
            <w:r>
              <w:rPr>
                <w:rFonts w:ascii="Aril" w:eastAsia="Aril" w:hAnsi="Aril" w:cs="Aril"/>
                <w:color w:val="222222"/>
                <w:highlight w:val="white"/>
              </w:rPr>
              <w:t>Grotkowska</w:t>
            </w:r>
            <w:proofErr w:type="spellEnd"/>
            <w:r>
              <w:rPr>
                <w:rFonts w:ascii="Aril" w:eastAsia="Aril" w:hAnsi="Aril" w:cs="Aril"/>
                <w:color w:val="222222"/>
                <w:highlight w:val="white"/>
              </w:rPr>
              <w:t>, prof. ucz.</w:t>
            </w:r>
          </w:p>
        </w:tc>
      </w:tr>
    </w:tbl>
    <w:p w:rsidR="00FD5884" w:rsidRDefault="00FD58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5884" w:rsidRDefault="00FD58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5884" w:rsidRDefault="00FD5884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FD5884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l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3049"/>
    <w:multiLevelType w:val="multilevel"/>
    <w:tmpl w:val="5050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84"/>
    <w:rsid w:val="000E7ECF"/>
    <w:rsid w:val="008A211D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2FDB"/>
  <w15:docId w15:val="{855C47E2-CEF5-4259-BF59-AD96A9E3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0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</w:style>
  <w:style w:type="numbering" w:customStyle="1" w:styleId="WWNum2">
    <w:name w:val="WWNum2"/>
    <w:basedOn w:val="Bezlisty"/>
    <w:rsid w:val="008B514B"/>
  </w:style>
  <w:style w:type="numbering" w:customStyle="1" w:styleId="WWNum3">
    <w:name w:val="WWNum3"/>
    <w:basedOn w:val="Bezlisty"/>
    <w:rsid w:val="008B514B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aLTpUhnSRFRcgMjNNKii6IoXaA==">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3</cp:revision>
  <dcterms:created xsi:type="dcterms:W3CDTF">2023-04-20T08:53:00Z</dcterms:created>
  <dcterms:modified xsi:type="dcterms:W3CDTF">2023-04-26T11:42:00Z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