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404C1C3E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5A50B2">
        <w:rPr>
          <w:rFonts w:ascii="Arial" w:eastAsia="Arial" w:hAnsi="Arial" w:cs="Arial"/>
          <w:b/>
        </w:rPr>
        <w:t>33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26995E7A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384759A9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AF29FA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AF29FA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</w:t>
      </w:r>
      <w:r w:rsidR="00584522">
        <w:rPr>
          <w:rFonts w:ascii="Arial" w:hAnsi="Arial" w:cs="Arial"/>
          <w:b/>
        </w:rPr>
        <w:t>dla</w:t>
      </w:r>
      <w:bookmarkStart w:id="0" w:name="_GoBack"/>
      <w:bookmarkEnd w:id="0"/>
      <w:r w:rsidRPr="00A555C2">
        <w:rPr>
          <w:rFonts w:ascii="Arial" w:hAnsi="Arial" w:cs="Arial"/>
          <w:b/>
        </w:rPr>
        <w:t xml:space="preserve"> kierunku </w:t>
      </w:r>
      <w:r w:rsidR="00EE1DC9">
        <w:rPr>
          <w:rFonts w:ascii="Arial" w:hAnsi="Arial" w:cs="Arial"/>
          <w:b/>
        </w:rPr>
        <w:t>cyberbezpieczeństwo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09514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0951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na studia II stopnia na kierunku </w:t>
      </w:r>
      <w:r w:rsidR="00EE1DC9">
        <w:rPr>
          <w:rFonts w:ascii="Arial" w:hAnsi="Arial" w:cs="Arial"/>
          <w:b/>
        </w:rPr>
        <w:t>cyberbezpieczeństwo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0B76EFB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 w:rsidRPr="00A555C2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EE1DC9">
        <w:rPr>
          <w:rFonts w:ascii="Arial" w:hAnsi="Arial" w:cs="Arial"/>
        </w:rPr>
        <w:t>cyberbezpieczeństwo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3F89B11E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EE1DC9">
        <w:rPr>
          <w:rFonts w:ascii="Arial" w:hAnsi="Arial" w:cs="Arial"/>
        </w:rPr>
        <w:t>cyberbezpieczeństwo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</w:t>
      </w:r>
      <w:r w:rsidR="00476C9F">
        <w:rPr>
          <w:rFonts w:ascii="Arial" w:hAnsi="Arial" w:cs="Arial"/>
        </w:rPr>
        <w:br/>
      </w:r>
      <w:r w:rsidR="00CD72DD">
        <w:rPr>
          <w:rFonts w:ascii="Arial" w:hAnsi="Arial" w:cs="Arial"/>
        </w:rPr>
        <w:t xml:space="preserve">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53AEC99E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5A50B2">
        <w:rPr>
          <w:color w:val="000000"/>
          <w:sz w:val="16"/>
          <w:szCs w:val="16"/>
        </w:rPr>
        <w:t>33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7EF7D965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>
        <w:rPr>
          <w:rFonts w:ascii="Arial" w:hAnsi="Arial" w:cs="Arial"/>
          <w:b/>
          <w:bCs/>
          <w:color w:val="000000"/>
          <w:sz w:val="22"/>
          <w:szCs w:val="22"/>
        </w:rPr>
        <w:t>cyberbezpieczeństwo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1312417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3E663C09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319FBE2" w14:textId="77777777" w:rsidR="00EE1DC9" w:rsidRPr="00EE1DC9" w:rsidRDefault="00EE1DC9" w:rsidP="00EE1DC9">
      <w:pPr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Próg kwalifikacji: 12 pkt.</w:t>
      </w:r>
    </w:p>
    <w:p w14:paraId="46E10C68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42A5BCA3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6B427E4C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0F41594" w14:textId="77777777" w:rsidR="00EE1DC9" w:rsidRPr="00EE1DC9" w:rsidRDefault="00EE1DC9" w:rsidP="00EE1D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EECC53A" w14:textId="77777777" w:rsidR="00EE1DC9" w:rsidRPr="00EE1DC9" w:rsidRDefault="00EE1DC9" w:rsidP="00EE1D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licencjata, magistra, inżyniera lub dyplom równoważny na dowolnym kierunku studiów.</w:t>
      </w:r>
    </w:p>
    <w:p w14:paraId="3C5722A7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D93FAD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w oparciu o pytania:</w:t>
      </w:r>
    </w:p>
    <w:p w14:paraId="2A6CB5FA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8E017A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 jaki sposób można zabezpieczyć komputer osobisty przed cyberprzestępcami?</w:t>
      </w:r>
    </w:p>
    <w:p w14:paraId="0DDB6E01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</w:rPr>
        <w:t>Wymień zagrożenia bezpieczeństwa wynikające z korzystania z mediów społecznościowych.</w:t>
      </w:r>
    </w:p>
    <w:p w14:paraId="3617D72F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Na czym polega, Twoim zdaniem, cyberwojna?</w:t>
      </w:r>
    </w:p>
    <w:p w14:paraId="4BA6F01A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Podejmij próbę dyskusji konsekwencji społecznych w przypadku, gdyby nagle przestał działać: </w:t>
      </w:r>
    </w:p>
    <w:p w14:paraId="5E5600F7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Internet, </w:t>
      </w:r>
    </w:p>
    <w:p w14:paraId="246FF6AC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sieci społecznościowe, </w:t>
      </w:r>
    </w:p>
    <w:p w14:paraId="7656F062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serwisy informacyjne. </w:t>
      </w:r>
    </w:p>
    <w:p w14:paraId="0050DFE2" w14:textId="77777777" w:rsidR="00EE1DC9" w:rsidRPr="00EE1DC9" w:rsidRDefault="00EE1DC9" w:rsidP="00EE1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Wybierz jeden punkt od a) do c).</w:t>
      </w:r>
    </w:p>
    <w:p w14:paraId="39A99361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Omów znane Ci wycieki danych osobowych w sieciach komputerowych. Wyjaśnij, na czym polegały i co zrobiono, aby ograniczyć ryzyko ich wystąpienia w przyszłości.</w:t>
      </w:r>
    </w:p>
    <w:p w14:paraId="3987C582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Jakie minimalne kompetencje powinien posiadać przeciętny obywatel, aby bezpiecznie korzystać z usług bankowości elektronicznej w Polsce?</w:t>
      </w:r>
    </w:p>
    <w:p w14:paraId="28B0E937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Czym jest prawo do zapomnienia?</w:t>
      </w:r>
    </w:p>
    <w:p w14:paraId="25EFA66B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 jaki sposób można zabezpieczyć smartfon przed atakami cyberprzestępców?</w:t>
      </w:r>
    </w:p>
    <w:p w14:paraId="75D01CA0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Uzasadnij, dlaczego warto używać legalnie nabytego oprogramowania komputerowego.</w:t>
      </w:r>
    </w:p>
    <w:p w14:paraId="4BE72A73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Jakie konsekwencje może mieć skorzystanie z niezabezpieczonej sieci wi-fi?</w:t>
      </w:r>
    </w:p>
    <w:p w14:paraId="7E544F39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0288F" w14:textId="77777777" w:rsidR="00EE1DC9" w:rsidRPr="00EE1DC9" w:rsidRDefault="00EE1DC9" w:rsidP="00EE1DC9">
      <w:pPr>
        <w:spacing w:line="276" w:lineRule="auto"/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Kandydatowi zostaną zadane trzy pytania. Za każde pytanie kandydat może uzyskać maksymalnie 10 pkt. (łącznie 30 pkt.).</w:t>
      </w:r>
    </w:p>
    <w:p w14:paraId="60230AB7" w14:textId="77777777" w:rsidR="00EE1DC9" w:rsidRPr="00EE1DC9" w:rsidRDefault="00EE1DC9" w:rsidP="00EE1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B5F0325" w14:textId="77777777" w:rsidR="00EE1DC9" w:rsidRPr="00EE1DC9" w:rsidRDefault="00EE1DC9" w:rsidP="00EE1DC9">
      <w:pPr>
        <w:jc w:val="both"/>
        <w:rPr>
          <w:rFonts w:ascii="Arial" w:hAnsi="Arial" w:cs="Arial"/>
          <w:i/>
          <w:sz w:val="20"/>
          <w:szCs w:val="20"/>
        </w:rPr>
      </w:pPr>
    </w:p>
    <w:p w14:paraId="470880A0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2C3B6054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CEB470F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691214C4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</w:p>
    <w:p w14:paraId="75B3890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039CCBFB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</w:p>
    <w:p w14:paraId="314A082B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EE1DC9">
        <w:rPr>
          <w:rFonts w:ascii="Arial" w:hAnsi="Arial" w:cs="Arial"/>
          <w:sz w:val="20"/>
          <w:szCs w:val="20"/>
        </w:rPr>
        <w:t xml:space="preserve">Kandydaci z dyplomami zagranicznymi, którzy nie posiadają honorowanego przez UW dokumentu potwierdzającego znajomość języka polskiego co najmniej na poziomie B2, muszą uzyskać potwierdzenie </w:t>
      </w:r>
      <w:r w:rsidRPr="00EE1DC9">
        <w:rPr>
          <w:rFonts w:ascii="Arial" w:hAnsi="Arial" w:cs="Arial"/>
          <w:sz w:val="20"/>
          <w:szCs w:val="20"/>
        </w:rPr>
        <w:lastRenderedPageBreak/>
        <w:t>znajomości języka w trakcie rozmowy kwalifikacyjnej. P</w:t>
      </w:r>
      <w:r w:rsidRPr="00EE1DC9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4DD95FDD" w14:textId="77777777" w:rsidR="00476C9F" w:rsidRDefault="00476C9F" w:rsidP="00476C9F">
      <w:pPr>
        <w:jc w:val="both"/>
      </w:pPr>
    </w:p>
    <w:p w14:paraId="5B1BDE89" w14:textId="273F86AA" w:rsidR="00095145" w:rsidRDefault="0009514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D1D268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14A477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E541CE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04A09D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75F070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B6C8F5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77777777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0B4392FA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>
        <w:rPr>
          <w:rFonts w:ascii="Arial" w:hAnsi="Arial" w:cs="Arial"/>
          <w:i/>
          <w:iCs/>
          <w:color w:val="000000"/>
          <w:sz w:val="22"/>
          <w:szCs w:val="22"/>
        </w:rPr>
        <w:t>cyberbezpieczeństwo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996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84"/>
        <w:gridCol w:w="1213"/>
        <w:gridCol w:w="1527"/>
        <w:gridCol w:w="1341"/>
        <w:gridCol w:w="1256"/>
        <w:gridCol w:w="2398"/>
      </w:tblGrid>
      <w:tr w:rsidR="00095145" w14:paraId="2269827F" w14:textId="77777777" w:rsidTr="00095145">
        <w:trPr>
          <w:trHeight w:val="544"/>
        </w:trPr>
        <w:tc>
          <w:tcPr>
            <w:tcW w:w="1042" w:type="dxa"/>
            <w:tcBorders>
              <w:bottom w:val="single" w:sz="18" w:space="0" w:color="808080"/>
            </w:tcBorders>
            <w:vAlign w:val="center"/>
          </w:tcPr>
          <w:p w14:paraId="0EB6E2F2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84" w:type="dxa"/>
            <w:tcBorders>
              <w:bottom w:val="single" w:sz="18" w:space="0" w:color="808080"/>
            </w:tcBorders>
            <w:vAlign w:val="center"/>
          </w:tcPr>
          <w:p w14:paraId="192D2459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213" w:type="dxa"/>
            <w:tcBorders>
              <w:bottom w:val="single" w:sz="18" w:space="0" w:color="808080"/>
            </w:tcBorders>
            <w:vAlign w:val="center"/>
          </w:tcPr>
          <w:p w14:paraId="73D83A47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527" w:type="dxa"/>
            <w:tcBorders>
              <w:bottom w:val="single" w:sz="18" w:space="0" w:color="808080"/>
            </w:tcBorders>
            <w:vAlign w:val="center"/>
          </w:tcPr>
          <w:p w14:paraId="4940AEBA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Rozmowa kwalifikacyjna** </w:t>
            </w:r>
          </w:p>
        </w:tc>
        <w:tc>
          <w:tcPr>
            <w:tcW w:w="1341" w:type="dxa"/>
            <w:tcBorders>
              <w:bottom w:val="single" w:sz="18" w:space="0" w:color="808080"/>
            </w:tcBorders>
            <w:vAlign w:val="center"/>
          </w:tcPr>
          <w:p w14:paraId="517BF60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56" w:type="dxa"/>
            <w:tcBorders>
              <w:bottom w:val="single" w:sz="18" w:space="0" w:color="808080"/>
            </w:tcBorders>
            <w:vAlign w:val="center"/>
          </w:tcPr>
          <w:p w14:paraId="1B995570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98" w:type="dxa"/>
            <w:tcBorders>
              <w:bottom w:val="single" w:sz="18" w:space="0" w:color="808080"/>
            </w:tcBorders>
            <w:vAlign w:val="center"/>
          </w:tcPr>
          <w:p w14:paraId="646F71B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095145" w14:paraId="5AEEA6DE" w14:textId="77777777" w:rsidTr="00095145">
        <w:trPr>
          <w:trHeight w:val="2298"/>
        </w:trPr>
        <w:tc>
          <w:tcPr>
            <w:tcW w:w="104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0AE4" w14:textId="77777777" w:rsidR="00095145" w:rsidRDefault="00095145" w:rsidP="008852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184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EB4FB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06.06.2023</w:t>
            </w:r>
          </w:p>
        </w:tc>
        <w:tc>
          <w:tcPr>
            <w:tcW w:w="1213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1C718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1527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A941" w14:textId="1CF43084" w:rsidR="00095145" w:rsidRDefault="00781D8E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E1DC9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  <w:r w:rsidR="00EE1DC9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095145">
              <w:rPr>
                <w:rFonts w:ascii="Arial" w:eastAsia="Arial" w:hAnsi="Arial" w:cs="Arial"/>
                <w:sz w:val="18"/>
                <w:szCs w:val="18"/>
              </w:rPr>
              <w:t>.07.2023</w:t>
            </w:r>
          </w:p>
        </w:tc>
        <w:tc>
          <w:tcPr>
            <w:tcW w:w="1341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CEBAC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27.07.2023</w:t>
            </w:r>
          </w:p>
        </w:tc>
        <w:tc>
          <w:tcPr>
            <w:tcW w:w="1256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DCC9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28.07.2023</w:t>
            </w:r>
          </w:p>
        </w:tc>
        <w:tc>
          <w:tcPr>
            <w:tcW w:w="2398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C072" w14:textId="77777777" w:rsidR="00095145" w:rsidRDefault="00095145" w:rsidP="008852E6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31.07-02.08.2023</w:t>
            </w:r>
          </w:p>
          <w:p w14:paraId="735E9C71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0FA4A2C0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03-04.08.2023</w:t>
            </w:r>
          </w:p>
          <w:p w14:paraId="3A04516E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2B4ACD8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07-08.08.2023</w:t>
            </w:r>
          </w:p>
          <w:p w14:paraId="7857CA09" w14:textId="77777777" w:rsidR="00095145" w:rsidRDefault="00095145" w:rsidP="008852E6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095145" w14:paraId="77316DC6" w14:textId="77777777" w:rsidTr="00095145">
        <w:trPr>
          <w:trHeight w:val="1076"/>
        </w:trPr>
        <w:tc>
          <w:tcPr>
            <w:tcW w:w="1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663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tura*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153F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4534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B10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19-20.09.2023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80C1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83C97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22.09.2023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237A" w14:textId="77777777" w:rsidR="00095145" w:rsidRDefault="00095145" w:rsidP="008852E6">
            <w:pPr>
              <w:spacing w:before="40" w:after="40" w:line="276" w:lineRule="auto"/>
              <w:ind w:right="-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25-26.09.2023</w:t>
            </w:r>
          </w:p>
          <w:p w14:paraId="34A2E91F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68D61005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27-28.09.2023</w:t>
            </w:r>
          </w:p>
        </w:tc>
      </w:tr>
    </w:tbl>
    <w:p w14:paraId="3E4D3C97" w14:textId="77777777" w:rsidR="00095145" w:rsidRDefault="00095145" w:rsidP="00095145">
      <w:pPr>
        <w:keepNext/>
        <w:tabs>
          <w:tab w:val="left" w:pos="567"/>
        </w:tabs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 w przypadku niewypełnienia limitu miejsc w I turze</w:t>
      </w:r>
    </w:p>
    <w:p w14:paraId="341A49D8" w14:textId="77777777" w:rsidR="00095145" w:rsidRDefault="00095145" w:rsidP="00095145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510E" w14:textId="77777777" w:rsidR="00161219" w:rsidRDefault="00161219" w:rsidP="00ED051E">
      <w:r>
        <w:separator/>
      </w:r>
    </w:p>
  </w:endnote>
  <w:endnote w:type="continuationSeparator" w:id="0">
    <w:p w14:paraId="46DBD7BC" w14:textId="77777777" w:rsidR="00161219" w:rsidRDefault="0016121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8BE0" w14:textId="77777777" w:rsidR="00161219" w:rsidRDefault="00161219" w:rsidP="00ED051E">
      <w:r>
        <w:separator/>
      </w:r>
    </w:p>
  </w:footnote>
  <w:footnote w:type="continuationSeparator" w:id="0">
    <w:p w14:paraId="17A0191B" w14:textId="77777777" w:rsidR="00161219" w:rsidRDefault="0016121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02"/>
    <w:multiLevelType w:val="multilevel"/>
    <w:tmpl w:val="5042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B2A2F"/>
    <w:multiLevelType w:val="multilevel"/>
    <w:tmpl w:val="287206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5128B"/>
    <w:multiLevelType w:val="multilevel"/>
    <w:tmpl w:val="19A0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6"/>
  </w:num>
  <w:num w:numId="3">
    <w:abstractNumId w:val="20"/>
  </w:num>
  <w:num w:numId="4">
    <w:abstractNumId w:val="16"/>
  </w:num>
  <w:num w:numId="5">
    <w:abstractNumId w:val="37"/>
  </w:num>
  <w:num w:numId="6">
    <w:abstractNumId w:val="9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5"/>
  </w:num>
  <w:num w:numId="12">
    <w:abstractNumId w:val="39"/>
  </w:num>
  <w:num w:numId="13">
    <w:abstractNumId w:val="1"/>
  </w:num>
  <w:num w:numId="14">
    <w:abstractNumId w:val="18"/>
  </w:num>
  <w:num w:numId="15">
    <w:abstractNumId w:val="6"/>
  </w:num>
  <w:num w:numId="16">
    <w:abstractNumId w:val="5"/>
  </w:num>
  <w:num w:numId="17">
    <w:abstractNumId w:val="2"/>
  </w:num>
  <w:num w:numId="18">
    <w:abstractNumId w:val="19"/>
  </w:num>
  <w:num w:numId="19">
    <w:abstractNumId w:val="24"/>
  </w:num>
  <w:num w:numId="20">
    <w:abstractNumId w:val="28"/>
  </w:num>
  <w:num w:numId="21">
    <w:abstractNumId w:val="3"/>
  </w:num>
  <w:num w:numId="22">
    <w:abstractNumId w:val="13"/>
  </w:num>
  <w:num w:numId="23">
    <w:abstractNumId w:val="42"/>
  </w:num>
  <w:num w:numId="24">
    <w:abstractNumId w:val="34"/>
  </w:num>
  <w:num w:numId="25">
    <w:abstractNumId w:val="33"/>
  </w:num>
  <w:num w:numId="26">
    <w:abstractNumId w:val="31"/>
  </w:num>
  <w:num w:numId="27">
    <w:abstractNumId w:val="41"/>
  </w:num>
  <w:num w:numId="28">
    <w:abstractNumId w:val="40"/>
  </w:num>
  <w:num w:numId="29">
    <w:abstractNumId w:val="29"/>
  </w:num>
  <w:num w:numId="30">
    <w:abstractNumId w:val="12"/>
  </w:num>
  <w:num w:numId="31">
    <w:abstractNumId w:val="17"/>
  </w:num>
  <w:num w:numId="32">
    <w:abstractNumId w:val="25"/>
  </w:num>
  <w:num w:numId="33">
    <w:abstractNumId w:val="26"/>
  </w:num>
  <w:num w:numId="34">
    <w:abstractNumId w:val="10"/>
  </w:num>
  <w:num w:numId="35">
    <w:abstractNumId w:val="7"/>
  </w:num>
  <w:num w:numId="36">
    <w:abstractNumId w:val="32"/>
  </w:num>
  <w:num w:numId="37">
    <w:abstractNumId w:val="21"/>
  </w:num>
  <w:num w:numId="38">
    <w:abstractNumId w:val="23"/>
  </w:num>
  <w:num w:numId="39">
    <w:abstractNumId w:val="8"/>
  </w:num>
  <w:num w:numId="40">
    <w:abstractNumId w:val="22"/>
  </w:num>
  <w:num w:numId="41">
    <w:abstractNumId w:val="0"/>
  </w:num>
  <w:num w:numId="42">
    <w:abstractNumId w:val="4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1219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D7C1B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6C9F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22"/>
    <w:rsid w:val="0058457C"/>
    <w:rsid w:val="005846F8"/>
    <w:rsid w:val="005A0E8D"/>
    <w:rsid w:val="005A303D"/>
    <w:rsid w:val="005A50B2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1D5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4240F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62BB4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1988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EE1DC9"/>
    <w:rsid w:val="00EF1B33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6927-153F-4722-8544-4D4DD3F7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2023-04-20T09:52:00Z</cp:lastPrinted>
  <dcterms:created xsi:type="dcterms:W3CDTF">2023-04-17T11:30:00Z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