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224C9D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224C9D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224C9D" w:rsidRDefault="000F2B5D" w:rsidP="00224C9D">
      <w:pPr>
        <w:rPr>
          <w:rFonts w:ascii="Arial" w:eastAsia="Arial" w:hAnsi="Arial" w:cs="Arial"/>
          <w:b/>
          <w:lang w:val="en-US"/>
        </w:rPr>
      </w:pPr>
      <w:bookmarkStart w:id="0" w:name="_GoBack"/>
      <w:bookmarkEnd w:id="0"/>
    </w:p>
    <w:p w14:paraId="207D2FAA" w14:textId="5BCCF947" w:rsidR="00D40D44" w:rsidRPr="00A54569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r w:rsidRPr="00A54569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A54569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9A71DE" w:rsidRPr="00A54569">
        <w:rPr>
          <w:rFonts w:ascii="Arial" w:eastAsia="Arial" w:hAnsi="Arial" w:cs="Arial"/>
          <w:b/>
          <w:sz w:val="23"/>
          <w:szCs w:val="23"/>
          <w:lang w:val="en-US"/>
        </w:rPr>
        <w:t>26</w:t>
      </w:r>
      <w:r w:rsidR="00D40D44" w:rsidRPr="00A54569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</w:t>
      </w:r>
      <w:r w:rsidR="00623722" w:rsidRPr="00A54569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3</w:t>
      </w:r>
    </w:p>
    <w:p w14:paraId="7D9A4673" w14:textId="77777777" w:rsidR="00D40D44" w:rsidRPr="00A54569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7BBC0236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 xml:space="preserve">z dnia </w:t>
      </w:r>
      <w:r w:rsidR="00BF37BD">
        <w:rPr>
          <w:rFonts w:ascii="Arial" w:hAnsi="Arial" w:cs="Arial"/>
          <w:color w:val="000000"/>
          <w:sz w:val="23"/>
          <w:szCs w:val="23"/>
        </w:rPr>
        <w:t>11 maja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202</w:t>
      </w:r>
      <w:r w:rsidR="00623722">
        <w:rPr>
          <w:rFonts w:ascii="Arial" w:hAnsi="Arial" w:cs="Arial"/>
          <w:color w:val="000000"/>
          <w:sz w:val="23"/>
          <w:szCs w:val="23"/>
        </w:rPr>
        <w:t>3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2F6ECA9B" w14:textId="720B336B" w:rsidR="00C34BCF" w:rsidRPr="00C3016E" w:rsidRDefault="001502DE" w:rsidP="00D40D44">
      <w:pPr>
        <w:jc w:val="center"/>
        <w:rPr>
          <w:rFonts w:ascii="Arial" w:hAnsi="Arial" w:cs="Arial"/>
          <w:b/>
          <w:sz w:val="23"/>
          <w:szCs w:val="23"/>
        </w:rPr>
      </w:pPr>
      <w:r w:rsidRPr="00C3016E">
        <w:rPr>
          <w:rFonts w:ascii="Arial" w:hAnsi="Arial" w:cs="Arial"/>
          <w:b/>
          <w:sz w:val="23"/>
          <w:szCs w:val="23"/>
        </w:rPr>
        <w:t>w sprawie zasad rekrutacji na rok akademicki 202</w:t>
      </w:r>
      <w:r w:rsidR="00BF37BD">
        <w:rPr>
          <w:rFonts w:ascii="Arial" w:hAnsi="Arial" w:cs="Arial"/>
          <w:b/>
          <w:sz w:val="23"/>
          <w:szCs w:val="23"/>
        </w:rPr>
        <w:t>4</w:t>
      </w:r>
      <w:r w:rsidRPr="00C3016E">
        <w:rPr>
          <w:rFonts w:ascii="Arial" w:hAnsi="Arial" w:cs="Arial"/>
          <w:b/>
          <w:sz w:val="23"/>
          <w:szCs w:val="23"/>
        </w:rPr>
        <w:t>/202</w:t>
      </w:r>
      <w:r w:rsidR="00BF37BD">
        <w:rPr>
          <w:rFonts w:ascii="Arial" w:hAnsi="Arial" w:cs="Arial"/>
          <w:b/>
          <w:sz w:val="23"/>
          <w:szCs w:val="23"/>
        </w:rPr>
        <w:t>5</w:t>
      </w:r>
      <w:r w:rsidRPr="00C3016E">
        <w:rPr>
          <w:rFonts w:ascii="Arial" w:hAnsi="Arial" w:cs="Arial"/>
          <w:b/>
          <w:sz w:val="23"/>
          <w:szCs w:val="23"/>
        </w:rPr>
        <w:t xml:space="preserve"> 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na studia </w:t>
      </w:r>
      <w:r w:rsidR="008A12F4" w:rsidRPr="00C3016E">
        <w:rPr>
          <w:rFonts w:ascii="Arial" w:hAnsi="Arial" w:cs="Arial"/>
          <w:b/>
          <w:sz w:val="23"/>
          <w:szCs w:val="23"/>
        </w:rPr>
        <w:br/>
      </w:r>
      <w:r w:rsidR="00D40D44" w:rsidRPr="00C3016E">
        <w:rPr>
          <w:rFonts w:ascii="Arial" w:hAnsi="Arial" w:cs="Arial"/>
          <w:b/>
          <w:sz w:val="23"/>
          <w:szCs w:val="23"/>
        </w:rPr>
        <w:t>I</w:t>
      </w:r>
      <w:r w:rsidR="0062117F" w:rsidRPr="00C3016E">
        <w:rPr>
          <w:rFonts w:ascii="Arial" w:hAnsi="Arial" w:cs="Arial"/>
          <w:b/>
          <w:sz w:val="23"/>
          <w:szCs w:val="23"/>
        </w:rPr>
        <w:t xml:space="preserve"> stopnia na kierunku </w:t>
      </w:r>
      <w:r w:rsidR="00E236C1">
        <w:rPr>
          <w:rFonts w:ascii="Arial" w:hAnsi="Arial" w:cs="Arial"/>
          <w:b/>
          <w:sz w:val="23"/>
          <w:szCs w:val="23"/>
        </w:rPr>
        <w:t>Social and Public Policy</w:t>
      </w:r>
      <w:r w:rsidR="00D40D44" w:rsidRPr="00C3016E">
        <w:rPr>
          <w:rFonts w:ascii="Arial" w:hAnsi="Arial" w:cs="Arial"/>
          <w:b/>
          <w:sz w:val="23"/>
          <w:szCs w:val="23"/>
        </w:rPr>
        <w:t>,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harmonogramu rekrutacji</w:t>
      </w:r>
      <w:r w:rsidR="00820488" w:rsidRPr="00C3016E">
        <w:rPr>
          <w:rFonts w:ascii="Arial" w:hAnsi="Arial" w:cs="Arial"/>
          <w:b/>
          <w:sz w:val="23"/>
          <w:szCs w:val="23"/>
        </w:rPr>
        <w:t xml:space="preserve"> na</w:t>
      </w:r>
      <w:r w:rsidR="009D1A33" w:rsidRPr="00C3016E">
        <w:rPr>
          <w:rFonts w:ascii="Arial" w:hAnsi="Arial" w:cs="Arial"/>
          <w:b/>
          <w:sz w:val="23"/>
          <w:szCs w:val="23"/>
        </w:rPr>
        <w:t xml:space="preserve"> rok akademicki 202</w:t>
      </w:r>
      <w:r w:rsidR="00BF37BD">
        <w:rPr>
          <w:rFonts w:ascii="Arial" w:hAnsi="Arial" w:cs="Arial"/>
          <w:b/>
          <w:sz w:val="23"/>
          <w:szCs w:val="23"/>
        </w:rPr>
        <w:t>4</w:t>
      </w:r>
      <w:r w:rsidR="009D1A33" w:rsidRPr="00C3016E">
        <w:rPr>
          <w:rFonts w:ascii="Arial" w:hAnsi="Arial" w:cs="Arial"/>
          <w:b/>
          <w:sz w:val="23"/>
          <w:szCs w:val="23"/>
        </w:rPr>
        <w:t>/202</w:t>
      </w:r>
      <w:r w:rsidR="00BF37BD">
        <w:rPr>
          <w:rFonts w:ascii="Arial" w:hAnsi="Arial" w:cs="Arial"/>
          <w:b/>
          <w:sz w:val="23"/>
          <w:szCs w:val="23"/>
        </w:rPr>
        <w:t>5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 na studia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I </w:t>
      </w:r>
      <w:r w:rsidR="00297C6A" w:rsidRPr="00C3016E">
        <w:rPr>
          <w:rFonts w:ascii="Arial" w:hAnsi="Arial" w:cs="Arial"/>
          <w:b/>
          <w:sz w:val="23"/>
          <w:szCs w:val="23"/>
        </w:rPr>
        <w:t xml:space="preserve">stopnia na kierunku </w:t>
      </w:r>
      <w:r w:rsidR="00E236C1">
        <w:rPr>
          <w:rFonts w:ascii="Arial" w:hAnsi="Arial" w:cs="Arial"/>
          <w:b/>
          <w:sz w:val="23"/>
          <w:szCs w:val="23"/>
        </w:rPr>
        <w:t>Social and Public Policy</w:t>
      </w:r>
      <w:r w:rsidR="002C5868" w:rsidRPr="00C3016E">
        <w:rPr>
          <w:rFonts w:ascii="Arial" w:hAnsi="Arial" w:cs="Arial"/>
          <w:b/>
          <w:sz w:val="23"/>
          <w:szCs w:val="23"/>
        </w:rPr>
        <w:t xml:space="preserve"> </w:t>
      </w:r>
      <w:r w:rsidR="00D40D44" w:rsidRPr="00C3016E">
        <w:rPr>
          <w:rFonts w:ascii="Arial" w:hAnsi="Arial" w:cs="Arial"/>
          <w:b/>
          <w:sz w:val="23"/>
          <w:szCs w:val="23"/>
        </w:rPr>
        <w:t>oraz zasad przyjęcia laureatów i finalistów olimpiad stopnia centralnego w roku akademickim 202</w:t>
      </w:r>
      <w:r w:rsidR="00BF37BD">
        <w:rPr>
          <w:rFonts w:ascii="Arial" w:hAnsi="Arial" w:cs="Arial"/>
          <w:b/>
          <w:sz w:val="23"/>
          <w:szCs w:val="23"/>
        </w:rPr>
        <w:t>4</w:t>
      </w:r>
      <w:r w:rsidR="00D40D44" w:rsidRPr="00C3016E">
        <w:rPr>
          <w:rFonts w:ascii="Arial" w:hAnsi="Arial" w:cs="Arial"/>
          <w:b/>
          <w:sz w:val="23"/>
          <w:szCs w:val="23"/>
        </w:rPr>
        <w:t>/202</w:t>
      </w:r>
      <w:r w:rsidR="00BF37BD">
        <w:rPr>
          <w:rFonts w:ascii="Arial" w:hAnsi="Arial" w:cs="Arial"/>
          <w:b/>
          <w:sz w:val="23"/>
          <w:szCs w:val="23"/>
        </w:rPr>
        <w:t>5, 2025/202</w:t>
      </w:r>
      <w:r w:rsidR="004C2ADE">
        <w:rPr>
          <w:rFonts w:ascii="Arial" w:hAnsi="Arial" w:cs="Arial"/>
          <w:b/>
          <w:sz w:val="23"/>
          <w:szCs w:val="23"/>
        </w:rPr>
        <w:t>6, 2026/2027 oraz 2027/2028</w:t>
      </w:r>
      <w:r w:rsidR="00BF37BD">
        <w:rPr>
          <w:rFonts w:ascii="Arial" w:hAnsi="Arial" w:cs="Arial"/>
          <w:b/>
          <w:sz w:val="23"/>
          <w:szCs w:val="23"/>
        </w:rPr>
        <w:t xml:space="preserve"> oraz </w:t>
      </w:r>
      <w:r w:rsidR="00D40D44" w:rsidRPr="00C3016E">
        <w:rPr>
          <w:rFonts w:ascii="Arial" w:hAnsi="Arial" w:cs="Arial"/>
          <w:b/>
          <w:sz w:val="23"/>
          <w:szCs w:val="23"/>
        </w:rPr>
        <w:t xml:space="preserve"> na studia I stopnia na kierunku </w:t>
      </w:r>
      <w:r w:rsidR="00E236C1">
        <w:rPr>
          <w:rFonts w:ascii="Arial" w:hAnsi="Arial" w:cs="Arial"/>
          <w:b/>
          <w:sz w:val="23"/>
          <w:szCs w:val="23"/>
        </w:rPr>
        <w:t>Social and Public Policy</w:t>
      </w:r>
    </w:p>
    <w:p w14:paraId="506526F2" w14:textId="77777777" w:rsidR="00A555C2" w:rsidRPr="00C3016E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</w:p>
    <w:p w14:paraId="4898A090" w14:textId="43EA71B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studiów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2485B701" w14:textId="3C1036F6" w:rsidR="003255D0" w:rsidRPr="00C3016E" w:rsidRDefault="003255D0" w:rsidP="006F0EAC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="001502DE" w:rsidRPr="00C3016E">
        <w:rPr>
          <w:rFonts w:ascii="Arial" w:hAnsi="Arial" w:cs="Arial"/>
          <w:sz w:val="23"/>
          <w:szCs w:val="23"/>
        </w:rPr>
        <w:t xml:space="preserve">ydaktyczna proponuje zasady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C2ADE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C2ADE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na studia</w:t>
      </w:r>
      <w:r w:rsidR="00820488" w:rsidRPr="00C3016E">
        <w:rPr>
          <w:rFonts w:ascii="Arial" w:hAnsi="Arial" w:cs="Arial"/>
          <w:sz w:val="23"/>
          <w:szCs w:val="23"/>
        </w:rPr>
        <w:t xml:space="preserve"> I </w:t>
      </w:r>
      <w:r w:rsidR="001502DE" w:rsidRPr="00C3016E">
        <w:rPr>
          <w:rFonts w:ascii="Arial" w:hAnsi="Arial" w:cs="Arial"/>
          <w:sz w:val="23"/>
          <w:szCs w:val="23"/>
        </w:rPr>
        <w:t xml:space="preserve">stopnia na kierunku </w:t>
      </w:r>
      <w:r w:rsidR="00E236C1">
        <w:rPr>
          <w:rFonts w:ascii="Arial" w:hAnsi="Arial" w:cs="Arial"/>
          <w:sz w:val="23"/>
          <w:szCs w:val="23"/>
        </w:rPr>
        <w:t>Social and Public Policy</w:t>
      </w:r>
      <w:r w:rsidR="00204933" w:rsidRPr="00C3016E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1502DE" w:rsidRPr="00C3016E">
        <w:rPr>
          <w:rFonts w:ascii="Arial" w:hAnsi="Arial" w:cs="Arial"/>
          <w:sz w:val="23"/>
          <w:szCs w:val="23"/>
        </w:rPr>
        <w:t>ałącznik</w:t>
      </w:r>
      <w:r w:rsidR="00E236C1">
        <w:rPr>
          <w:rFonts w:ascii="Arial" w:hAnsi="Arial" w:cs="Arial"/>
          <w:sz w:val="23"/>
          <w:szCs w:val="23"/>
        </w:rPr>
        <w:t>iem</w:t>
      </w:r>
      <w:r w:rsidR="001502DE" w:rsidRPr="00C3016E">
        <w:rPr>
          <w:rFonts w:ascii="Arial" w:hAnsi="Arial" w:cs="Arial"/>
          <w:sz w:val="23"/>
          <w:szCs w:val="23"/>
        </w:rPr>
        <w:t xml:space="preserve"> nr 1</w:t>
      </w:r>
      <w:r w:rsidR="00E236C1">
        <w:rPr>
          <w:rFonts w:ascii="Arial" w:hAnsi="Arial" w:cs="Arial"/>
          <w:sz w:val="23"/>
          <w:szCs w:val="23"/>
        </w:rPr>
        <w:t xml:space="preserve"> </w:t>
      </w:r>
      <w:r w:rsidR="001502DE" w:rsidRPr="00C3016E">
        <w:rPr>
          <w:rFonts w:ascii="Arial" w:hAnsi="Arial" w:cs="Arial"/>
          <w:sz w:val="23"/>
          <w:szCs w:val="23"/>
        </w:rPr>
        <w:t>do uchwały.</w:t>
      </w:r>
    </w:p>
    <w:p w14:paraId="1666D87E" w14:textId="00783E71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4C42E7A" w14:textId="78730581" w:rsidR="00D40D44" w:rsidRPr="00C3016E" w:rsidRDefault="00073C35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  <w:t xml:space="preserve">Rada Dydaktyczna proponuje harmonogram rekrutacji </w:t>
      </w:r>
      <w:r w:rsidR="00820488" w:rsidRPr="00C3016E">
        <w:rPr>
          <w:rFonts w:ascii="Arial" w:hAnsi="Arial" w:cs="Arial"/>
          <w:sz w:val="23"/>
          <w:szCs w:val="23"/>
        </w:rPr>
        <w:t>na rok akademicki 202</w:t>
      </w:r>
      <w:r w:rsidR="004C2ADE">
        <w:rPr>
          <w:rFonts w:ascii="Arial" w:hAnsi="Arial" w:cs="Arial"/>
          <w:sz w:val="23"/>
          <w:szCs w:val="23"/>
        </w:rPr>
        <w:t>4</w:t>
      </w:r>
      <w:r w:rsidR="00820488" w:rsidRPr="00C3016E">
        <w:rPr>
          <w:rFonts w:ascii="Arial" w:hAnsi="Arial" w:cs="Arial"/>
          <w:sz w:val="23"/>
          <w:szCs w:val="23"/>
        </w:rPr>
        <w:t>/202</w:t>
      </w:r>
      <w:r w:rsidR="004C2ADE">
        <w:rPr>
          <w:rFonts w:ascii="Arial" w:hAnsi="Arial" w:cs="Arial"/>
          <w:sz w:val="23"/>
          <w:szCs w:val="23"/>
        </w:rPr>
        <w:t>5</w:t>
      </w:r>
      <w:r w:rsidR="0082048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 xml:space="preserve">na studia </w:t>
      </w:r>
      <w:r w:rsidR="00893F44" w:rsidRPr="00C3016E">
        <w:rPr>
          <w:rFonts w:ascii="Arial" w:hAnsi="Arial" w:cs="Arial"/>
          <w:sz w:val="23"/>
          <w:szCs w:val="23"/>
        </w:rPr>
        <w:t xml:space="preserve">I </w:t>
      </w:r>
      <w:r w:rsidR="00607361" w:rsidRPr="00C3016E">
        <w:rPr>
          <w:rFonts w:ascii="Arial" w:hAnsi="Arial" w:cs="Arial"/>
          <w:sz w:val="23"/>
          <w:szCs w:val="23"/>
        </w:rPr>
        <w:t xml:space="preserve">stopnia </w:t>
      </w:r>
      <w:r w:rsidRPr="00C3016E">
        <w:rPr>
          <w:rFonts w:ascii="Arial" w:hAnsi="Arial" w:cs="Arial"/>
          <w:sz w:val="23"/>
          <w:szCs w:val="23"/>
        </w:rPr>
        <w:t xml:space="preserve">na kierunku </w:t>
      </w:r>
      <w:r w:rsidR="00E236C1">
        <w:rPr>
          <w:rFonts w:ascii="Arial" w:hAnsi="Arial" w:cs="Arial"/>
          <w:sz w:val="23"/>
          <w:szCs w:val="23"/>
        </w:rPr>
        <w:t>Social and Public Policy</w:t>
      </w:r>
      <w:r w:rsidR="002C5868" w:rsidRPr="00C3016E">
        <w:rPr>
          <w:rFonts w:ascii="Arial" w:hAnsi="Arial" w:cs="Arial"/>
          <w:sz w:val="23"/>
          <w:szCs w:val="23"/>
        </w:rPr>
        <w:t xml:space="preserve"> </w:t>
      </w:r>
      <w:r w:rsidRPr="00C3016E">
        <w:rPr>
          <w:rFonts w:ascii="Arial" w:hAnsi="Arial" w:cs="Arial"/>
          <w:sz w:val="23"/>
          <w:szCs w:val="23"/>
        </w:rPr>
        <w:t>zgodn</w:t>
      </w:r>
      <w:r w:rsidR="00DE3961" w:rsidRPr="00C3016E">
        <w:rPr>
          <w:rFonts w:ascii="Arial" w:hAnsi="Arial" w:cs="Arial"/>
          <w:sz w:val="23"/>
          <w:szCs w:val="23"/>
        </w:rPr>
        <w:t>i</w:t>
      </w:r>
      <w:r w:rsidRPr="00C3016E">
        <w:rPr>
          <w:rFonts w:ascii="Arial" w:hAnsi="Arial" w:cs="Arial"/>
          <w:sz w:val="23"/>
          <w:szCs w:val="23"/>
        </w:rPr>
        <w:t xml:space="preserve">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Pr="00C3016E">
        <w:rPr>
          <w:rFonts w:ascii="Arial" w:hAnsi="Arial" w:cs="Arial"/>
          <w:sz w:val="23"/>
          <w:szCs w:val="23"/>
        </w:rPr>
        <w:t>ałącznik</w:t>
      </w:r>
      <w:r w:rsidR="00D54CA0">
        <w:rPr>
          <w:rFonts w:ascii="Arial" w:hAnsi="Arial" w:cs="Arial"/>
          <w:sz w:val="23"/>
          <w:szCs w:val="23"/>
        </w:rPr>
        <w:t>iem nr 2.</w:t>
      </w:r>
    </w:p>
    <w:p w14:paraId="6BF28D78" w14:textId="59E50090" w:rsidR="00D40D44" w:rsidRPr="00C3016E" w:rsidRDefault="00D40D44" w:rsidP="00D40D44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3</w:t>
      </w:r>
    </w:p>
    <w:p w14:paraId="6E6320E9" w14:textId="4287CC6A" w:rsidR="00D40D44" w:rsidRPr="00C3016E" w:rsidRDefault="00D40D44" w:rsidP="00073C35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893F44" w:rsidRPr="00C3016E">
        <w:rPr>
          <w:rFonts w:ascii="Arial" w:hAnsi="Arial" w:cs="Arial"/>
          <w:sz w:val="23"/>
          <w:szCs w:val="23"/>
        </w:rPr>
        <w:t>Rada Dydaktyczna proponuje zasady przyjęć laureatów i finalistów olimpiad stopnia centralnego</w:t>
      </w:r>
      <w:r w:rsidR="000718B0" w:rsidRPr="00C3016E">
        <w:rPr>
          <w:rFonts w:ascii="Arial" w:hAnsi="Arial" w:cs="Arial"/>
          <w:sz w:val="23"/>
          <w:szCs w:val="23"/>
        </w:rPr>
        <w:t xml:space="preserve"> w roku akademickim 202</w:t>
      </w:r>
      <w:r w:rsidR="004C2ADE">
        <w:rPr>
          <w:rFonts w:ascii="Arial" w:hAnsi="Arial" w:cs="Arial"/>
          <w:sz w:val="23"/>
          <w:szCs w:val="23"/>
        </w:rPr>
        <w:t>4</w:t>
      </w:r>
      <w:r w:rsidR="000718B0" w:rsidRPr="00C3016E">
        <w:rPr>
          <w:rFonts w:ascii="Arial" w:hAnsi="Arial" w:cs="Arial"/>
          <w:sz w:val="23"/>
          <w:szCs w:val="23"/>
        </w:rPr>
        <w:t>/202</w:t>
      </w:r>
      <w:r w:rsidR="004C2ADE">
        <w:rPr>
          <w:rFonts w:ascii="Arial" w:hAnsi="Arial" w:cs="Arial"/>
          <w:sz w:val="23"/>
          <w:szCs w:val="23"/>
        </w:rPr>
        <w:t>5, 2025/2026, 2026/2027, 2027/2028</w:t>
      </w:r>
      <w:r w:rsidR="000718B0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na studia I stopnia na kierunku </w:t>
      </w:r>
      <w:r w:rsidR="00E236C1">
        <w:rPr>
          <w:rFonts w:ascii="Arial" w:hAnsi="Arial" w:cs="Arial"/>
          <w:sz w:val="23"/>
          <w:szCs w:val="23"/>
        </w:rPr>
        <w:t>Social and Public Policy</w:t>
      </w:r>
      <w:r w:rsidR="00B620E3" w:rsidRPr="00C3016E">
        <w:rPr>
          <w:rFonts w:ascii="Arial" w:hAnsi="Arial" w:cs="Arial"/>
          <w:sz w:val="23"/>
          <w:szCs w:val="23"/>
        </w:rPr>
        <w:t xml:space="preserve"> </w:t>
      </w:r>
      <w:r w:rsidR="00893F44" w:rsidRPr="00C3016E">
        <w:rPr>
          <w:rFonts w:ascii="Arial" w:hAnsi="Arial" w:cs="Arial"/>
          <w:sz w:val="23"/>
          <w:szCs w:val="23"/>
        </w:rPr>
        <w:t xml:space="preserve">zgodne z </w:t>
      </w:r>
      <w:r w:rsidR="00FF4B54" w:rsidRPr="00C3016E">
        <w:rPr>
          <w:rFonts w:ascii="Arial" w:hAnsi="Arial" w:cs="Arial"/>
          <w:sz w:val="23"/>
          <w:szCs w:val="23"/>
        </w:rPr>
        <w:t>z</w:t>
      </w:r>
      <w:r w:rsidR="00893F44" w:rsidRPr="00C3016E">
        <w:rPr>
          <w:rFonts w:ascii="Arial" w:hAnsi="Arial" w:cs="Arial"/>
          <w:sz w:val="23"/>
          <w:szCs w:val="23"/>
        </w:rPr>
        <w:t xml:space="preserve">ałącznikiem nr </w:t>
      </w:r>
      <w:r w:rsidR="00D54CA0">
        <w:rPr>
          <w:rFonts w:ascii="Arial" w:hAnsi="Arial" w:cs="Arial"/>
          <w:sz w:val="23"/>
          <w:szCs w:val="23"/>
        </w:rPr>
        <w:t>3</w:t>
      </w:r>
      <w:r w:rsidR="00893F44" w:rsidRPr="00C3016E">
        <w:rPr>
          <w:rFonts w:ascii="Arial" w:hAnsi="Arial" w:cs="Arial"/>
          <w:sz w:val="23"/>
          <w:szCs w:val="23"/>
        </w:rPr>
        <w:t>.</w:t>
      </w:r>
    </w:p>
    <w:p w14:paraId="2E842AC5" w14:textId="3CE2EFBB" w:rsidR="00923123" w:rsidRPr="00C3016E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D40D44" w:rsidRPr="00C3016E">
        <w:rPr>
          <w:rFonts w:ascii="Arial" w:eastAsia="Arial" w:hAnsi="Arial" w:cs="Arial"/>
          <w:sz w:val="23"/>
          <w:szCs w:val="23"/>
        </w:rPr>
        <w:t>4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746B46E5" w14:textId="77777777" w:rsidR="00C3016E" w:rsidRPr="00C3016E" w:rsidRDefault="00C3016E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</w:p>
    <w:p w14:paraId="73552676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44469942" w14:textId="77777777" w:rsidR="00FE72AF" w:rsidRDefault="00FE72AF" w:rsidP="00576510">
      <w:pPr>
        <w:jc w:val="right"/>
        <w:rPr>
          <w:color w:val="000000"/>
          <w:sz w:val="16"/>
          <w:szCs w:val="16"/>
        </w:rPr>
      </w:pPr>
    </w:p>
    <w:p w14:paraId="5927CE52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46E303BA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0042BB4F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11F0E76D" w14:textId="77777777" w:rsidR="00D54CA0" w:rsidRDefault="00D54CA0" w:rsidP="00576510">
      <w:pPr>
        <w:jc w:val="right"/>
        <w:rPr>
          <w:color w:val="000000"/>
          <w:sz w:val="16"/>
          <w:szCs w:val="16"/>
        </w:rPr>
      </w:pP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214BB473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4C2ADE">
        <w:rPr>
          <w:color w:val="000000"/>
          <w:sz w:val="16"/>
          <w:szCs w:val="16"/>
        </w:rPr>
        <w:t>11.05</w:t>
      </w:r>
      <w:r w:rsidR="00623722">
        <w:rPr>
          <w:color w:val="000000"/>
          <w:sz w:val="16"/>
          <w:szCs w:val="16"/>
        </w:rPr>
        <w:t>.2023</w:t>
      </w:r>
      <w:r w:rsidRPr="00576510">
        <w:rPr>
          <w:color w:val="000000"/>
          <w:sz w:val="16"/>
          <w:szCs w:val="16"/>
        </w:rPr>
        <w:t xml:space="preserve"> do uchwały nr </w:t>
      </w:r>
      <w:r w:rsidR="003E32AD">
        <w:rPr>
          <w:color w:val="000000"/>
          <w:sz w:val="16"/>
          <w:szCs w:val="16"/>
        </w:rPr>
        <w:t>26</w:t>
      </w:r>
      <w:r w:rsidRPr="00576510">
        <w:rPr>
          <w:color w:val="000000"/>
          <w:sz w:val="16"/>
          <w:szCs w:val="16"/>
        </w:rPr>
        <w:t>/202</w:t>
      </w:r>
      <w:r w:rsidR="00623722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314487E3" w14:textId="77777777" w:rsidR="00576510" w:rsidRPr="00C3016E" w:rsidRDefault="00576510" w:rsidP="00576510">
      <w:pPr>
        <w:spacing w:after="240"/>
        <w:rPr>
          <w:lang w:val="en-US"/>
        </w:rPr>
      </w:pPr>
    </w:p>
    <w:p w14:paraId="6DF77C76" w14:textId="77777777" w:rsidR="00671278" w:rsidRPr="00C3016E" w:rsidRDefault="00671278" w:rsidP="00671278">
      <w:pPr>
        <w:jc w:val="center"/>
        <w:rPr>
          <w:rFonts w:ascii="Arial" w:hAnsi="Arial" w:cs="Arial"/>
          <w:b/>
          <w:lang w:val="en-US"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2EEA1ECD" w:rsidR="00576510" w:rsidRPr="00DF74DF" w:rsidRDefault="00576510" w:rsidP="003E381E">
      <w:pPr>
        <w:rPr>
          <w:rFonts w:ascii="Arial" w:hAnsi="Arial" w:cs="Arial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Kierunek studiów: </w:t>
      </w:r>
      <w:r w:rsidR="00D54CA0">
        <w:rPr>
          <w:rFonts w:ascii="Arial" w:hAnsi="Arial" w:cs="Arial"/>
          <w:b/>
          <w:bCs/>
          <w:color w:val="000000"/>
          <w:sz w:val="22"/>
        </w:rPr>
        <w:t>Social and Public Policy</w:t>
      </w:r>
    </w:p>
    <w:p w14:paraId="11D221F7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Poziom kształcenia: pierwszego stopnia</w:t>
      </w:r>
    </w:p>
    <w:p w14:paraId="456DC9DC" w14:textId="7565BF70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 xml:space="preserve">Profil kształcenia: </w:t>
      </w:r>
      <w:r w:rsidR="00FE72AF" w:rsidRPr="00DF74DF">
        <w:rPr>
          <w:rFonts w:ascii="Arial" w:hAnsi="Arial" w:cs="Arial"/>
          <w:b/>
          <w:bCs/>
          <w:color w:val="000000"/>
          <w:sz w:val="22"/>
        </w:rPr>
        <w:t>ogólnoakademicki</w:t>
      </w:r>
    </w:p>
    <w:p w14:paraId="1FE5E18E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Forma studiów: stacjonarne</w:t>
      </w:r>
    </w:p>
    <w:p w14:paraId="510AB5E3" w14:textId="77777777" w:rsidR="00576510" w:rsidRPr="00DF74DF" w:rsidRDefault="00576510" w:rsidP="00576510">
      <w:pPr>
        <w:rPr>
          <w:rFonts w:ascii="Arial" w:hAnsi="Arial" w:cs="Arial"/>
          <w:color w:val="000000"/>
          <w:sz w:val="22"/>
        </w:rPr>
      </w:pPr>
      <w:r w:rsidRPr="00DF74DF">
        <w:rPr>
          <w:rFonts w:ascii="Arial" w:hAnsi="Arial" w:cs="Arial"/>
          <w:b/>
          <w:bCs/>
          <w:color w:val="000000"/>
          <w:sz w:val="22"/>
        </w:rPr>
        <w:t>Czas trwania: 3 lata</w:t>
      </w:r>
      <w:r w:rsidRPr="00DF74DF">
        <w:rPr>
          <w:rFonts w:ascii="Arial" w:hAnsi="Arial" w:cs="Arial"/>
          <w:color w:val="000000"/>
          <w:sz w:val="22"/>
        </w:rPr>
        <w:t> </w:t>
      </w:r>
    </w:p>
    <w:p w14:paraId="22F0B33D" w14:textId="77777777" w:rsidR="00576510" w:rsidRPr="00FE72AF" w:rsidRDefault="00576510" w:rsidP="00576510">
      <w:pPr>
        <w:rPr>
          <w:color w:val="000000"/>
        </w:rPr>
      </w:pPr>
    </w:p>
    <w:p w14:paraId="3FC43786" w14:textId="77777777" w:rsidR="00FE72AF" w:rsidRPr="00DF74DF" w:rsidRDefault="00FE72AF" w:rsidP="00FE72AF">
      <w:pPr>
        <w:rPr>
          <w:rFonts w:ascii="Arial" w:hAnsi="Arial" w:cs="Arial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>Studia w języku angielskim</w:t>
      </w:r>
    </w:p>
    <w:p w14:paraId="27324C79" w14:textId="6372470D" w:rsidR="0089541C" w:rsidRDefault="0089541C" w:rsidP="0027789C">
      <w:pPr>
        <w:rPr>
          <w:rFonts w:ascii="Arial" w:hAnsi="Arial" w:cs="Arial"/>
          <w:b/>
          <w:bCs/>
        </w:rPr>
      </w:pPr>
    </w:p>
    <w:p w14:paraId="321CA1E7" w14:textId="0F7BEF24" w:rsidR="00FE72AF" w:rsidRDefault="00FE72AF" w:rsidP="0027789C">
      <w:pPr>
        <w:rPr>
          <w:rFonts w:ascii="Arial" w:hAnsi="Arial" w:cs="Arial"/>
          <w:b/>
          <w:bCs/>
        </w:rPr>
      </w:pPr>
    </w:p>
    <w:p w14:paraId="27E11F80" w14:textId="77777777" w:rsidR="00D54CA0" w:rsidRPr="00D54CA0" w:rsidRDefault="00D54CA0" w:rsidP="00D54CA0">
      <w:pPr>
        <w:jc w:val="both"/>
        <w:rPr>
          <w:rFonts w:ascii="Arial" w:hAnsi="Arial" w:cs="Arial"/>
          <w:b/>
          <w:sz w:val="20"/>
          <w:szCs w:val="20"/>
        </w:rPr>
      </w:pPr>
      <w:r w:rsidRPr="00D54CA0">
        <w:rPr>
          <w:rFonts w:ascii="Arial" w:hAnsi="Arial" w:cs="Arial"/>
          <w:b/>
          <w:sz w:val="20"/>
          <w:szCs w:val="20"/>
        </w:rPr>
        <w:t xml:space="preserve">1) Zasady kwalifikacji </w:t>
      </w:r>
    </w:p>
    <w:p w14:paraId="02824220" w14:textId="77777777" w:rsidR="00D54CA0" w:rsidRPr="00D54CA0" w:rsidRDefault="00D54CA0" w:rsidP="00D54CA0">
      <w:pPr>
        <w:jc w:val="both"/>
        <w:rPr>
          <w:rFonts w:ascii="Arial" w:hAnsi="Arial" w:cs="Arial"/>
          <w:b/>
          <w:sz w:val="20"/>
          <w:szCs w:val="20"/>
        </w:rPr>
      </w:pPr>
    </w:p>
    <w:p w14:paraId="5A2F8A2F" w14:textId="77777777" w:rsidR="00D54CA0" w:rsidRPr="00D54CA0" w:rsidRDefault="00D54CA0" w:rsidP="00D54CA0">
      <w:pPr>
        <w:jc w:val="both"/>
        <w:rPr>
          <w:rFonts w:ascii="Arial" w:hAnsi="Arial" w:cs="Arial"/>
          <w:bCs/>
          <w:sz w:val="20"/>
          <w:szCs w:val="20"/>
        </w:rPr>
      </w:pPr>
      <w:r w:rsidRPr="00D54CA0">
        <w:rPr>
          <w:rFonts w:ascii="Arial" w:hAnsi="Arial" w:cs="Arial"/>
          <w:bCs/>
          <w:sz w:val="20"/>
          <w:szCs w:val="20"/>
        </w:rPr>
        <w:t xml:space="preserve">Próg kwalifikacji: 50 pkt. </w:t>
      </w:r>
    </w:p>
    <w:p w14:paraId="6CD50EA1" w14:textId="77777777" w:rsidR="00D54CA0" w:rsidRPr="00D54CA0" w:rsidRDefault="00D54CA0" w:rsidP="00D54CA0">
      <w:pPr>
        <w:jc w:val="both"/>
        <w:rPr>
          <w:rFonts w:ascii="Arial" w:hAnsi="Arial" w:cs="Arial"/>
          <w:b/>
          <w:sz w:val="20"/>
          <w:szCs w:val="20"/>
        </w:rPr>
      </w:pPr>
    </w:p>
    <w:p w14:paraId="449F3A5D" w14:textId="6BF83121" w:rsidR="00D54CA0" w:rsidRPr="00D54CA0" w:rsidRDefault="00D54CA0" w:rsidP="00D54CA0">
      <w:pPr>
        <w:tabs>
          <w:tab w:val="num" w:pos="2880"/>
        </w:tabs>
        <w:jc w:val="both"/>
        <w:rPr>
          <w:rFonts w:ascii="Arial" w:hAnsi="Arial" w:cs="Arial"/>
          <w:b/>
          <w:sz w:val="20"/>
          <w:szCs w:val="20"/>
        </w:rPr>
      </w:pPr>
      <w:r w:rsidRPr="00D54CA0">
        <w:rPr>
          <w:rFonts w:ascii="Arial" w:hAnsi="Arial" w:cs="Arial"/>
          <w:b/>
          <w:sz w:val="20"/>
          <w:szCs w:val="20"/>
        </w:rPr>
        <w:t>a) Kandydaci z maturą 2005–202</w:t>
      </w:r>
      <w:r w:rsidR="004C2ADE">
        <w:rPr>
          <w:rFonts w:ascii="Arial" w:hAnsi="Arial" w:cs="Arial"/>
          <w:b/>
          <w:sz w:val="20"/>
          <w:szCs w:val="20"/>
        </w:rPr>
        <w:t>4</w:t>
      </w:r>
    </w:p>
    <w:p w14:paraId="2B8ECFA3" w14:textId="77777777" w:rsidR="00D54CA0" w:rsidRPr="00D54CA0" w:rsidRDefault="00D54CA0" w:rsidP="00D54CA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91"/>
        <w:gridCol w:w="2189"/>
        <w:gridCol w:w="2555"/>
        <w:gridCol w:w="2411"/>
      </w:tblGrid>
      <w:tr w:rsidR="00D54CA0" w:rsidRPr="00D54CA0" w14:paraId="570D0DA4" w14:textId="77777777" w:rsidTr="008852E6">
        <w:trPr>
          <w:trHeight w:val="732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0C06F7E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1181EEF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BA6548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  <w:p w14:paraId="49CC614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BCF71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2C60622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08A27DD7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5CC24465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C6C5BD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B9C9E7B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62789EB6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6D97A4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  <w:p w14:paraId="2F5F3B28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6D396E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4041313D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200AC9CD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58EC92BD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C651A1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1362F5C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16C393CC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9B580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Jeden język obcy 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br/>
              <w:t>do wyboru z:</w:t>
            </w:r>
          </w:p>
          <w:p w14:paraId="5784E446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angielski,</w:t>
            </w:r>
          </w:p>
          <w:p w14:paraId="203641D3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francuski,</w:t>
            </w:r>
          </w:p>
          <w:p w14:paraId="5C8800CF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niemiecki,</w:t>
            </w:r>
          </w:p>
          <w:p w14:paraId="6893F823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hiszpański,</w:t>
            </w:r>
          </w:p>
          <w:p w14:paraId="0FA348FC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włoski,</w:t>
            </w:r>
          </w:p>
          <w:p w14:paraId="06339F1A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rosyjski,</w:t>
            </w:r>
          </w:p>
          <w:p w14:paraId="056B5ABA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portugalski,</w:t>
            </w:r>
          </w:p>
          <w:p w14:paraId="0284407B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szwedzki,</w:t>
            </w:r>
          </w:p>
          <w:p w14:paraId="26AA56EC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słowacki</w:t>
            </w:r>
          </w:p>
          <w:p w14:paraId="6FD563F7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68EF77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1CB7A86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4CC57BF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4F32BF07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73DC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24697A52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D8667C3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Jeden przedmiot do wyboru z:</w:t>
            </w:r>
          </w:p>
          <w:p w14:paraId="2847AB16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607B3F96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3433A1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 </w:t>
            </w:r>
          </w:p>
          <w:p w14:paraId="7518E4C3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CA0" w:rsidRPr="00D54CA0" w14:paraId="7C520ACE" w14:textId="77777777" w:rsidTr="008852E6">
        <w:trPr>
          <w:trHeight w:val="410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D12FB6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6201882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8590055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30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6E6CD5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 xml:space="preserve">waga = 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25%</w:t>
            </w:r>
          </w:p>
        </w:tc>
      </w:tr>
    </w:tbl>
    <w:p w14:paraId="72758276" w14:textId="77777777" w:rsidR="00D54CA0" w:rsidRPr="00D54CA0" w:rsidRDefault="00D54CA0" w:rsidP="00D54CA0">
      <w:pPr>
        <w:jc w:val="both"/>
        <w:rPr>
          <w:rFonts w:ascii="Arial" w:hAnsi="Arial" w:cs="Arial"/>
          <w:bCs/>
          <w:sz w:val="20"/>
          <w:szCs w:val="20"/>
        </w:rPr>
      </w:pPr>
      <w:r w:rsidRPr="00D54CA0">
        <w:rPr>
          <w:rFonts w:ascii="Arial" w:hAnsi="Arial" w:cs="Arial"/>
          <w:bCs/>
          <w:sz w:val="20"/>
          <w:szCs w:val="20"/>
        </w:rPr>
        <w:t>*Języki w kolumnie 3 i 4 muszą być różne.</w:t>
      </w:r>
    </w:p>
    <w:p w14:paraId="211ACC00" w14:textId="77777777" w:rsidR="00D54CA0" w:rsidRPr="00D54CA0" w:rsidRDefault="00D54CA0" w:rsidP="00D54CA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1C10DB77" w14:textId="77777777" w:rsidR="00D54CA0" w:rsidRPr="00D54CA0" w:rsidRDefault="00D54CA0" w:rsidP="00D54CA0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54CA0">
        <w:rPr>
          <w:rFonts w:ascii="Arial" w:hAnsi="Arial" w:cs="Arial"/>
          <w:b/>
          <w:sz w:val="20"/>
          <w:szCs w:val="20"/>
        </w:rPr>
        <w:t>b) Kandydaci ze starą maturą</w:t>
      </w:r>
    </w:p>
    <w:p w14:paraId="4DC0384D" w14:textId="77777777" w:rsidR="00D54CA0" w:rsidRPr="00D54CA0" w:rsidRDefault="00D54CA0" w:rsidP="00D54CA0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191"/>
        <w:gridCol w:w="2189"/>
        <w:gridCol w:w="2555"/>
        <w:gridCol w:w="2411"/>
      </w:tblGrid>
      <w:tr w:rsidR="00D54CA0" w:rsidRPr="00D54CA0" w14:paraId="5882445B" w14:textId="77777777" w:rsidTr="008852E6">
        <w:trPr>
          <w:trHeight w:val="732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3CB42B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4DD8B96D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4E6258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  <w:p w14:paraId="701F71F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6483E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0823EC3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6528AFAC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64E854B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40065F3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poziomu x 0,8</w:t>
            </w:r>
          </w:p>
          <w:p w14:paraId="4F80D644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CA8DB8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Przedmiot wymagany</w:t>
            </w:r>
          </w:p>
          <w:p w14:paraId="14F98D7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B44759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  <w:p w14:paraId="5322019D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A4CD8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7F6DD10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32F874E6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00A96B82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7E8E066E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lastRenderedPageBreak/>
              <w:t>brak poziomu x 0,8</w:t>
            </w:r>
          </w:p>
          <w:p w14:paraId="2999B09C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8191F6D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6D74867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Przedmiot wymagany</w:t>
            </w:r>
          </w:p>
          <w:p w14:paraId="4C016CE9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BC0A26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Jeden język obcy 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br/>
              <w:t>do wyboru z:</w:t>
            </w:r>
          </w:p>
          <w:p w14:paraId="61DE3609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angielski,</w:t>
            </w:r>
          </w:p>
          <w:p w14:paraId="24CBD635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francuski,</w:t>
            </w:r>
          </w:p>
          <w:p w14:paraId="3AE5680D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niemiecki,</w:t>
            </w:r>
          </w:p>
          <w:p w14:paraId="0DD5886D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hiszpański,</w:t>
            </w:r>
          </w:p>
          <w:p w14:paraId="53DF7EEF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lastRenderedPageBreak/>
              <w:t>j. włoski,</w:t>
            </w:r>
          </w:p>
          <w:p w14:paraId="40157FA6" w14:textId="77777777" w:rsidR="00D54CA0" w:rsidRPr="00D54CA0" w:rsidRDefault="00D54CA0" w:rsidP="008852E6">
            <w:pPr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iCs/>
                <w:sz w:val="20"/>
                <w:szCs w:val="20"/>
              </w:rPr>
              <w:t>j. rosyjski</w:t>
            </w:r>
          </w:p>
          <w:p w14:paraId="13CEE191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B03E7D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3E59E77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1A11F14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3D6276AE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056FC00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brak poziomu x 0,8</w:t>
            </w:r>
          </w:p>
          <w:p w14:paraId="2B26F66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C7C52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E34D0C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Przedmiot wymagany</w:t>
            </w:r>
          </w:p>
          <w:p w14:paraId="5D0FA411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1610CB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Jeden przedmiot do wyboru z:</w:t>
            </w:r>
          </w:p>
          <w:p w14:paraId="358F15D0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 xml:space="preserve">język obcy nowożytny*, historia, wiedza o społeczeństwie, </w:t>
            </w:r>
            <w:r w:rsidRPr="00D54CA0">
              <w:rPr>
                <w:rFonts w:ascii="Arial" w:hAnsi="Arial" w:cs="Arial"/>
                <w:b/>
                <w:sz w:val="20"/>
                <w:szCs w:val="20"/>
              </w:rPr>
              <w:lastRenderedPageBreak/>
              <w:t>geografia, filozofia, język łaciński i kultura antyczna, biologia, chemia, fizyka, informatyka, historia muzyki, historia sztuki</w:t>
            </w:r>
          </w:p>
          <w:p w14:paraId="4D448CC7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9D97B51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 </w:t>
            </w:r>
          </w:p>
          <w:p w14:paraId="075CC82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0D76CE45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brak poziomu x 0,8</w:t>
            </w:r>
          </w:p>
          <w:p w14:paraId="21D3E198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CA0" w:rsidRPr="00D54CA0" w14:paraId="474E67FB" w14:textId="77777777" w:rsidTr="008852E6">
        <w:trPr>
          <w:trHeight w:val="410"/>
        </w:trPr>
        <w:tc>
          <w:tcPr>
            <w:tcW w:w="11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885437C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lastRenderedPageBreak/>
              <w:t>waga = 20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11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B7A9927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25%</w:t>
            </w:r>
          </w:p>
        </w:tc>
        <w:tc>
          <w:tcPr>
            <w:tcW w:w="1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525458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30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2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7A9261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 xml:space="preserve">waga = 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25%</w:t>
            </w:r>
          </w:p>
        </w:tc>
      </w:tr>
    </w:tbl>
    <w:p w14:paraId="25F7F2BC" w14:textId="77777777" w:rsidR="00D54CA0" w:rsidRPr="00D54CA0" w:rsidRDefault="00D54CA0" w:rsidP="00D54CA0">
      <w:pPr>
        <w:jc w:val="both"/>
        <w:rPr>
          <w:rFonts w:ascii="Arial" w:hAnsi="Arial" w:cs="Arial"/>
          <w:bCs/>
          <w:sz w:val="20"/>
          <w:szCs w:val="20"/>
        </w:rPr>
      </w:pPr>
      <w:r w:rsidRPr="00D54CA0">
        <w:rPr>
          <w:rFonts w:ascii="Arial" w:hAnsi="Arial" w:cs="Arial"/>
          <w:bCs/>
          <w:sz w:val="20"/>
          <w:szCs w:val="20"/>
        </w:rPr>
        <w:t>*Języki w kolumnie 3 i 4 muszą być różne.</w:t>
      </w:r>
    </w:p>
    <w:p w14:paraId="3427D503" w14:textId="77777777" w:rsidR="00D54CA0" w:rsidRPr="00D54CA0" w:rsidRDefault="00D54CA0" w:rsidP="00D54CA0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</w:p>
    <w:p w14:paraId="7723AF33" w14:textId="77777777" w:rsidR="00D54CA0" w:rsidRPr="00D54CA0" w:rsidRDefault="00D54CA0" w:rsidP="00D54CA0">
      <w:pPr>
        <w:tabs>
          <w:tab w:val="left" w:pos="0"/>
        </w:tabs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D54CA0">
        <w:rPr>
          <w:rFonts w:ascii="Arial" w:hAnsi="Arial" w:cs="Arial"/>
          <w:b/>
          <w:sz w:val="20"/>
          <w:szCs w:val="20"/>
        </w:rPr>
        <w:t>c) Kandydaci z Maturą Międzynarodową (IB)</w:t>
      </w:r>
    </w:p>
    <w:p w14:paraId="2F0532F0" w14:textId="77777777" w:rsidR="00D54CA0" w:rsidRPr="00D54CA0" w:rsidRDefault="00D54CA0" w:rsidP="00D54CA0">
      <w:pPr>
        <w:tabs>
          <w:tab w:val="num" w:pos="14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00"/>
        <w:gridCol w:w="2200"/>
        <w:gridCol w:w="2565"/>
        <w:gridCol w:w="2381"/>
      </w:tblGrid>
      <w:tr w:rsidR="00D54CA0" w:rsidRPr="00D54CA0" w14:paraId="15439B75" w14:textId="77777777" w:rsidTr="008852E6">
        <w:trPr>
          <w:trHeight w:val="282"/>
        </w:trPr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57FDAF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44FFC491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24C751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  <w:p w14:paraId="54FF43B1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albo </w:t>
            </w:r>
          </w:p>
          <w:p w14:paraId="5FD4D243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A*</w:t>
            </w:r>
          </w:p>
          <w:p w14:paraId="029342F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  <w:lang w:val="en-GB"/>
              </w:rPr>
              <w:t>albo</w:t>
            </w:r>
          </w:p>
          <w:p w14:paraId="667BA88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literature and performance*</w:t>
            </w:r>
          </w:p>
          <w:p w14:paraId="30FE58B5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89DF1AB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  <w:lang w:val="en-GB"/>
              </w:rPr>
              <w:t>P. niższy (SL) x 0,6</w:t>
            </w:r>
          </w:p>
          <w:p w14:paraId="4E4D05C3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7BE2DF1B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wyższy (HL) x 1 </w:t>
            </w:r>
          </w:p>
          <w:p w14:paraId="499603C5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B1B8B3D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AB96181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04DE4A23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CEE400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  <w:p w14:paraId="420DB22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2799B47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niższy (SL) x 0,6</w:t>
            </w:r>
          </w:p>
          <w:p w14:paraId="2E46C35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6BC0C48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wyższy (HL) x 1 </w:t>
            </w:r>
          </w:p>
          <w:p w14:paraId="5D4187A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CF1B2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3D11B12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4808607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69E11F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obcy nowożytny</w:t>
            </w:r>
          </w:p>
          <w:p w14:paraId="6CEE0999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31A4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niższy (SL) x 0,6</w:t>
            </w:r>
          </w:p>
          <w:p w14:paraId="434424FB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284B8F73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wyższy (HL) x 1 </w:t>
            </w:r>
          </w:p>
          <w:p w14:paraId="75CAE63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EF026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D1B31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5A48E97C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322D37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Jeden przedmiot do wyboru z:</w:t>
            </w:r>
          </w:p>
          <w:p w14:paraId="31FD686E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619C0872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technologia informacyjna w globalnym społeczeństwie (ITGS),</w:t>
            </w:r>
          </w:p>
          <w:p w14:paraId="39FCD801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 xml:space="preserve">przedmiot z grupy „sztuka” </w:t>
            </w:r>
          </w:p>
          <w:p w14:paraId="33F768FE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83AED1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wyższy (HL) x 1 </w:t>
            </w:r>
          </w:p>
          <w:p w14:paraId="17D659E6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4CA0" w:rsidRPr="00D54CA0" w14:paraId="2E83042B" w14:textId="77777777" w:rsidTr="008852E6">
        <w:trPr>
          <w:trHeight w:val="399"/>
        </w:trPr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DAF953E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1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3FD5F24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3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A37A5F9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30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E6F648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14:paraId="7343C18E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  <w:r w:rsidRPr="00D54CA0">
        <w:rPr>
          <w:rFonts w:ascii="Arial" w:hAnsi="Arial" w:cs="Arial"/>
          <w:sz w:val="20"/>
          <w:szCs w:val="20"/>
        </w:rPr>
        <w:t>* W przypadku braku języka polskiego; języki w kolumnach 1 i 3 muszą być różne.</w:t>
      </w:r>
    </w:p>
    <w:p w14:paraId="09655FEC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  <w:r w:rsidRPr="00D54CA0">
        <w:rPr>
          <w:rFonts w:ascii="Arial" w:hAnsi="Arial" w:cs="Arial"/>
          <w:sz w:val="20"/>
          <w:szCs w:val="20"/>
        </w:rPr>
        <w:t>** W kolumnie 4 nie może być uwzględniony język z kolumny 1 i 3.</w:t>
      </w:r>
    </w:p>
    <w:p w14:paraId="111D939D" w14:textId="77777777" w:rsidR="00D54CA0" w:rsidRPr="00D54CA0" w:rsidRDefault="00D54CA0" w:rsidP="00D54CA0">
      <w:pPr>
        <w:jc w:val="both"/>
        <w:rPr>
          <w:rFonts w:ascii="Arial" w:hAnsi="Arial" w:cs="Arial"/>
          <w:bCs/>
          <w:sz w:val="20"/>
          <w:szCs w:val="20"/>
        </w:rPr>
      </w:pPr>
    </w:p>
    <w:p w14:paraId="36B4AE53" w14:textId="77777777" w:rsidR="00D54CA0" w:rsidRPr="00D54CA0" w:rsidRDefault="00D54CA0" w:rsidP="00D54CA0">
      <w:pPr>
        <w:spacing w:after="20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54CA0">
        <w:rPr>
          <w:rFonts w:ascii="Arial" w:hAnsi="Arial" w:cs="Arial"/>
          <w:b/>
          <w:sz w:val="20"/>
          <w:szCs w:val="20"/>
        </w:rPr>
        <w:t>d) Kandydaci z Maturą Europejską (EB)</w:t>
      </w:r>
    </w:p>
    <w:tbl>
      <w:tblPr>
        <w:tblW w:w="940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13"/>
        <w:gridCol w:w="2212"/>
        <w:gridCol w:w="2580"/>
        <w:gridCol w:w="2397"/>
      </w:tblGrid>
      <w:tr w:rsidR="00D54CA0" w:rsidRPr="00D54CA0" w14:paraId="745A4272" w14:textId="77777777" w:rsidTr="008852E6">
        <w:trPr>
          <w:trHeight w:val="657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C907A26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5DAACF0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CD54DD4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polski</w:t>
            </w:r>
          </w:p>
          <w:p w14:paraId="1E17BBBF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albo </w:t>
            </w: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L1*</w:t>
            </w:r>
          </w:p>
          <w:p w14:paraId="0F8A607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AA25831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511E2FC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0E1BFFA6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632B3DAC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E9DC6F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2BA45D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3F16602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73E5EE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Matematyka</w:t>
            </w:r>
          </w:p>
          <w:p w14:paraId="7148AE8E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C5D684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7676852B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3BDFBBDB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11369681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389373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37D92A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336FA52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D1E86BA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obcy nowożytny</w:t>
            </w:r>
          </w:p>
          <w:p w14:paraId="7723800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7F4AE45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podstawowy x 0,6</w:t>
            </w:r>
          </w:p>
          <w:p w14:paraId="70CE596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</w:p>
          <w:p w14:paraId="37493B3C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 xml:space="preserve">P. rozszerzony x 1 </w:t>
            </w:r>
          </w:p>
          <w:p w14:paraId="0F722CDD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A2FD96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30F7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58652F08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CA27D7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Jeden przedmiot do wyboru z:</w:t>
            </w:r>
          </w:p>
          <w:p w14:paraId="3267261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język obcy nowożytny**,</w:t>
            </w:r>
          </w:p>
          <w:p w14:paraId="3A2D2908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biologia, chemia, filozofia, fizyka, geografia, historia, informatyka, łacina, greka klasyczna, ekonomia, sztuka,</w:t>
            </w:r>
          </w:p>
          <w:p w14:paraId="718BE83A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lastRenderedPageBreak/>
              <w:t>muzyka, socjologia</w:t>
            </w:r>
          </w:p>
          <w:p w14:paraId="1F58EE7C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C1D6CD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P. rozszerzony x 1</w:t>
            </w:r>
          </w:p>
        </w:tc>
      </w:tr>
      <w:tr w:rsidR="00D54CA0" w:rsidRPr="00D54CA0" w14:paraId="7FB90593" w14:textId="77777777" w:rsidTr="008852E6">
        <w:trPr>
          <w:trHeight w:val="368"/>
        </w:trPr>
        <w:tc>
          <w:tcPr>
            <w:tcW w:w="22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5B416A9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lastRenderedPageBreak/>
              <w:t>waga = 20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2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8D625FE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25%</w:t>
            </w:r>
          </w:p>
        </w:tc>
        <w:tc>
          <w:tcPr>
            <w:tcW w:w="2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A7C3786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30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2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6AD6A3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14:paraId="7817DAD9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  <w:r w:rsidRPr="00D54CA0">
        <w:rPr>
          <w:rFonts w:ascii="Arial" w:hAnsi="Arial" w:cs="Arial"/>
          <w:sz w:val="20"/>
          <w:szCs w:val="20"/>
        </w:rPr>
        <w:t>* W przypadku braku języka polskiego; języki w kolumnach 1 i 3 muszą być różne.</w:t>
      </w:r>
    </w:p>
    <w:p w14:paraId="4633C02D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  <w:r w:rsidRPr="00D54CA0">
        <w:rPr>
          <w:rFonts w:ascii="Arial" w:hAnsi="Arial" w:cs="Arial"/>
          <w:sz w:val="20"/>
          <w:szCs w:val="20"/>
        </w:rPr>
        <w:t>** W kolumnie 4 nie może być uwzględniony język z kolumny 1 i 3.</w:t>
      </w:r>
    </w:p>
    <w:p w14:paraId="4A60563D" w14:textId="77777777" w:rsidR="00D54CA0" w:rsidRPr="00D54CA0" w:rsidRDefault="00D54CA0" w:rsidP="00D54CA0">
      <w:pPr>
        <w:jc w:val="both"/>
        <w:rPr>
          <w:rFonts w:ascii="Arial" w:hAnsi="Arial" w:cs="Arial"/>
          <w:bCs/>
          <w:sz w:val="20"/>
          <w:szCs w:val="20"/>
        </w:rPr>
      </w:pPr>
    </w:p>
    <w:p w14:paraId="6CD93E78" w14:textId="77777777" w:rsidR="00D54CA0" w:rsidRPr="00D54CA0" w:rsidRDefault="00D54CA0" w:rsidP="00D54CA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D54CA0">
        <w:rPr>
          <w:rFonts w:ascii="Arial" w:hAnsi="Arial" w:cs="Arial"/>
          <w:b/>
          <w:sz w:val="20"/>
          <w:szCs w:val="20"/>
        </w:rPr>
        <w:t xml:space="preserve">e) Kandydaci z maturą zagraniczną </w:t>
      </w:r>
    </w:p>
    <w:p w14:paraId="653E7967" w14:textId="77777777" w:rsidR="00D54CA0" w:rsidRPr="00D54CA0" w:rsidRDefault="00D54CA0" w:rsidP="00D54CA0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D9D9D9"/>
        <w:tblLook w:val="01E0" w:firstRow="1" w:lastRow="1" w:firstColumn="1" w:lastColumn="1" w:noHBand="0" w:noVBand="0"/>
      </w:tblPr>
      <w:tblGrid>
        <w:gridCol w:w="2423"/>
        <w:gridCol w:w="2251"/>
        <w:gridCol w:w="2251"/>
        <w:gridCol w:w="2421"/>
      </w:tblGrid>
      <w:tr w:rsidR="00D54CA0" w:rsidRPr="00D54CA0" w14:paraId="2F70193A" w14:textId="77777777" w:rsidTr="008852E6">
        <w:trPr>
          <w:trHeight w:val="1629"/>
        </w:trPr>
        <w:tc>
          <w:tcPr>
            <w:tcW w:w="1297" w:type="pct"/>
            <w:shd w:val="clear" w:color="auto" w:fill="auto"/>
          </w:tcPr>
          <w:p w14:paraId="28C44F58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0E249E2A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D477C4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Język polski 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albo</w:t>
            </w: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język oryginalny matury*</w:t>
            </w:r>
          </w:p>
          <w:p w14:paraId="4B03711F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1780B6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</w:tcPr>
          <w:p w14:paraId="46B1A6C6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2857DFE9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35A949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Matematyka**</w:t>
            </w:r>
          </w:p>
          <w:p w14:paraId="7BAC45D5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pct"/>
            <w:shd w:val="clear" w:color="auto" w:fill="auto"/>
          </w:tcPr>
          <w:p w14:paraId="1B00074C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6B24BF74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BD1C4F7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bCs/>
                <w:sz w:val="20"/>
                <w:szCs w:val="20"/>
              </w:rPr>
              <w:t>Język obcy nowożytny</w:t>
            </w:r>
          </w:p>
          <w:p w14:paraId="397E3370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96" w:type="pct"/>
            <w:shd w:val="clear" w:color="auto" w:fill="FFFFFF"/>
          </w:tcPr>
          <w:p w14:paraId="39882555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Przedmiot wymagany</w:t>
            </w:r>
          </w:p>
          <w:p w14:paraId="370CF8F5" w14:textId="77777777" w:rsidR="00D54CA0" w:rsidRPr="00D54CA0" w:rsidRDefault="00D54CA0" w:rsidP="008852E6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B7A8FF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Jeden przedmiot</w:t>
            </w:r>
          </w:p>
          <w:p w14:paraId="2BDAF7E2" w14:textId="77777777" w:rsidR="00D54CA0" w:rsidRPr="00D54CA0" w:rsidRDefault="00D54CA0" w:rsidP="008852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4CA0">
              <w:rPr>
                <w:rFonts w:ascii="Arial" w:hAnsi="Arial" w:cs="Arial"/>
                <w:bCs/>
                <w:sz w:val="20"/>
                <w:szCs w:val="20"/>
              </w:rPr>
              <w:t>do wyboru z:</w:t>
            </w:r>
          </w:p>
          <w:p w14:paraId="0A646A41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język obcy nowożytny***</w:t>
            </w:r>
          </w:p>
          <w:p w14:paraId="494CE839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historia, wiedza o społeczeństwie, zarządzanie,</w:t>
            </w:r>
          </w:p>
          <w:p w14:paraId="2675BDC8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ekonomia, psychologia,</w:t>
            </w:r>
          </w:p>
          <w:p w14:paraId="0DFE6ACA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antropologia, polityka,</w:t>
            </w:r>
          </w:p>
          <w:p w14:paraId="745385A5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geografia, filozofia,</w:t>
            </w:r>
          </w:p>
          <w:p w14:paraId="433B08F9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łacina, greka klasyczna, biologia, chemia,</w:t>
            </w:r>
          </w:p>
          <w:p w14:paraId="4AD40003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b/>
                <w:sz w:val="20"/>
                <w:szCs w:val="20"/>
              </w:rPr>
              <w:t>fizyka, astronomia, informatyka, historia sztuki, historia muzyki, socjologia</w:t>
            </w:r>
          </w:p>
          <w:p w14:paraId="42115ED6" w14:textId="77777777" w:rsidR="00D54CA0" w:rsidRPr="00D54CA0" w:rsidRDefault="00D54CA0" w:rsidP="008852E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4CA0" w:rsidRPr="00D54CA0" w14:paraId="2450BA4C" w14:textId="77777777" w:rsidTr="008852E6">
        <w:trPr>
          <w:trHeight w:val="396"/>
        </w:trPr>
        <w:tc>
          <w:tcPr>
            <w:tcW w:w="12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7A84859B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49068CB6" w14:textId="77777777" w:rsidR="00D54CA0" w:rsidRPr="00D54CA0" w:rsidRDefault="00D54CA0" w:rsidP="008852E6">
            <w:pPr>
              <w:rPr>
                <w:rFonts w:ascii="Arial" w:hAnsi="Arial" w:cs="Arial"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  <w:hideMark/>
          </w:tcPr>
          <w:p w14:paraId="1B50F045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30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  <w:tc>
          <w:tcPr>
            <w:tcW w:w="12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  <w:hideMark/>
          </w:tcPr>
          <w:p w14:paraId="0B1E4BDB" w14:textId="77777777" w:rsidR="00D54CA0" w:rsidRPr="00D54CA0" w:rsidRDefault="00D54CA0" w:rsidP="008852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4CA0">
              <w:rPr>
                <w:rFonts w:ascii="Arial" w:hAnsi="Arial" w:cs="Arial"/>
                <w:sz w:val="20"/>
                <w:szCs w:val="20"/>
              </w:rPr>
              <w:t>waga = 25</w:t>
            </w:r>
            <w:r w:rsidRPr="00D54CA0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</w:tbl>
    <w:p w14:paraId="4807AFC1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  <w:r w:rsidRPr="00D54CA0">
        <w:rPr>
          <w:rFonts w:ascii="Arial" w:hAnsi="Arial" w:cs="Arial"/>
          <w:sz w:val="20"/>
          <w:szCs w:val="20"/>
        </w:rPr>
        <w:t>* Język z kolumny 1 może być powtórzony w kolumnie 3.</w:t>
      </w:r>
    </w:p>
    <w:p w14:paraId="69EE5727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  <w:r w:rsidRPr="00D54CA0">
        <w:rPr>
          <w:rFonts w:ascii="Arial" w:hAnsi="Arial" w:cs="Arial"/>
          <w:sz w:val="20"/>
          <w:szCs w:val="20"/>
        </w:rPr>
        <w:t>** W przypadku braku matematyki na świadectwie jeden przedmiot do wyboru spośród: ekonomia, biologia, chemia, fizyka, geografia, informatyka. W takim przypadku przedmiot z kolumny 2 i 4 może być uwzględniony dwukrotnie.</w:t>
      </w:r>
    </w:p>
    <w:p w14:paraId="77925D6A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  <w:r w:rsidRPr="00D54CA0">
        <w:rPr>
          <w:rFonts w:ascii="Arial" w:hAnsi="Arial" w:cs="Arial"/>
          <w:sz w:val="20"/>
          <w:szCs w:val="20"/>
        </w:rPr>
        <w:t>*** W kolumnie 4 nie może być uwzględniony język z kolumny 1 i 3.</w:t>
      </w:r>
    </w:p>
    <w:p w14:paraId="45169B13" w14:textId="77777777" w:rsidR="00D54CA0" w:rsidRPr="00D54CA0" w:rsidRDefault="00D54CA0" w:rsidP="00D54CA0">
      <w:pPr>
        <w:jc w:val="both"/>
        <w:rPr>
          <w:rFonts w:ascii="Arial" w:hAnsi="Arial" w:cs="Arial"/>
          <w:i/>
          <w:sz w:val="20"/>
          <w:szCs w:val="20"/>
        </w:rPr>
      </w:pPr>
    </w:p>
    <w:p w14:paraId="0F481394" w14:textId="77777777" w:rsidR="00D54CA0" w:rsidRPr="00D54CA0" w:rsidRDefault="00D54CA0" w:rsidP="00D54C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4CA0">
        <w:rPr>
          <w:rFonts w:ascii="Arial" w:hAnsi="Arial" w:cs="Arial"/>
          <w:b/>
          <w:bCs/>
          <w:sz w:val="20"/>
          <w:szCs w:val="20"/>
        </w:rPr>
        <w:t>2) Sprawdzenie kompetencji kandydatów do studiowania w języku angielskim</w:t>
      </w:r>
    </w:p>
    <w:p w14:paraId="5B23C8EA" w14:textId="77777777" w:rsidR="00D54CA0" w:rsidRPr="00D54CA0" w:rsidRDefault="00D54CA0" w:rsidP="00D54CA0">
      <w:pPr>
        <w:jc w:val="both"/>
        <w:rPr>
          <w:rFonts w:ascii="Arial" w:hAnsi="Arial" w:cs="Arial"/>
          <w:sz w:val="20"/>
          <w:szCs w:val="20"/>
        </w:rPr>
      </w:pPr>
    </w:p>
    <w:p w14:paraId="06DFA309" w14:textId="77777777" w:rsidR="00D54CA0" w:rsidRPr="00D54CA0" w:rsidRDefault="00D54CA0" w:rsidP="00D54CA0">
      <w:pPr>
        <w:spacing w:after="12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D54CA0">
        <w:rPr>
          <w:rFonts w:ascii="Arial" w:hAnsi="Arial" w:cs="Arial"/>
          <w:bCs/>
          <w:sz w:val="20"/>
          <w:szCs w:val="20"/>
        </w:rPr>
        <w:t>W zakresie wymagań dotyczących znajomości języka angielskiego obowiązują zasady ogólne określone w uchwale Senatu.</w:t>
      </w:r>
    </w:p>
    <w:p w14:paraId="75CF9F9F" w14:textId="77777777" w:rsidR="00DF74DF" w:rsidRPr="00DF74DF" w:rsidRDefault="00DF74DF" w:rsidP="00DF74DF"/>
    <w:p w14:paraId="378AEF61" w14:textId="77777777" w:rsidR="00FE72AF" w:rsidRPr="00E236C1" w:rsidRDefault="00FE72AF" w:rsidP="00FE72AF">
      <w:pPr>
        <w:spacing w:after="240"/>
      </w:pPr>
    </w:p>
    <w:p w14:paraId="2091F1DA" w14:textId="19F7ED66" w:rsidR="00FE72AF" w:rsidRPr="00E236C1" w:rsidRDefault="00FE72AF" w:rsidP="0027789C">
      <w:pPr>
        <w:rPr>
          <w:rFonts w:ascii="Arial" w:hAnsi="Arial" w:cs="Arial"/>
          <w:b/>
          <w:bCs/>
        </w:rPr>
      </w:pPr>
    </w:p>
    <w:p w14:paraId="575B142E" w14:textId="5C221668" w:rsidR="00FE72AF" w:rsidRPr="00E236C1" w:rsidRDefault="00FE72AF" w:rsidP="0027789C">
      <w:pPr>
        <w:rPr>
          <w:rFonts w:ascii="Arial" w:hAnsi="Arial" w:cs="Arial"/>
          <w:b/>
          <w:bCs/>
        </w:rPr>
      </w:pPr>
    </w:p>
    <w:p w14:paraId="22C26AA0" w14:textId="77777777" w:rsidR="00FE72AF" w:rsidRPr="00E236C1" w:rsidRDefault="00FE72AF" w:rsidP="0027789C">
      <w:pPr>
        <w:rPr>
          <w:rFonts w:ascii="Arial" w:hAnsi="Arial" w:cs="Arial"/>
          <w:b/>
          <w:bCs/>
        </w:rPr>
      </w:pPr>
    </w:p>
    <w:p w14:paraId="2E8FE2F4" w14:textId="610276D7" w:rsidR="00FE72AF" w:rsidRPr="00E236C1" w:rsidRDefault="00FE72AF" w:rsidP="0027789C">
      <w:pPr>
        <w:rPr>
          <w:rFonts w:ascii="Arial" w:hAnsi="Arial" w:cs="Arial"/>
          <w:b/>
          <w:bCs/>
        </w:rPr>
      </w:pPr>
    </w:p>
    <w:p w14:paraId="36960BE5" w14:textId="24DDA279" w:rsidR="00FE72AF" w:rsidRPr="00E236C1" w:rsidRDefault="00FE72AF" w:rsidP="0027789C">
      <w:pPr>
        <w:rPr>
          <w:rFonts w:ascii="Arial" w:hAnsi="Arial" w:cs="Arial"/>
          <w:b/>
          <w:bCs/>
        </w:rPr>
      </w:pPr>
    </w:p>
    <w:p w14:paraId="65AEC83B" w14:textId="7D447C30" w:rsidR="00FE72AF" w:rsidRDefault="00FE72AF" w:rsidP="0027789C">
      <w:pPr>
        <w:rPr>
          <w:rFonts w:ascii="Arial" w:hAnsi="Arial" w:cs="Arial"/>
          <w:b/>
          <w:bCs/>
        </w:rPr>
      </w:pPr>
    </w:p>
    <w:p w14:paraId="67003D78" w14:textId="77777777" w:rsidR="001A300D" w:rsidRDefault="001A300D" w:rsidP="0027789C">
      <w:pPr>
        <w:rPr>
          <w:rFonts w:ascii="Arial" w:hAnsi="Arial" w:cs="Arial"/>
          <w:b/>
          <w:bCs/>
        </w:rPr>
      </w:pPr>
    </w:p>
    <w:p w14:paraId="1BAE5164" w14:textId="77777777" w:rsidR="001A300D" w:rsidRDefault="001A300D" w:rsidP="0027789C">
      <w:pPr>
        <w:rPr>
          <w:rFonts w:ascii="Arial" w:hAnsi="Arial" w:cs="Arial"/>
          <w:b/>
          <w:bCs/>
        </w:rPr>
      </w:pPr>
    </w:p>
    <w:p w14:paraId="6E5A4B6F" w14:textId="77777777" w:rsidR="001A300D" w:rsidRDefault="001A300D" w:rsidP="0027789C">
      <w:pPr>
        <w:rPr>
          <w:rFonts w:ascii="Arial" w:hAnsi="Arial" w:cs="Arial"/>
          <w:b/>
          <w:bCs/>
        </w:rPr>
      </w:pPr>
    </w:p>
    <w:p w14:paraId="06391386" w14:textId="77777777" w:rsidR="00DF74DF" w:rsidRDefault="00DF74DF" w:rsidP="0027789C">
      <w:pPr>
        <w:rPr>
          <w:rFonts w:ascii="Arial" w:hAnsi="Arial" w:cs="Arial"/>
          <w:b/>
          <w:bCs/>
        </w:rPr>
      </w:pPr>
    </w:p>
    <w:p w14:paraId="12FA1C45" w14:textId="77777777" w:rsidR="00DC1DA9" w:rsidRPr="00E236C1" w:rsidRDefault="00DC1DA9" w:rsidP="0027789C">
      <w:pPr>
        <w:rPr>
          <w:rFonts w:ascii="Arial" w:hAnsi="Arial" w:cs="Arial"/>
          <w:b/>
          <w:bCs/>
        </w:rPr>
      </w:pPr>
    </w:p>
    <w:p w14:paraId="2962107E" w14:textId="77777777" w:rsidR="00FE72AF" w:rsidRPr="00E236C1" w:rsidRDefault="00FE72AF" w:rsidP="00FE72AF">
      <w:pPr>
        <w:jc w:val="right"/>
        <w:rPr>
          <w:rFonts w:ascii="Arial" w:hAnsi="Arial" w:cs="Arial"/>
          <w:b/>
          <w:bCs/>
        </w:rPr>
      </w:pPr>
    </w:p>
    <w:p w14:paraId="28980868" w14:textId="59C491ED" w:rsidR="00FE72AF" w:rsidRPr="00576510" w:rsidRDefault="00FE72AF" w:rsidP="00FE72AF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>
        <w:rPr>
          <w:color w:val="000000"/>
          <w:sz w:val="16"/>
          <w:szCs w:val="16"/>
        </w:rPr>
        <w:t>2</w:t>
      </w:r>
    </w:p>
    <w:p w14:paraId="72DECC98" w14:textId="3AFE33B3" w:rsidR="00623722" w:rsidRPr="00576510" w:rsidRDefault="00623722" w:rsidP="0062372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4C2ADE">
        <w:rPr>
          <w:color w:val="000000"/>
          <w:sz w:val="16"/>
          <w:szCs w:val="16"/>
        </w:rPr>
        <w:t>11.05.</w:t>
      </w:r>
      <w:r>
        <w:rPr>
          <w:color w:val="000000"/>
          <w:sz w:val="16"/>
          <w:szCs w:val="16"/>
        </w:rPr>
        <w:t>2023</w:t>
      </w:r>
      <w:r w:rsidRPr="00576510">
        <w:rPr>
          <w:color w:val="000000"/>
          <w:sz w:val="16"/>
          <w:szCs w:val="16"/>
        </w:rPr>
        <w:t xml:space="preserve"> do uchwały nr </w:t>
      </w:r>
      <w:r w:rsidR="003E32AD">
        <w:rPr>
          <w:color w:val="000000"/>
          <w:sz w:val="16"/>
          <w:szCs w:val="16"/>
        </w:rPr>
        <w:t>26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58A0DD82" w14:textId="40EBCF70" w:rsidR="0042467C" w:rsidRPr="00FE72AF" w:rsidRDefault="00FE72AF" w:rsidP="00FE72AF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010AAB05" w14:textId="77777777" w:rsidR="0042467C" w:rsidRPr="00FE72AF" w:rsidRDefault="0042467C" w:rsidP="0027789C">
      <w:pPr>
        <w:rPr>
          <w:rFonts w:ascii="Arial" w:hAnsi="Arial" w:cs="Arial"/>
          <w:b/>
          <w:bCs/>
          <w:lang w:val="en-US"/>
        </w:rPr>
      </w:pPr>
    </w:p>
    <w:p w14:paraId="5EAA18F0" w14:textId="3E8B9D42" w:rsidR="00EA1CB2" w:rsidRPr="00FE72AF" w:rsidRDefault="00EA1CB2" w:rsidP="00D54CA0">
      <w:pPr>
        <w:rPr>
          <w:rFonts w:ascii="Arial" w:hAnsi="Arial" w:cs="Arial"/>
          <w:sz w:val="16"/>
          <w:szCs w:val="16"/>
          <w:lang w:val="en-US"/>
        </w:rPr>
      </w:pPr>
    </w:p>
    <w:p w14:paraId="4B356CCE" w14:textId="443A3F61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099BDBCC" w14:textId="77777777" w:rsidR="00761F8D" w:rsidRPr="00FE72AF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  <w:lang w:val="en-US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68B8C35B" w14:textId="7A3A734C" w:rsidR="00FE72AF" w:rsidRPr="00DF74DF" w:rsidRDefault="00FE72AF" w:rsidP="00FE72AF">
      <w:pPr>
        <w:rPr>
          <w:rFonts w:ascii="Arial" w:hAnsi="Arial" w:cs="Arial"/>
          <w:i/>
          <w:iCs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D54CA0">
        <w:rPr>
          <w:rFonts w:ascii="Arial" w:hAnsi="Arial" w:cs="Arial"/>
          <w:i/>
          <w:iCs/>
          <w:color w:val="000000"/>
          <w:sz w:val="22"/>
          <w:szCs w:val="22"/>
        </w:rPr>
        <w:t>Social and Public Policy</w:t>
      </w:r>
    </w:p>
    <w:p w14:paraId="132B7073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04859EF5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152FD2CE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66B6EC58" w14:textId="77777777" w:rsidR="00FE72AF" w:rsidRPr="00DF74DF" w:rsidRDefault="00FE72AF" w:rsidP="00FE72AF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1295DF10" w14:textId="77777777" w:rsidR="00FE72AF" w:rsidRPr="00FE72AF" w:rsidRDefault="00FE72AF" w:rsidP="00FE72AF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A9B1C4A" w14:textId="77777777" w:rsidR="00FE72AF" w:rsidRPr="00FE72AF" w:rsidRDefault="00FE72AF" w:rsidP="00FE72AF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23C81C4D" w14:textId="17F33EF1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ACB9939" w14:textId="77777777" w:rsidR="004C2ADE" w:rsidRDefault="004C2ADE" w:rsidP="004C2ADE">
      <w:pPr>
        <w:shd w:val="clear" w:color="auto" w:fill="FFFFFF"/>
        <w:rPr>
          <w:rFonts w:ascii="Arial" w:eastAsia="Arial" w:hAnsi="Arial" w:cs="Arial"/>
          <w:color w:val="222222"/>
          <w:sz w:val="16"/>
          <w:szCs w:val="16"/>
        </w:rPr>
      </w:pPr>
    </w:p>
    <w:tbl>
      <w:tblPr>
        <w:tblW w:w="9346" w:type="dxa"/>
        <w:tblLayout w:type="fixed"/>
        <w:tblLook w:val="0400" w:firstRow="0" w:lastRow="0" w:firstColumn="0" w:lastColumn="0" w:noHBand="0" w:noVBand="1"/>
      </w:tblPr>
      <w:tblGrid>
        <w:gridCol w:w="1146"/>
        <w:gridCol w:w="1318"/>
        <w:gridCol w:w="1275"/>
        <w:gridCol w:w="1613"/>
        <w:gridCol w:w="1395"/>
        <w:gridCol w:w="2599"/>
      </w:tblGrid>
      <w:tr w:rsidR="004C2ADE" w14:paraId="3D72DFA9" w14:textId="77777777" w:rsidTr="00A43DFE">
        <w:trPr>
          <w:trHeight w:val="558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FC1F606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08279C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E466EF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4DC1CD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10D3A7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948303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Przyjmowanie dokumentów</w:t>
            </w:r>
          </w:p>
        </w:tc>
      </w:tr>
      <w:tr w:rsidR="004C2ADE" w14:paraId="7612E203" w14:textId="77777777" w:rsidTr="00A43DFE">
        <w:trPr>
          <w:trHeight w:val="1860"/>
        </w:trPr>
        <w:tc>
          <w:tcPr>
            <w:tcW w:w="1146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B1A80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1318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34A4FA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01.02.2024</w:t>
            </w:r>
          </w:p>
        </w:tc>
        <w:tc>
          <w:tcPr>
            <w:tcW w:w="127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A9C3B2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23.02.2024</w:t>
            </w:r>
          </w:p>
        </w:tc>
        <w:tc>
          <w:tcPr>
            <w:tcW w:w="1613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C531F8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07.03.2024</w:t>
            </w:r>
          </w:p>
        </w:tc>
        <w:tc>
          <w:tcPr>
            <w:tcW w:w="1395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1ADAAC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08.03.2024</w:t>
            </w:r>
          </w:p>
        </w:tc>
        <w:tc>
          <w:tcPr>
            <w:tcW w:w="2599" w:type="dxa"/>
            <w:tcBorders>
              <w:top w:val="single" w:sz="18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43E1AF" w14:textId="77777777" w:rsidR="004C2ADE" w:rsidRDefault="004C2ADE" w:rsidP="00A43DFE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11-13.03.2024</w:t>
            </w:r>
          </w:p>
          <w:p w14:paraId="3735D150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6ABC2A1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14-15.03.2024</w:t>
            </w:r>
          </w:p>
          <w:p w14:paraId="265668CA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BFEE01A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18-19.03.2024</w:t>
            </w:r>
          </w:p>
          <w:p w14:paraId="5BE833AA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4C2ADE" w14:paraId="6734B07E" w14:textId="77777777" w:rsidTr="00A43DFE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758473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 tura*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671741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15.04.2024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F3EC88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07.05.2024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C60808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17.05.2024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2EE0A9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20.05.2024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6DB7B8" w14:textId="77777777" w:rsidR="004C2ADE" w:rsidRDefault="004C2ADE" w:rsidP="00A43DFE">
            <w:pPr>
              <w:spacing w:before="120" w:after="8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21-23.05.2024</w:t>
            </w:r>
          </w:p>
          <w:p w14:paraId="662DDF4A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08DC04BC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termin:24,27.05.2024</w:t>
            </w:r>
          </w:p>
          <w:p w14:paraId="7BAE5485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9ED634E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termin:28-29.05.2024</w:t>
            </w:r>
          </w:p>
          <w:p w14:paraId="5307A43E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4C2ADE" w14:paraId="0439CF1D" w14:textId="77777777" w:rsidTr="00A43DFE">
        <w:trPr>
          <w:trHeight w:val="1875"/>
        </w:trPr>
        <w:tc>
          <w:tcPr>
            <w:tcW w:w="1146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3C709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 tura**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D7885F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979821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B3E7F4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D65DCC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D93E76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653E2F86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1DB20EDC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52F0C5F8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9E78FD6" w14:textId="77777777" w:rsidR="004C2ADE" w:rsidRDefault="004C2ADE" w:rsidP="00A43DFE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4385EF4A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4C2ADE" w14:paraId="43AA4DD8" w14:textId="77777777" w:rsidTr="00A43DFE">
        <w:trPr>
          <w:trHeight w:val="1110"/>
        </w:trPr>
        <w:tc>
          <w:tcPr>
            <w:tcW w:w="11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CB4E39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IV tura*** </w:t>
            </w:r>
          </w:p>
        </w:tc>
        <w:tc>
          <w:tcPr>
            <w:tcW w:w="13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4AD82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013508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16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5C67D1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13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07BD21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25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F6CBC" w14:textId="77777777" w:rsidR="004C2ADE" w:rsidRDefault="004C2ADE" w:rsidP="00A43DFE">
            <w:pPr>
              <w:spacing w:before="120" w:after="120"/>
              <w:ind w:right="-113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032B48A9" w14:textId="77777777" w:rsidR="004C2ADE" w:rsidRDefault="004C2ADE" w:rsidP="00A43DFE">
            <w:pPr>
              <w:spacing w:before="120" w:after="12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2E8F1F23" w14:textId="77777777" w:rsidR="004C2ADE" w:rsidRDefault="004C2ADE" w:rsidP="00A43DFE">
            <w:pPr>
              <w:spacing w:before="60" w:after="60"/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777936ED" w14:textId="77777777" w:rsidR="004C2ADE" w:rsidRDefault="004C2ADE" w:rsidP="004C2ADE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 w przypadku niewypełnienia limitu miejsc w I turze </w:t>
      </w:r>
    </w:p>
    <w:p w14:paraId="003D0BAD" w14:textId="77777777" w:rsidR="004C2ADE" w:rsidRDefault="004C2ADE" w:rsidP="004C2ADE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 w przypadku niewypełnienia limitu miejsc w II turze</w:t>
      </w:r>
    </w:p>
    <w:p w14:paraId="40F59CC7" w14:textId="77777777" w:rsidR="004C2ADE" w:rsidRDefault="004C2ADE" w:rsidP="004C2ADE">
      <w:pPr>
        <w:jc w:val="both"/>
      </w:pPr>
      <w:r>
        <w:rPr>
          <w:rFonts w:ascii="Arial" w:eastAsia="Arial" w:hAnsi="Arial" w:cs="Arial"/>
          <w:i/>
          <w:color w:val="000000"/>
          <w:sz w:val="18"/>
          <w:szCs w:val="18"/>
        </w:rPr>
        <w:t>*** w przypadku niewypełnienia limitu miejsce w III turze</w:t>
      </w:r>
    </w:p>
    <w:p w14:paraId="03C13DB0" w14:textId="77777777" w:rsidR="00DF74DF" w:rsidRDefault="00DF74DF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AB6EA2D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A322F46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878EC08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952BEC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7D6241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2C5B51E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18AA309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27EE516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42CC736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51E2B3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EC532FD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5B4892E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D5D67D4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8D33B93" w14:textId="77777777" w:rsidR="001A300D" w:rsidRDefault="001A30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DDA71BF" w14:textId="1AD2ACF6" w:rsidR="00DC1DA9" w:rsidRDefault="00DC1DA9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4208F3" w14:textId="435E12DE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B069828" w14:textId="1707F147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6BFF3DB" w14:textId="2CFAE1D7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B6C14F" w14:textId="1122C320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DA46AC7" w14:textId="27A1516D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2BD8342" w14:textId="6B6171CF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45815B4" w14:textId="1245457A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6871DCF" w14:textId="088F426E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AF41A39" w14:textId="019EF99E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ADACE15" w14:textId="4720D17F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11E095" w14:textId="35E1A01A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BC7D578" w14:textId="69C25693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F8039FD" w14:textId="553D9106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F18585" w14:textId="0D9C2034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98C190C" w14:textId="4EA9B700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FDE6C71" w14:textId="72F30509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015303D" w14:textId="77E88BAB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F431489" w14:textId="3B779786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5FCBBA7" w14:textId="7BB7FCE9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C6E719A" w14:textId="1408FDA2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7F6FDC7" w14:textId="1972918A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46113B" w14:textId="2A0FE3D2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EA3AB88" w14:textId="77777777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C0A9283" w14:textId="1CA39577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AA9C2F5" w14:textId="6DA90AD7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911D225" w14:textId="0BB7889F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B00F190" w14:textId="77777777" w:rsidR="004C2ADE" w:rsidRDefault="004C2ADE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68D4E08" w14:textId="5C226E94" w:rsidR="005B4E65" w:rsidRPr="00576510" w:rsidRDefault="005B4E65" w:rsidP="005B4E6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1A300D">
        <w:rPr>
          <w:color w:val="000000"/>
          <w:sz w:val="16"/>
          <w:szCs w:val="16"/>
        </w:rPr>
        <w:t>3</w:t>
      </w:r>
    </w:p>
    <w:p w14:paraId="44EB7063" w14:textId="6576A7AA" w:rsidR="00623722" w:rsidRPr="00576510" w:rsidRDefault="00623722" w:rsidP="00623722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4C2ADE">
        <w:rPr>
          <w:color w:val="000000"/>
          <w:sz w:val="16"/>
          <w:szCs w:val="16"/>
        </w:rPr>
        <w:t>11.05.</w:t>
      </w:r>
      <w:r>
        <w:rPr>
          <w:color w:val="000000"/>
          <w:sz w:val="16"/>
          <w:szCs w:val="16"/>
        </w:rPr>
        <w:t>2023</w:t>
      </w:r>
      <w:r w:rsidRPr="00576510">
        <w:rPr>
          <w:color w:val="000000"/>
          <w:sz w:val="16"/>
          <w:szCs w:val="16"/>
        </w:rPr>
        <w:t xml:space="preserve"> do uchwały nr </w:t>
      </w:r>
      <w:r w:rsidR="003E32AD">
        <w:rPr>
          <w:color w:val="000000"/>
          <w:sz w:val="16"/>
          <w:szCs w:val="16"/>
        </w:rPr>
        <w:t>26</w:t>
      </w:r>
      <w:r w:rsidRPr="00576510">
        <w:rPr>
          <w:color w:val="000000"/>
          <w:sz w:val="16"/>
          <w:szCs w:val="16"/>
        </w:rPr>
        <w:t>/202</w:t>
      </w:r>
      <w:r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21FDE3D2" w14:textId="77777777" w:rsidR="005B4E65" w:rsidRPr="00FE72AF" w:rsidRDefault="005B4E65" w:rsidP="005B4E65">
      <w:pPr>
        <w:jc w:val="right"/>
        <w:rPr>
          <w:rFonts w:ascii="Arial" w:hAnsi="Arial" w:cs="Arial"/>
          <w:b/>
          <w:bCs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</w:t>
      </w:r>
    </w:p>
    <w:p w14:paraId="6DF17BD1" w14:textId="77777777" w:rsidR="002B4FAB" w:rsidRPr="005B4E65" w:rsidRDefault="002B4FAB" w:rsidP="002B4FAB">
      <w:pPr>
        <w:shd w:val="clear" w:color="auto" w:fill="FFFFFF"/>
        <w:rPr>
          <w:rFonts w:ascii="Arial" w:hAnsi="Arial" w:cs="Arial"/>
          <w:sz w:val="16"/>
          <w:szCs w:val="16"/>
          <w:lang w:val="en-US"/>
        </w:rPr>
      </w:pPr>
    </w:p>
    <w:p w14:paraId="10F9AAB5" w14:textId="1E05CA9E" w:rsidR="002B4FAB" w:rsidRPr="005B4E65" w:rsidRDefault="002B4FAB" w:rsidP="00E35922">
      <w:pPr>
        <w:shd w:val="clear" w:color="auto" w:fill="FFFFFF"/>
        <w:rPr>
          <w:rFonts w:ascii="Arial" w:hAnsi="Arial" w:cs="Arial"/>
          <w:b/>
          <w:color w:val="222222"/>
          <w:lang w:val="en-US"/>
        </w:rPr>
      </w:pPr>
    </w:p>
    <w:p w14:paraId="105E3EA7" w14:textId="77777777" w:rsidR="00D66273" w:rsidRPr="005B4E65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  <w:lang w:val="en-US"/>
        </w:rPr>
      </w:pPr>
    </w:p>
    <w:p w14:paraId="6E21A839" w14:textId="7D4DF6CE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4C2ADE">
        <w:rPr>
          <w:rFonts w:ascii="Arial" w:hAnsi="Arial" w:cs="Arial"/>
          <w:b/>
          <w:bCs/>
          <w:color w:val="000000"/>
        </w:rPr>
        <w:t>4</w:t>
      </w:r>
      <w:r w:rsidRPr="00A555C2">
        <w:rPr>
          <w:rFonts w:ascii="Arial" w:hAnsi="Arial" w:cs="Arial"/>
          <w:b/>
          <w:bCs/>
          <w:color w:val="000000"/>
        </w:rPr>
        <w:t>/202</w:t>
      </w:r>
      <w:r w:rsidR="004C2ADE">
        <w:rPr>
          <w:rFonts w:ascii="Arial" w:hAnsi="Arial" w:cs="Arial"/>
          <w:b/>
          <w:bCs/>
          <w:color w:val="000000"/>
        </w:rPr>
        <w:t>5, 2025/2026, 2026/2027, 2027/2028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0CA57EA9" w14:textId="6E03E150" w:rsidR="005B4E65" w:rsidRPr="00DC1DA9" w:rsidRDefault="005B4E65" w:rsidP="005B4E65">
      <w:pPr>
        <w:rPr>
          <w:rFonts w:ascii="Arial" w:hAnsi="Arial" w:cs="Arial"/>
          <w:i/>
          <w:iCs/>
          <w:sz w:val="22"/>
          <w:szCs w:val="22"/>
        </w:rPr>
      </w:pPr>
      <w:r w:rsidRPr="00DC1DA9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1A300D" w:rsidRPr="00DC1DA9">
        <w:rPr>
          <w:rFonts w:ascii="Arial" w:hAnsi="Arial" w:cs="Arial"/>
          <w:i/>
          <w:iCs/>
          <w:color w:val="000000"/>
          <w:sz w:val="22"/>
          <w:szCs w:val="22"/>
        </w:rPr>
        <w:t>Social and Public Policy</w:t>
      </w:r>
    </w:p>
    <w:p w14:paraId="43F8C694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39E6E38C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69B44C25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44DA22EC" w14:textId="77777777" w:rsidR="005B4E65" w:rsidRPr="00DF74DF" w:rsidRDefault="005B4E65" w:rsidP="005B4E65">
      <w:pPr>
        <w:rPr>
          <w:rFonts w:ascii="Arial" w:hAnsi="Arial" w:cs="Arial"/>
          <w:color w:val="000000"/>
          <w:sz w:val="22"/>
          <w:szCs w:val="22"/>
        </w:rPr>
      </w:pPr>
      <w:r w:rsidRPr="00DF74DF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DF74DF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F7A9EC2" w14:textId="77777777" w:rsidR="005B4E65" w:rsidRPr="005B4E65" w:rsidRDefault="005B4E65" w:rsidP="005B4E65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1E296F51" w14:textId="77777777" w:rsidR="005B4E65" w:rsidRPr="00FE72AF" w:rsidRDefault="005B4E65" w:rsidP="005B4E65">
      <w:r w:rsidRPr="00FE72AF">
        <w:rPr>
          <w:rFonts w:ascii="Calibri" w:hAnsi="Calibri" w:cs="Calibri"/>
          <w:b/>
          <w:bCs/>
          <w:color w:val="000000"/>
        </w:rPr>
        <w:t>Studia w języku angielskim</w:t>
      </w:r>
    </w:p>
    <w:p w14:paraId="67761D9D" w14:textId="55B68FE7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Pr="005B4E65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219AE96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1E4B8D41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5376CB82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wiedza o społeczeństwie</w:t>
      </w:r>
    </w:p>
    <w:p w14:paraId="0F6A0C5A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lub</w:t>
      </w:r>
    </w:p>
    <w:p w14:paraId="72688F2A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Wiedzy o Polsce i Świecie Współczesnym organizowanej przez Uniwersytet Warszawski;</w:t>
      </w:r>
    </w:p>
    <w:p w14:paraId="3049407C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przedmiotowej zwalniającej z egzaminu maturalnego z przedmiotu język angielski;</w:t>
      </w:r>
    </w:p>
    <w:p w14:paraId="053BA333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b) LAUREACI:</w:t>
      </w:r>
    </w:p>
    <w:p w14:paraId="5BF0A04F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- Olimpiady Wiedzy o Bezpieczeństwie i Obronności organizowanej przez Uniwersytet Warszawski;</w:t>
      </w:r>
    </w:p>
    <w:p w14:paraId="3942ED29" w14:textId="77777777" w:rsidR="00DF74DF" w:rsidRPr="00DF74DF" w:rsidRDefault="00DF74DF" w:rsidP="00DF74DF">
      <w:pPr>
        <w:spacing w:line="360" w:lineRule="auto"/>
      </w:pPr>
      <w:r w:rsidRPr="00DF74DF">
        <w:rPr>
          <w:rFonts w:ascii="Arial" w:hAnsi="Arial" w:cs="Arial"/>
          <w:color w:val="000000"/>
          <w:sz w:val="20"/>
          <w:szCs w:val="20"/>
        </w:rPr>
        <w:t>- Ogólnopolskiej Olimpiady Wiedzy o Prawie organizowanej przez II Społeczne Liceum Ogólnokształcące im. Toniego Halika;</w:t>
      </w:r>
    </w:p>
    <w:p w14:paraId="57911E67" w14:textId="77777777" w:rsidR="00DF74DF" w:rsidRPr="00DF74DF" w:rsidRDefault="00DF74DF" w:rsidP="00DF74DF">
      <w:pPr>
        <w:spacing w:line="360" w:lineRule="auto"/>
      </w:pPr>
    </w:p>
    <w:p w14:paraId="75482D75" w14:textId="77777777" w:rsidR="00DF74DF" w:rsidRPr="00DF74DF" w:rsidRDefault="00DF74DF" w:rsidP="00DF74DF">
      <w:pPr>
        <w:spacing w:line="360" w:lineRule="auto"/>
        <w:jc w:val="both"/>
      </w:pPr>
      <w:r w:rsidRPr="00DF74DF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4287DF8B" w14:textId="77777777" w:rsidR="005B4E65" w:rsidRPr="005B4E65" w:rsidRDefault="005B4E65" w:rsidP="005B4E65">
      <w:pPr>
        <w:spacing w:after="240"/>
      </w:pP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DDAAC" w14:textId="77777777" w:rsidR="00C21FB7" w:rsidRDefault="00C21FB7" w:rsidP="00ED051E">
      <w:r>
        <w:separator/>
      </w:r>
    </w:p>
  </w:endnote>
  <w:endnote w:type="continuationSeparator" w:id="0">
    <w:p w14:paraId="7C78D996" w14:textId="77777777" w:rsidR="00C21FB7" w:rsidRDefault="00C21FB7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DB05B" w14:textId="77777777" w:rsidR="00C21FB7" w:rsidRDefault="00C21FB7" w:rsidP="00ED051E">
      <w:r>
        <w:separator/>
      </w:r>
    </w:p>
  </w:footnote>
  <w:footnote w:type="continuationSeparator" w:id="0">
    <w:p w14:paraId="4BD16622" w14:textId="77777777" w:rsidR="00C21FB7" w:rsidRDefault="00C21FB7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3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5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4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1B7C16"/>
    <w:multiLevelType w:val="multilevel"/>
    <w:tmpl w:val="590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3"/>
  </w:num>
  <w:num w:numId="3">
    <w:abstractNumId w:val="18"/>
  </w:num>
  <w:num w:numId="4">
    <w:abstractNumId w:val="14"/>
  </w:num>
  <w:num w:numId="5">
    <w:abstractNumId w:val="34"/>
  </w:num>
  <w:num w:numId="6">
    <w:abstractNumId w:val="6"/>
  </w:num>
  <w:num w:numId="7">
    <w:abstractNumId w:val="13"/>
  </w:num>
  <w:num w:numId="8">
    <w:abstractNumId w:val="8"/>
  </w:num>
  <w:num w:numId="9">
    <w:abstractNumId w:val="23"/>
  </w:num>
  <w:num w:numId="10">
    <w:abstractNumId w:val="26"/>
  </w:num>
  <w:num w:numId="11">
    <w:abstractNumId w:val="32"/>
  </w:num>
  <w:num w:numId="12">
    <w:abstractNumId w:val="36"/>
  </w:num>
  <w:num w:numId="13">
    <w:abstractNumId w:val="0"/>
  </w:num>
  <w:num w:numId="14">
    <w:abstractNumId w:val="16"/>
  </w:num>
  <w:num w:numId="15">
    <w:abstractNumId w:val="5"/>
  </w:num>
  <w:num w:numId="16">
    <w:abstractNumId w:val="3"/>
  </w:num>
  <w:num w:numId="17">
    <w:abstractNumId w:val="1"/>
  </w:num>
  <w:num w:numId="18">
    <w:abstractNumId w:val="17"/>
  </w:num>
  <w:num w:numId="19">
    <w:abstractNumId w:val="20"/>
  </w:num>
  <w:num w:numId="20">
    <w:abstractNumId w:val="24"/>
  </w:num>
  <w:num w:numId="21">
    <w:abstractNumId w:val="2"/>
  </w:num>
  <w:num w:numId="22">
    <w:abstractNumId w:val="11"/>
  </w:num>
  <w:num w:numId="23">
    <w:abstractNumId w:val="39"/>
  </w:num>
  <w:num w:numId="24">
    <w:abstractNumId w:val="31"/>
  </w:num>
  <w:num w:numId="25">
    <w:abstractNumId w:val="30"/>
  </w:num>
  <w:num w:numId="26">
    <w:abstractNumId w:val="27"/>
  </w:num>
  <w:num w:numId="27">
    <w:abstractNumId w:val="38"/>
  </w:num>
  <w:num w:numId="28">
    <w:abstractNumId w:val="37"/>
  </w:num>
  <w:num w:numId="29">
    <w:abstractNumId w:val="25"/>
  </w:num>
  <w:num w:numId="30">
    <w:abstractNumId w:val="9"/>
  </w:num>
  <w:num w:numId="31">
    <w:abstractNumId w:val="15"/>
  </w:num>
  <w:num w:numId="32">
    <w:abstractNumId w:val="21"/>
  </w:num>
  <w:num w:numId="33">
    <w:abstractNumId w:val="22"/>
  </w:num>
  <w:num w:numId="34">
    <w:abstractNumId w:val="19"/>
  </w:num>
  <w:num w:numId="35">
    <w:abstractNumId w:val="28"/>
  </w:num>
  <w:num w:numId="36">
    <w:abstractNumId w:val="29"/>
  </w:num>
  <w:num w:numId="37">
    <w:abstractNumId w:val="4"/>
  </w:num>
  <w:num w:numId="38">
    <w:abstractNumId w:val="7"/>
  </w:num>
  <w:num w:numId="39">
    <w:abstractNumId w:val="10"/>
  </w:num>
  <w:num w:numId="4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17838"/>
    <w:rsid w:val="000314A1"/>
    <w:rsid w:val="00046DC5"/>
    <w:rsid w:val="00050EA6"/>
    <w:rsid w:val="00052DA3"/>
    <w:rsid w:val="00061B9D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300D"/>
    <w:rsid w:val="001A6815"/>
    <w:rsid w:val="001A7234"/>
    <w:rsid w:val="001B7735"/>
    <w:rsid w:val="001B7D18"/>
    <w:rsid w:val="001F0C1B"/>
    <w:rsid w:val="001F2CD3"/>
    <w:rsid w:val="00201DDB"/>
    <w:rsid w:val="00204933"/>
    <w:rsid w:val="00224C9D"/>
    <w:rsid w:val="002323B3"/>
    <w:rsid w:val="00240413"/>
    <w:rsid w:val="00242DA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70870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2AD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90C2A"/>
    <w:rsid w:val="004A6E2D"/>
    <w:rsid w:val="004B246F"/>
    <w:rsid w:val="004C2ADE"/>
    <w:rsid w:val="004C3BA7"/>
    <w:rsid w:val="004C42CD"/>
    <w:rsid w:val="004D4F44"/>
    <w:rsid w:val="004E1982"/>
    <w:rsid w:val="004E56FF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23722"/>
    <w:rsid w:val="00642432"/>
    <w:rsid w:val="00643C1A"/>
    <w:rsid w:val="00654567"/>
    <w:rsid w:val="00671278"/>
    <w:rsid w:val="00684F8E"/>
    <w:rsid w:val="00693779"/>
    <w:rsid w:val="006B0C84"/>
    <w:rsid w:val="006C3539"/>
    <w:rsid w:val="006C4426"/>
    <w:rsid w:val="006C7063"/>
    <w:rsid w:val="006D0BAB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82A8F"/>
    <w:rsid w:val="00985AF9"/>
    <w:rsid w:val="00995D06"/>
    <w:rsid w:val="009A10AD"/>
    <w:rsid w:val="009A38A5"/>
    <w:rsid w:val="009A71DE"/>
    <w:rsid w:val="009D1A33"/>
    <w:rsid w:val="009D1BFF"/>
    <w:rsid w:val="009D3EFE"/>
    <w:rsid w:val="00A01364"/>
    <w:rsid w:val="00A15034"/>
    <w:rsid w:val="00A20CE3"/>
    <w:rsid w:val="00A40D2E"/>
    <w:rsid w:val="00A422EF"/>
    <w:rsid w:val="00A51C8D"/>
    <w:rsid w:val="00A5286C"/>
    <w:rsid w:val="00A54569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83CFE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37BD"/>
    <w:rsid w:val="00BF48C7"/>
    <w:rsid w:val="00BF52A9"/>
    <w:rsid w:val="00BF7526"/>
    <w:rsid w:val="00C13ACA"/>
    <w:rsid w:val="00C15433"/>
    <w:rsid w:val="00C21FB7"/>
    <w:rsid w:val="00C2496C"/>
    <w:rsid w:val="00C3016E"/>
    <w:rsid w:val="00C316E8"/>
    <w:rsid w:val="00C344AF"/>
    <w:rsid w:val="00C34BCF"/>
    <w:rsid w:val="00C4095C"/>
    <w:rsid w:val="00C47056"/>
    <w:rsid w:val="00C5205F"/>
    <w:rsid w:val="00C53872"/>
    <w:rsid w:val="00C72A84"/>
    <w:rsid w:val="00C7401E"/>
    <w:rsid w:val="00C83D2D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4CA0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DA9"/>
    <w:rsid w:val="00DC1FF6"/>
    <w:rsid w:val="00DD5544"/>
    <w:rsid w:val="00DE3961"/>
    <w:rsid w:val="00DE4084"/>
    <w:rsid w:val="00DE6507"/>
    <w:rsid w:val="00DF3E5A"/>
    <w:rsid w:val="00DF74DF"/>
    <w:rsid w:val="00E05676"/>
    <w:rsid w:val="00E0569F"/>
    <w:rsid w:val="00E118E3"/>
    <w:rsid w:val="00E236C1"/>
    <w:rsid w:val="00E23C9D"/>
    <w:rsid w:val="00E26A30"/>
    <w:rsid w:val="00E35922"/>
    <w:rsid w:val="00E35ECC"/>
    <w:rsid w:val="00E448B0"/>
    <w:rsid w:val="00E46205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apple-tab-span">
    <w:name w:val="apple-tab-span"/>
    <w:basedOn w:val="Domylnaczcionkaakapitu"/>
    <w:rsid w:val="00DF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3969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4878">
          <w:marLeft w:val="-1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1306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04711957-9095-4A64-97FB-AD7B0C8A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2021-01-26T09:08:00Z</cp:lastPrinted>
  <dcterms:created xsi:type="dcterms:W3CDTF">2023-05-09T12:42:00Z</dcterms:created>
  <dcterms:modified xsi:type="dcterms:W3CDTF">2023-05-15T07:01:00Z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