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3D" w:rsidRDefault="00A55F3D" w:rsidP="00A55F3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 xml:space="preserve">Załącznik nr </w:t>
      </w:r>
      <w:r w:rsidR="00281D59">
        <w:rPr>
          <w:rFonts w:ascii="Times New Roman" w:hAnsi="Times New Roman"/>
          <w:sz w:val="16"/>
          <w:szCs w:val="16"/>
        </w:rPr>
        <w:t>1</w:t>
      </w:r>
    </w:p>
    <w:p w:rsidR="00A55F3D" w:rsidRDefault="00A55F3D" w:rsidP="00A55F3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31/12/2022  do uchwały nr 78/2022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:rsidR="00A55F3D" w:rsidRDefault="00A55F3D" w:rsidP="00A55F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A55F3D" w:rsidRDefault="00A55F3D" w:rsidP="00A55F3D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A55F3D" w:rsidRDefault="00A55F3D" w:rsidP="00A55F3D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:rsidR="00A55F3D" w:rsidRPr="002C0DA0" w:rsidRDefault="002C0DA0">
      <w:pPr>
        <w:rPr>
          <w:b/>
        </w:rPr>
      </w:pPr>
      <w:r w:rsidRPr="002C0DA0">
        <w:rPr>
          <w:b/>
        </w:rPr>
        <w:t>Tematy prac dyplomowych na kierunku studiów politologia, studia stacjonarne i niestacjonarne, I stopień</w:t>
      </w:r>
    </w:p>
    <w:tbl>
      <w:tblPr>
        <w:tblStyle w:val="Tabela-Siatka"/>
        <w:tblW w:w="14115" w:type="dxa"/>
        <w:tblLook w:val="04A0" w:firstRow="1" w:lastRow="0" w:firstColumn="1" w:lastColumn="0" w:noHBand="0" w:noVBand="1"/>
      </w:tblPr>
      <w:tblGrid>
        <w:gridCol w:w="2590"/>
        <w:gridCol w:w="2658"/>
        <w:gridCol w:w="8867"/>
      </w:tblGrid>
      <w:tr w:rsidR="00525901" w:rsidRPr="00903DFC" w:rsidTr="00525901">
        <w:trPr>
          <w:trHeight w:val="536"/>
        </w:trPr>
        <w:tc>
          <w:tcPr>
            <w:tcW w:w="2590" w:type="dxa"/>
          </w:tcPr>
          <w:p w:rsidR="00525901" w:rsidRPr="00903DFC" w:rsidRDefault="00525901" w:rsidP="0036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03DFC">
              <w:rPr>
                <w:rFonts w:ascii="Times New Roman" w:hAnsi="Times New Roman" w:cs="Times New Roman"/>
                <w:sz w:val="24"/>
                <w:szCs w:val="24"/>
              </w:rPr>
              <w:t xml:space="preserve">Nr albumu </w:t>
            </w:r>
          </w:p>
          <w:p w:rsidR="00525901" w:rsidRPr="00903DFC" w:rsidRDefault="00525901" w:rsidP="0036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FC">
              <w:rPr>
                <w:rFonts w:ascii="Times New Roman" w:hAnsi="Times New Roman" w:cs="Times New Roman"/>
                <w:sz w:val="24"/>
                <w:szCs w:val="24"/>
              </w:rPr>
              <w:t>Studentki/Studenta</w:t>
            </w:r>
          </w:p>
        </w:tc>
        <w:tc>
          <w:tcPr>
            <w:tcW w:w="2658" w:type="dxa"/>
          </w:tcPr>
          <w:p w:rsidR="00525901" w:rsidRPr="00903DFC" w:rsidRDefault="00525901" w:rsidP="0036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FC">
              <w:rPr>
                <w:rFonts w:ascii="Times New Roman" w:hAnsi="Times New Roman" w:cs="Times New Roman"/>
                <w:sz w:val="24"/>
                <w:szCs w:val="24"/>
              </w:rPr>
              <w:t>Promotorka/Promotor</w:t>
            </w:r>
          </w:p>
        </w:tc>
        <w:tc>
          <w:tcPr>
            <w:tcW w:w="8867" w:type="dxa"/>
          </w:tcPr>
          <w:p w:rsidR="00525901" w:rsidRPr="00903DFC" w:rsidRDefault="00525901" w:rsidP="0036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FC">
              <w:rPr>
                <w:rFonts w:ascii="Times New Roman" w:hAnsi="Times New Roman" w:cs="Times New Roman"/>
                <w:sz w:val="24"/>
                <w:szCs w:val="24"/>
              </w:rPr>
              <w:t>Temat pracy magisterskiej</w:t>
            </w:r>
          </w:p>
        </w:tc>
      </w:tr>
      <w:tr w:rsidR="00525901" w:rsidRPr="00903DFC" w:rsidTr="00525901">
        <w:trPr>
          <w:trHeight w:val="939"/>
        </w:trPr>
        <w:tc>
          <w:tcPr>
            <w:tcW w:w="2590" w:type="dxa"/>
          </w:tcPr>
          <w:p w:rsidR="00525901" w:rsidRPr="002C0DA0" w:rsidRDefault="00525901" w:rsidP="002C0DA0">
            <w:pPr>
              <w:pStyle w:val="NormalnyWeb"/>
              <w:spacing w:before="0" w:beforeAutospacing="0" w:after="0" w:afterAutospacing="0"/>
            </w:pPr>
            <w:r w:rsidRPr="002C0DA0">
              <w:rPr>
                <w:color w:val="000000"/>
                <w:sz w:val="22"/>
                <w:szCs w:val="22"/>
              </w:rPr>
              <w:t>433676</w:t>
            </w:r>
          </w:p>
          <w:p w:rsidR="00525901" w:rsidRPr="002C0DA0" w:rsidRDefault="00525901" w:rsidP="002C0DA0">
            <w:pPr>
              <w:pStyle w:val="NormalnyWeb"/>
              <w:spacing w:before="0" w:beforeAutospacing="0" w:after="10" w:afterAutospacing="0"/>
              <w:jc w:val="both"/>
              <w:rPr>
                <w:color w:val="000000"/>
              </w:rPr>
            </w:pPr>
          </w:p>
        </w:tc>
        <w:tc>
          <w:tcPr>
            <w:tcW w:w="2658" w:type="dxa"/>
          </w:tcPr>
          <w:p w:rsidR="00525901" w:rsidRPr="002C0DA0" w:rsidRDefault="00525901" w:rsidP="002C0D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DA0">
              <w:rPr>
                <w:color w:val="000000"/>
              </w:rPr>
              <w:t xml:space="preserve">Jerzy </w:t>
            </w:r>
            <w:proofErr w:type="spellStart"/>
            <w:r w:rsidRPr="002C0DA0">
              <w:rPr>
                <w:color w:val="000000"/>
              </w:rPr>
              <w:t>Szczupaczyński</w:t>
            </w:r>
            <w:proofErr w:type="spellEnd"/>
          </w:p>
        </w:tc>
        <w:tc>
          <w:tcPr>
            <w:tcW w:w="8867" w:type="dxa"/>
          </w:tcPr>
          <w:p w:rsidR="00525901" w:rsidRPr="002C0DA0" w:rsidRDefault="00525901" w:rsidP="002C0DA0">
            <w:pPr>
              <w:pStyle w:val="NormalnyWeb"/>
              <w:spacing w:before="0" w:beforeAutospacing="0" w:after="160" w:afterAutospacing="0"/>
            </w:pPr>
            <w:r w:rsidRPr="002C0DA0">
              <w:rPr>
                <w:color w:val="000000"/>
                <w:sz w:val="22"/>
                <w:szCs w:val="22"/>
              </w:rPr>
              <w:t xml:space="preserve">Ewolucja wizerunku </w:t>
            </w:r>
            <w:proofErr w:type="spellStart"/>
            <w:r w:rsidRPr="002C0DA0">
              <w:rPr>
                <w:color w:val="000000"/>
                <w:sz w:val="22"/>
                <w:szCs w:val="22"/>
              </w:rPr>
              <w:t>Wołodymyra</w:t>
            </w:r>
            <w:proofErr w:type="spellEnd"/>
            <w:r w:rsidRPr="002C0DA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DA0">
              <w:rPr>
                <w:color w:val="000000"/>
                <w:sz w:val="22"/>
                <w:szCs w:val="22"/>
              </w:rPr>
              <w:t>Zełenskiego</w:t>
            </w:r>
            <w:proofErr w:type="spellEnd"/>
            <w:r w:rsidRPr="002C0DA0">
              <w:rPr>
                <w:color w:val="000000"/>
                <w:sz w:val="22"/>
                <w:szCs w:val="22"/>
              </w:rPr>
              <w:t xml:space="preserve"> na podstawie analizy przekazu prasowego gazety internetowej “Ukraińska Prawda”</w:t>
            </w:r>
          </w:p>
          <w:p w:rsidR="00525901" w:rsidRPr="002C0DA0" w:rsidRDefault="00525901" w:rsidP="002C0DA0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25901" w:rsidRPr="002C0DA0" w:rsidTr="00525901">
        <w:trPr>
          <w:trHeight w:val="1088"/>
        </w:trPr>
        <w:tc>
          <w:tcPr>
            <w:tcW w:w="2590" w:type="dxa"/>
          </w:tcPr>
          <w:p w:rsidR="00525901" w:rsidRPr="002C0DA0" w:rsidRDefault="00525901" w:rsidP="002C0DA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</w:pPr>
            <w:r w:rsidRPr="002C0DA0">
              <w:rPr>
                <w:color w:val="000000"/>
              </w:rPr>
              <w:t>433392</w:t>
            </w:r>
          </w:p>
          <w:p w:rsidR="00525901" w:rsidRPr="002C0DA0" w:rsidRDefault="00525901" w:rsidP="002C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525901" w:rsidRPr="002C0DA0" w:rsidRDefault="00525901" w:rsidP="002C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A0">
              <w:rPr>
                <w:rFonts w:ascii="Times New Roman" w:hAnsi="Times New Roman" w:cs="Times New Roman"/>
                <w:sz w:val="24"/>
                <w:szCs w:val="24"/>
              </w:rPr>
              <w:t>Mirosław Karwat</w:t>
            </w:r>
          </w:p>
        </w:tc>
        <w:tc>
          <w:tcPr>
            <w:tcW w:w="8867" w:type="dxa"/>
          </w:tcPr>
          <w:p w:rsidR="00525901" w:rsidRPr="002C0DA0" w:rsidRDefault="00525901" w:rsidP="002C0DA0">
            <w:pPr>
              <w:pStyle w:val="NormalnyWeb"/>
              <w:shd w:val="clear" w:color="auto" w:fill="FFFFFF"/>
            </w:pPr>
            <w:r w:rsidRPr="002C0DA0">
              <w:rPr>
                <w:color w:val="000000"/>
              </w:rPr>
              <w:t>Manipulacyjne wykorzystywanie mitu Wielkiej Wojny Ojczyźnianej w Związku Radzieckim i Federacji Rosyjskiej</w:t>
            </w:r>
          </w:p>
          <w:p w:rsidR="00525901" w:rsidRPr="002C0DA0" w:rsidRDefault="00525901" w:rsidP="002C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CA9" w:rsidRDefault="00921CA9"/>
    <w:sectPr w:rsidR="00921CA9" w:rsidSect="00A55F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3D"/>
    <w:rsid w:val="00281D59"/>
    <w:rsid w:val="002C0DA0"/>
    <w:rsid w:val="00525901"/>
    <w:rsid w:val="00921CA9"/>
    <w:rsid w:val="00A5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291F7-4692-4468-896D-FF1D290B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F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55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55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WNPiSM UW</dc:creator>
  <cp:keywords/>
  <dc:description/>
  <cp:lastModifiedBy>A.Parmee</cp:lastModifiedBy>
  <cp:revision>3</cp:revision>
  <dcterms:created xsi:type="dcterms:W3CDTF">2022-12-27T14:25:00Z</dcterms:created>
  <dcterms:modified xsi:type="dcterms:W3CDTF">2023-01-09T15:35:00Z</dcterms:modified>
</cp:coreProperties>
</file>