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63706855" w14:textId="77777777" w:rsidR="00317A5D" w:rsidRDefault="00317A5D" w:rsidP="00F5691C">
      <w:pPr>
        <w:jc w:val="right"/>
        <w:rPr>
          <w:b/>
          <w:sz w:val="28"/>
          <w:szCs w:val="28"/>
        </w:rPr>
      </w:pPr>
    </w:p>
    <w:p w14:paraId="19CE437D" w14:textId="26892D07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17A5D">
        <w:rPr>
          <w:rFonts w:ascii="Arial" w:eastAsia="Arial" w:hAnsi="Arial" w:cs="Arial"/>
          <w:b/>
          <w:sz w:val="24"/>
          <w:szCs w:val="24"/>
        </w:rPr>
        <w:t>52</w:t>
      </w:r>
      <w:r w:rsidR="00CF5D95">
        <w:rPr>
          <w:rFonts w:ascii="Arial" w:eastAsia="Arial" w:hAnsi="Arial" w:cs="Arial"/>
          <w:b/>
          <w:sz w:val="24"/>
          <w:szCs w:val="24"/>
        </w:rPr>
        <w:t>/202</w:t>
      </w:r>
      <w:r w:rsidR="00DE045A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E78577B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317A5D">
        <w:rPr>
          <w:rFonts w:ascii="Arial" w:eastAsia="Arial" w:hAnsi="Arial" w:cs="Arial"/>
          <w:sz w:val="24"/>
          <w:szCs w:val="24"/>
        </w:rPr>
        <w:t>8 lipca</w:t>
      </w:r>
      <w:r w:rsidR="00F5691C">
        <w:rPr>
          <w:rFonts w:ascii="Arial" w:eastAsia="Arial" w:hAnsi="Arial" w:cs="Arial"/>
          <w:sz w:val="24"/>
          <w:szCs w:val="24"/>
        </w:rPr>
        <w:t xml:space="preserve"> </w:t>
      </w:r>
      <w:r w:rsidR="00CF5D95">
        <w:rPr>
          <w:rFonts w:ascii="Arial" w:eastAsia="Arial" w:hAnsi="Arial" w:cs="Arial"/>
          <w:sz w:val="24"/>
          <w:szCs w:val="24"/>
        </w:rPr>
        <w:t>202</w:t>
      </w:r>
      <w:r w:rsidR="00DE045A">
        <w:rPr>
          <w:rFonts w:ascii="Arial" w:eastAsia="Arial" w:hAnsi="Arial" w:cs="Arial"/>
          <w:sz w:val="24"/>
          <w:szCs w:val="24"/>
        </w:rPr>
        <w:t>3</w:t>
      </w:r>
      <w:r w:rsidR="00CF5D95">
        <w:rPr>
          <w:rFonts w:ascii="Arial" w:eastAsia="Arial" w:hAnsi="Arial" w:cs="Arial"/>
          <w:sz w:val="24"/>
          <w:szCs w:val="24"/>
        </w:rPr>
        <w:t xml:space="preserve"> r</w:t>
      </w:r>
      <w:r w:rsidR="00521313">
        <w:rPr>
          <w:rFonts w:ascii="Arial" w:eastAsia="Arial" w:hAnsi="Arial" w:cs="Arial"/>
          <w:sz w:val="24"/>
          <w:szCs w:val="24"/>
        </w:rPr>
        <w:t>.</w:t>
      </w:r>
    </w:p>
    <w:p w14:paraId="4FB62B6E" w14:textId="66BC57A1" w:rsidR="008F6209" w:rsidRPr="008426F0" w:rsidRDefault="00F333D9" w:rsidP="008426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3B75BF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8426F0">
        <w:rPr>
          <w:rFonts w:ascii="Arial" w:hAnsi="Arial" w:cs="Arial"/>
          <w:b/>
          <w:sz w:val="24"/>
          <w:szCs w:val="24"/>
          <w:lang w:eastAsia="pl-PL"/>
        </w:rPr>
        <w:t>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uropeistyka</w:t>
      </w:r>
      <w:r w:rsidR="003B75BF">
        <w:rPr>
          <w:rFonts w:ascii="Arial" w:hAnsi="Arial" w:cs="Arial"/>
          <w:b/>
          <w:sz w:val="24"/>
          <w:szCs w:val="24"/>
          <w:lang w:eastAsia="pl-PL"/>
        </w:rPr>
        <w:t>—</w:t>
      </w:r>
      <w:bookmarkStart w:id="0" w:name="_GoBack"/>
      <w:bookmarkEnd w:id="0"/>
      <w:r w:rsidRPr="00323B6E">
        <w:rPr>
          <w:rFonts w:ascii="Arial" w:hAnsi="Arial" w:cs="Arial"/>
          <w:b/>
          <w:sz w:val="24"/>
          <w:szCs w:val="24"/>
          <w:lang w:eastAsia="pl-PL"/>
        </w:rPr>
        <w:t>integracja europejska</w:t>
      </w:r>
    </w:p>
    <w:p w14:paraId="3E53D800" w14:textId="6F39DBBB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>podstawie uchwały nr 34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Europe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istyka – integracja europejska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09F595EB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</w:t>
      </w:r>
      <w:r w:rsidR="003B75BF">
        <w:rPr>
          <w:rFonts w:ascii="Arial" w:hAnsi="Arial" w:cs="Arial"/>
          <w:sz w:val="24"/>
          <w:szCs w:val="24"/>
        </w:rPr>
        <w:t>temat 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8426F0">
        <w:rPr>
          <w:rFonts w:ascii="Arial" w:hAnsi="Arial" w:cs="Arial"/>
          <w:sz w:val="24"/>
          <w:szCs w:val="24"/>
          <w:lang w:eastAsia="pl-PL"/>
        </w:rPr>
        <w:t>e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F333D9">
        <w:rPr>
          <w:rFonts w:ascii="Arial" w:hAnsi="Arial" w:cs="Arial"/>
          <w:sz w:val="24"/>
          <w:szCs w:val="24"/>
          <w:lang w:eastAsia="pl-PL"/>
        </w:rPr>
        <w:t>istyka – integracja europejska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 xml:space="preserve">stanowiący Załącznik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06744283" w:rsidR="00DE045A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  <w:r w:rsidR="00DE045A">
        <w:rPr>
          <w:rFonts w:ascii="Arial" w:eastAsia="Arial" w:hAnsi="Arial" w:cs="Arial"/>
          <w:sz w:val="24"/>
          <w:szCs w:val="24"/>
        </w:rPr>
        <w:br w:type="page"/>
      </w:r>
    </w:p>
    <w:p w14:paraId="67EF3F84" w14:textId="77777777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60649B92" w14:textId="50E25D42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317A5D">
        <w:rPr>
          <w:rFonts w:ascii="Times New Roman" w:hAnsi="Times New Roman"/>
          <w:sz w:val="16"/>
          <w:szCs w:val="16"/>
        </w:rPr>
        <w:t>08</w:t>
      </w:r>
      <w:r>
        <w:rPr>
          <w:rFonts w:ascii="Times New Roman" w:hAnsi="Times New Roman"/>
          <w:sz w:val="16"/>
          <w:szCs w:val="16"/>
        </w:rPr>
        <w:t>/</w:t>
      </w:r>
      <w:r w:rsidR="00317A5D">
        <w:rPr>
          <w:rFonts w:ascii="Times New Roman" w:hAnsi="Times New Roman"/>
          <w:sz w:val="16"/>
          <w:szCs w:val="16"/>
        </w:rPr>
        <w:t>07</w:t>
      </w:r>
      <w:r>
        <w:rPr>
          <w:rFonts w:ascii="Times New Roman" w:hAnsi="Times New Roman"/>
          <w:sz w:val="16"/>
          <w:szCs w:val="16"/>
        </w:rPr>
        <w:t xml:space="preserve">/2023  do uchwały nr </w:t>
      </w:r>
      <w:r w:rsidR="00317A5D">
        <w:rPr>
          <w:rFonts w:ascii="Times New Roman" w:hAnsi="Times New Roman"/>
          <w:sz w:val="16"/>
          <w:szCs w:val="16"/>
        </w:rPr>
        <w:t>52</w:t>
      </w:r>
      <w:r w:rsidR="00AF6DCE">
        <w:rPr>
          <w:rFonts w:ascii="Times New Roman" w:hAnsi="Times New Roman"/>
          <w:sz w:val="16"/>
          <w:szCs w:val="16"/>
        </w:rPr>
        <w:t>/2023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0EB10A1B" w14:textId="77777777" w:rsidR="00DE045A" w:rsidRDefault="00DE045A" w:rsidP="00DE0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8DD6E06" w14:textId="77777777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1D2A935" w14:textId="77777777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1FEBB594" w14:textId="77777777" w:rsidR="00DE045A" w:rsidRDefault="00DE045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1412"/>
        <w:gridCol w:w="2342"/>
        <w:gridCol w:w="5051"/>
      </w:tblGrid>
      <w:tr w:rsidR="005376C7" w:rsidRPr="009C4FC0" w14:paraId="178C7C47" w14:textId="77777777" w:rsidTr="00DE045A">
        <w:trPr>
          <w:jc w:val="center"/>
        </w:trPr>
        <w:tc>
          <w:tcPr>
            <w:tcW w:w="0" w:type="auto"/>
          </w:tcPr>
          <w:p w14:paraId="316F5F1F" w14:textId="77777777" w:rsidR="005376C7" w:rsidRPr="00B36D25" w:rsidRDefault="005376C7" w:rsidP="00DE04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0" w:type="auto"/>
          </w:tcPr>
          <w:p w14:paraId="738FB47A" w14:textId="77777777" w:rsidR="005376C7" w:rsidRPr="00790512" w:rsidRDefault="005376C7" w:rsidP="00DE045A">
            <w:pPr>
              <w:rPr>
                <w:rFonts w:ascii="Times New Roman" w:hAnsi="Times New Roman"/>
                <w:b/>
                <w:bCs/>
              </w:rPr>
            </w:pPr>
            <w:r w:rsidRPr="00790512">
              <w:rPr>
                <w:rFonts w:ascii="Times New Roman" w:hAnsi="Times New Roman"/>
                <w:b/>
                <w:bCs/>
              </w:rPr>
              <w:t>Numer albumu</w:t>
            </w:r>
          </w:p>
        </w:tc>
        <w:tc>
          <w:tcPr>
            <w:tcW w:w="0" w:type="auto"/>
          </w:tcPr>
          <w:p w14:paraId="6B0BA421" w14:textId="77777777" w:rsidR="005376C7" w:rsidRPr="00790512" w:rsidRDefault="005376C7" w:rsidP="00DE045A">
            <w:pPr>
              <w:rPr>
                <w:rFonts w:ascii="Times New Roman" w:hAnsi="Times New Roman"/>
                <w:b/>
                <w:bCs/>
              </w:rPr>
            </w:pPr>
            <w:r w:rsidRPr="00790512">
              <w:rPr>
                <w:rFonts w:ascii="Times New Roman" w:hAnsi="Times New Roman"/>
                <w:b/>
                <w:bCs/>
              </w:rPr>
              <w:t>Promotorka/Promotor</w:t>
            </w:r>
          </w:p>
        </w:tc>
        <w:tc>
          <w:tcPr>
            <w:tcW w:w="0" w:type="auto"/>
          </w:tcPr>
          <w:p w14:paraId="38A470E9" w14:textId="77777777" w:rsidR="005376C7" w:rsidRPr="009C4FC0" w:rsidRDefault="005376C7" w:rsidP="00DE045A">
            <w:pPr>
              <w:rPr>
                <w:rFonts w:ascii="Times New Roman" w:hAnsi="Times New Roman"/>
                <w:b/>
              </w:rPr>
            </w:pPr>
            <w:r w:rsidRPr="009C4FC0">
              <w:rPr>
                <w:rFonts w:ascii="Times New Roman" w:hAnsi="Times New Roman"/>
                <w:b/>
              </w:rPr>
              <w:t>Temat pracy licencjackiej na kierunku Politologia</w:t>
            </w:r>
          </w:p>
        </w:tc>
      </w:tr>
      <w:tr w:rsidR="005376C7" w:rsidRPr="007530F3" w14:paraId="050ED551" w14:textId="77777777" w:rsidTr="00DE045A">
        <w:trPr>
          <w:jc w:val="center"/>
        </w:trPr>
        <w:tc>
          <w:tcPr>
            <w:tcW w:w="0" w:type="auto"/>
          </w:tcPr>
          <w:p w14:paraId="03887D46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14:paraId="7BB4CA4E" w14:textId="40D45546" w:rsidR="005376C7" w:rsidRPr="007530F3" w:rsidRDefault="00317A5D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432226</w:t>
            </w:r>
          </w:p>
        </w:tc>
        <w:tc>
          <w:tcPr>
            <w:tcW w:w="0" w:type="auto"/>
          </w:tcPr>
          <w:p w14:paraId="61C20A12" w14:textId="40C9FC90" w:rsidR="005376C7" w:rsidRPr="007530F3" w:rsidRDefault="007D0384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Kamil</w:t>
            </w:r>
            <w:r w:rsidR="00317A5D">
              <w:rPr>
                <w:rFonts w:ascii="Times New Roman" w:hAnsi="Times New Roman"/>
              </w:rPr>
              <w:t xml:space="preserve"> Mroczka</w:t>
            </w:r>
          </w:p>
        </w:tc>
        <w:tc>
          <w:tcPr>
            <w:tcW w:w="0" w:type="auto"/>
          </w:tcPr>
          <w:p w14:paraId="38CBFF53" w14:textId="738FD58C" w:rsidR="005376C7" w:rsidRPr="007530F3" w:rsidRDefault="00317A5D" w:rsidP="00317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Pozycja, rola i kompetencje Europejskiego Rzecznika Praw Obywatelskich</w:t>
            </w:r>
          </w:p>
        </w:tc>
      </w:tr>
    </w:tbl>
    <w:p w14:paraId="647EF294" w14:textId="77777777" w:rsidR="00DE045A" w:rsidRPr="007530F3" w:rsidRDefault="00DE045A" w:rsidP="00DE045A"/>
    <w:p w14:paraId="3528591B" w14:textId="77777777" w:rsidR="00BC60ED" w:rsidRDefault="00BC60ED" w:rsidP="00DE04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337D5" w14:textId="77777777" w:rsidR="00E70D27" w:rsidRDefault="00E70D27" w:rsidP="00ED051E">
      <w:pPr>
        <w:spacing w:after="0" w:line="240" w:lineRule="auto"/>
      </w:pPr>
      <w:r>
        <w:separator/>
      </w:r>
    </w:p>
  </w:endnote>
  <w:endnote w:type="continuationSeparator" w:id="0">
    <w:p w14:paraId="07506E73" w14:textId="77777777" w:rsidR="00E70D27" w:rsidRDefault="00E70D2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AAB32" w14:textId="77777777" w:rsidR="00E70D27" w:rsidRDefault="00E70D27" w:rsidP="00ED051E">
      <w:pPr>
        <w:spacing w:after="0" w:line="240" w:lineRule="auto"/>
      </w:pPr>
      <w:r>
        <w:separator/>
      </w:r>
    </w:p>
  </w:footnote>
  <w:footnote w:type="continuationSeparator" w:id="0">
    <w:p w14:paraId="59A17242" w14:textId="77777777" w:rsidR="00E70D27" w:rsidRDefault="00E70D2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2696"/>
    <w:rsid w:val="000A516F"/>
    <w:rsid w:val="000B1786"/>
    <w:rsid w:val="000B3D5F"/>
    <w:rsid w:val="000C775E"/>
    <w:rsid w:val="000E3EC5"/>
    <w:rsid w:val="000F26E0"/>
    <w:rsid w:val="00102A49"/>
    <w:rsid w:val="00103EF6"/>
    <w:rsid w:val="00116FEA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C7A1C"/>
    <w:rsid w:val="001E426D"/>
    <w:rsid w:val="001E42F3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17A5D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5BF"/>
    <w:rsid w:val="003B7A9C"/>
    <w:rsid w:val="003C1758"/>
    <w:rsid w:val="003D7258"/>
    <w:rsid w:val="003E2C13"/>
    <w:rsid w:val="003E56DB"/>
    <w:rsid w:val="003F1EE7"/>
    <w:rsid w:val="004153A9"/>
    <w:rsid w:val="00424B81"/>
    <w:rsid w:val="004360C0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376C7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67C24"/>
    <w:rsid w:val="006B0C84"/>
    <w:rsid w:val="006C4426"/>
    <w:rsid w:val="006C7063"/>
    <w:rsid w:val="006D1C4A"/>
    <w:rsid w:val="006E79DA"/>
    <w:rsid w:val="006F5256"/>
    <w:rsid w:val="007065E0"/>
    <w:rsid w:val="007103AA"/>
    <w:rsid w:val="00712D7E"/>
    <w:rsid w:val="00723067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D0384"/>
    <w:rsid w:val="007E034A"/>
    <w:rsid w:val="007F1F0F"/>
    <w:rsid w:val="007F2216"/>
    <w:rsid w:val="007F7AF8"/>
    <w:rsid w:val="0080176B"/>
    <w:rsid w:val="00802F78"/>
    <w:rsid w:val="00831AC5"/>
    <w:rsid w:val="00840661"/>
    <w:rsid w:val="008426F0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35EF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47905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4273B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0EA0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AF6DCE"/>
    <w:rsid w:val="00B11752"/>
    <w:rsid w:val="00B21EA1"/>
    <w:rsid w:val="00B24B92"/>
    <w:rsid w:val="00B357E2"/>
    <w:rsid w:val="00B35D12"/>
    <w:rsid w:val="00B3661C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705"/>
    <w:rsid w:val="00BB6E72"/>
    <w:rsid w:val="00BC1A2C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045A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48B0"/>
    <w:rsid w:val="00E55797"/>
    <w:rsid w:val="00E629B5"/>
    <w:rsid w:val="00E70D27"/>
    <w:rsid w:val="00E757E9"/>
    <w:rsid w:val="00E76079"/>
    <w:rsid w:val="00E86CC9"/>
    <w:rsid w:val="00E97C0C"/>
    <w:rsid w:val="00EC04DB"/>
    <w:rsid w:val="00EC27EC"/>
    <w:rsid w:val="00EC76EA"/>
    <w:rsid w:val="00EC78AF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5446B"/>
    <w:rsid w:val="00F5691C"/>
    <w:rsid w:val="00F6051F"/>
    <w:rsid w:val="00F62B98"/>
    <w:rsid w:val="00F927D3"/>
    <w:rsid w:val="00F96DEF"/>
    <w:rsid w:val="00FA16F3"/>
    <w:rsid w:val="00FA229E"/>
    <w:rsid w:val="00FA50A3"/>
    <w:rsid w:val="00FB1FC1"/>
    <w:rsid w:val="00FB75DB"/>
    <w:rsid w:val="00FC4ED4"/>
    <w:rsid w:val="00FC6B6D"/>
    <w:rsid w:val="00FC7995"/>
    <w:rsid w:val="00FD1012"/>
    <w:rsid w:val="00FD123C"/>
    <w:rsid w:val="00FD152A"/>
    <w:rsid w:val="00FD635E"/>
    <w:rsid w:val="00FE4D0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50B27-09DF-438B-8F1F-C485FDDE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2023-01-26T14:26:00Z</cp:lastPrinted>
  <dcterms:created xsi:type="dcterms:W3CDTF">2023-07-04T12:12:00Z</dcterms:created>
  <dcterms:modified xsi:type="dcterms:W3CDTF">2023-07-10T07:44:00Z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