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1F2368" w14:textId="77777777" w:rsidR="00A935E9" w:rsidRPr="00680D1C" w:rsidRDefault="00A935E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79D4E79B" w:rsidR="00352467" w:rsidRPr="00680D1C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80D1C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B05E6">
        <w:rPr>
          <w:rFonts w:ascii="Arial" w:eastAsia="Arial" w:hAnsi="Arial" w:cs="Arial"/>
          <w:b/>
          <w:sz w:val="24"/>
          <w:szCs w:val="24"/>
        </w:rPr>
        <w:t>33</w:t>
      </w:r>
      <w:r w:rsidR="00942EB1" w:rsidRPr="00680D1C">
        <w:rPr>
          <w:rFonts w:ascii="Arial" w:eastAsia="Arial" w:hAnsi="Arial" w:cs="Arial"/>
          <w:b/>
          <w:sz w:val="24"/>
          <w:szCs w:val="24"/>
        </w:rPr>
        <w:t>/202</w:t>
      </w:r>
      <w:r w:rsidR="003C01DA" w:rsidRPr="00680D1C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680D1C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7F9E00C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53060C">
        <w:rPr>
          <w:rFonts w:ascii="Arial" w:eastAsia="Arial" w:hAnsi="Arial" w:cs="Arial"/>
          <w:sz w:val="24"/>
          <w:szCs w:val="24"/>
        </w:rPr>
        <w:t>2</w:t>
      </w:r>
      <w:r w:rsidR="00DB05E6">
        <w:rPr>
          <w:rFonts w:ascii="Arial" w:eastAsia="Arial" w:hAnsi="Arial" w:cs="Arial"/>
          <w:sz w:val="24"/>
          <w:szCs w:val="24"/>
        </w:rPr>
        <w:t xml:space="preserve">2 września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650CD10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B05E6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71BCB3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DB05E6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31B15819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DB05E6">
        <w:rPr>
          <w:rFonts w:ascii="Times New Roman" w:hAnsi="Times New Roman" w:cs="Times New Roman"/>
          <w:sz w:val="16"/>
          <w:szCs w:val="16"/>
          <w:lang w:val="en-AU"/>
        </w:rPr>
        <w:t>22 września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DB05E6">
        <w:rPr>
          <w:rFonts w:ascii="Times New Roman" w:hAnsi="Times New Roman" w:cs="Times New Roman"/>
          <w:sz w:val="16"/>
          <w:szCs w:val="16"/>
          <w:lang w:val="en-AU"/>
        </w:rPr>
        <w:t>3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51D5517C" w:rsidR="00A82DA7" w:rsidRPr="0095307A" w:rsidRDefault="00DB05E6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Tematy prac dyplomowych 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2022/2023.</w:t>
      </w:r>
    </w:p>
    <w:tbl>
      <w:tblPr>
        <w:tblStyle w:val="Tabela-Siatka2"/>
        <w:tblW w:w="9346" w:type="dxa"/>
        <w:tblLook w:val="04A0" w:firstRow="1" w:lastRow="0" w:firstColumn="1" w:lastColumn="0" w:noHBand="0" w:noVBand="1"/>
      </w:tblPr>
      <w:tblGrid>
        <w:gridCol w:w="1133"/>
        <w:gridCol w:w="950"/>
        <w:gridCol w:w="3940"/>
        <w:gridCol w:w="3323"/>
      </w:tblGrid>
      <w:tr w:rsidR="00B514C5" w:rsidRPr="0056136E" w14:paraId="27BD031D" w14:textId="01417CC4" w:rsidTr="00B514C5">
        <w:trPr>
          <w:trHeight w:val="308"/>
        </w:trPr>
        <w:tc>
          <w:tcPr>
            <w:tcW w:w="0" w:type="auto"/>
          </w:tcPr>
          <w:p w14:paraId="094BB606" w14:textId="7777777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892BC3A" w14:textId="74C3F22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studenta</w:t>
            </w:r>
          </w:p>
        </w:tc>
        <w:tc>
          <w:tcPr>
            <w:tcW w:w="3940" w:type="dxa"/>
          </w:tcPr>
          <w:p w14:paraId="704BD1D0" w14:textId="2939ABDD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Zatwierdzony temat pracy dyplomowej</w:t>
            </w:r>
          </w:p>
        </w:tc>
        <w:tc>
          <w:tcPr>
            <w:tcW w:w="3323" w:type="dxa"/>
          </w:tcPr>
          <w:p w14:paraId="485C1E3B" w14:textId="3DFD2986" w:rsidR="00B514C5" w:rsidRPr="00B514C5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eastAsia="pl-PL"/>
              </w:rPr>
              <w:t>Proponowana zmiana tematu prac dyplomowej</w:t>
            </w:r>
          </w:p>
        </w:tc>
      </w:tr>
      <w:tr w:rsidR="00B514C5" w:rsidRPr="00B514C5" w14:paraId="70A6D91A" w14:textId="11008BAA" w:rsidTr="00B514C5">
        <w:trPr>
          <w:trHeight w:val="308"/>
        </w:trPr>
        <w:tc>
          <w:tcPr>
            <w:tcW w:w="0" w:type="auto"/>
            <w:hideMark/>
          </w:tcPr>
          <w:p w14:paraId="192D2E67" w14:textId="5D4FE99E" w:rsidR="00B514C5" w:rsidRPr="00B514C5" w:rsidRDefault="00B514C5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Dorota Heidrich</w:t>
            </w:r>
          </w:p>
        </w:tc>
        <w:tc>
          <w:tcPr>
            <w:tcW w:w="0" w:type="auto"/>
            <w:hideMark/>
          </w:tcPr>
          <w:p w14:paraId="7559E81A" w14:textId="7B074EDB" w:rsidR="00B514C5" w:rsidRPr="00B514C5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>430925</w:t>
            </w:r>
          </w:p>
        </w:tc>
        <w:tc>
          <w:tcPr>
            <w:tcW w:w="3940" w:type="dxa"/>
            <w:hideMark/>
          </w:tcPr>
          <w:p w14:paraId="0C31E18F" w14:textId="3E051005" w:rsidR="00B514C5" w:rsidRPr="00B514C5" w:rsidRDefault="00B514C5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>The challenges for the United Nations in combating the humanitarian crisis in Venezuela: A neoliberal approach</w:t>
            </w:r>
          </w:p>
        </w:tc>
        <w:tc>
          <w:tcPr>
            <w:tcW w:w="3323" w:type="dxa"/>
          </w:tcPr>
          <w:p w14:paraId="5CFAA99C" w14:textId="4F4890A2" w:rsidR="00B514C5" w:rsidRPr="00B514C5" w:rsidRDefault="00B514C5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>The challenges for the United Nations in combating the humanitarian crisis in Venezuela</w:t>
            </w:r>
          </w:p>
        </w:tc>
      </w:tr>
      <w:tr w:rsidR="00B514C5" w:rsidRPr="00B514C5" w14:paraId="4730C8C8" w14:textId="1749AFFF" w:rsidTr="00B514C5">
        <w:trPr>
          <w:trHeight w:val="308"/>
        </w:trPr>
        <w:tc>
          <w:tcPr>
            <w:tcW w:w="0" w:type="auto"/>
          </w:tcPr>
          <w:p w14:paraId="3FF0D508" w14:textId="6864229A" w:rsidR="00B514C5" w:rsidRPr="00B514C5" w:rsidRDefault="00B514C5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>Dr hab. Dorota Heidrich</w:t>
            </w:r>
          </w:p>
        </w:tc>
        <w:tc>
          <w:tcPr>
            <w:tcW w:w="0" w:type="auto"/>
          </w:tcPr>
          <w:p w14:paraId="152974A4" w14:textId="7C796008" w:rsidR="00B514C5" w:rsidRPr="00B514C5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>430907</w:t>
            </w:r>
          </w:p>
        </w:tc>
        <w:tc>
          <w:tcPr>
            <w:tcW w:w="3940" w:type="dxa"/>
          </w:tcPr>
          <w:p w14:paraId="726C7E28" w14:textId="4E8496A0" w:rsidR="00B514C5" w:rsidRPr="00B514C5" w:rsidRDefault="00B514C5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>The process of Transitional Justice in Zimbabwe (1980-2003)</w:t>
            </w:r>
          </w:p>
        </w:tc>
        <w:tc>
          <w:tcPr>
            <w:tcW w:w="3323" w:type="dxa"/>
          </w:tcPr>
          <w:p w14:paraId="00F199D0" w14:textId="53A7CA97" w:rsidR="00B514C5" w:rsidRPr="00B514C5" w:rsidRDefault="00B514C5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>The process of Transitional Justice in Zimbabwe</w:t>
            </w:r>
          </w:p>
        </w:tc>
      </w:tr>
    </w:tbl>
    <w:p w14:paraId="4BE3B674" w14:textId="77777777" w:rsidR="0053060C" w:rsidRPr="00B514C5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B514C5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B514C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3CC6" w14:textId="77777777" w:rsidR="000A7A96" w:rsidRDefault="000A7A96" w:rsidP="00ED051E">
      <w:pPr>
        <w:spacing w:after="0" w:line="240" w:lineRule="auto"/>
      </w:pPr>
      <w:r>
        <w:separator/>
      </w:r>
    </w:p>
  </w:endnote>
  <w:endnote w:type="continuationSeparator" w:id="0">
    <w:p w14:paraId="48E3FD24" w14:textId="77777777" w:rsidR="000A7A96" w:rsidRDefault="000A7A9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B6DB3" w14:textId="77777777" w:rsidR="000A7A96" w:rsidRDefault="000A7A96" w:rsidP="00ED051E">
      <w:pPr>
        <w:spacing w:after="0" w:line="240" w:lineRule="auto"/>
      </w:pPr>
      <w:r>
        <w:separator/>
      </w:r>
    </w:p>
  </w:footnote>
  <w:footnote w:type="continuationSeparator" w:id="0">
    <w:p w14:paraId="3824AF15" w14:textId="77777777" w:rsidR="000A7A96" w:rsidRDefault="000A7A9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A7A96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400C"/>
    <w:rsid w:val="005F65D5"/>
    <w:rsid w:val="00605FDE"/>
    <w:rsid w:val="00642432"/>
    <w:rsid w:val="006439E8"/>
    <w:rsid w:val="00643C1A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35E9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14C5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05E6"/>
    <w:rsid w:val="00DB128B"/>
    <w:rsid w:val="00DB2116"/>
    <w:rsid w:val="00DC1D32"/>
    <w:rsid w:val="00DC1FF6"/>
    <w:rsid w:val="00DC3A1D"/>
    <w:rsid w:val="00DD5544"/>
    <w:rsid w:val="00DD56D5"/>
    <w:rsid w:val="00DE3A56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6EBD"/>
    <w:rsid w:val="00F818C9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0A379-FB96-45BF-A281-96D46674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2023-07-12T11:51:00Z</cp:lastPrinted>
  <dcterms:created xsi:type="dcterms:W3CDTF">2023-09-18T11:53:00Z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