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608E2947" w14:textId="52786FD3" w:rsidR="004C1432" w:rsidRDefault="00352467" w:rsidP="00E538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53829">
        <w:rPr>
          <w:rFonts w:ascii="Arial" w:eastAsia="Arial" w:hAnsi="Arial" w:cs="Arial"/>
          <w:b/>
          <w:sz w:val="24"/>
          <w:szCs w:val="24"/>
        </w:rPr>
        <w:t>28</w:t>
      </w:r>
      <w:r w:rsidR="004C1432">
        <w:rPr>
          <w:rFonts w:ascii="Arial" w:eastAsia="Arial" w:hAnsi="Arial" w:cs="Arial"/>
          <w:b/>
          <w:sz w:val="24"/>
          <w:szCs w:val="24"/>
        </w:rPr>
        <w:t>/2024</w:t>
      </w:r>
    </w:p>
    <w:p w14:paraId="76D9E835" w14:textId="77777777" w:rsidR="00E53829" w:rsidRDefault="00E53829" w:rsidP="00E53829"/>
    <w:p w14:paraId="20AE2A3F" w14:textId="77777777" w:rsidR="00E53829" w:rsidRPr="00607FB2" w:rsidRDefault="00E53829" w:rsidP="00E538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5B3418E1" w14:textId="3FFC4D1A" w:rsidR="004C1432" w:rsidRPr="00E53829" w:rsidRDefault="00E53829" w:rsidP="00E53829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EUROAZJATYCKIEEUROAZJATYCKIE</w:t>
      </w:r>
    </w:p>
    <w:p w14:paraId="28DB75AE" w14:textId="134B19C7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C750A">
        <w:rPr>
          <w:rFonts w:ascii="Arial" w:eastAsia="Arial" w:hAnsi="Arial" w:cs="Arial"/>
          <w:sz w:val="24"/>
          <w:szCs w:val="24"/>
        </w:rPr>
        <w:t>25 kwietnia</w:t>
      </w:r>
      <w:r w:rsidR="00310E6D">
        <w:rPr>
          <w:rFonts w:ascii="Arial" w:eastAsia="Arial" w:hAnsi="Arial" w:cs="Arial"/>
          <w:sz w:val="24"/>
          <w:szCs w:val="24"/>
        </w:rPr>
        <w:t xml:space="preserve">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4C1432">
        <w:rPr>
          <w:rFonts w:ascii="Arial" w:eastAsia="Arial" w:hAnsi="Arial" w:cs="Arial"/>
          <w:sz w:val="24"/>
          <w:szCs w:val="24"/>
        </w:rPr>
        <w:t>4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6C8112A5" w14:textId="6FDEB473" w:rsidR="00251AD0" w:rsidRDefault="00833CAC" w:rsidP="00251AD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>
        <w:rPr>
          <w:rFonts w:ascii="Arial" w:hAnsi="Arial" w:cs="Arial"/>
          <w:b/>
          <w:sz w:val="24"/>
          <w:szCs w:val="24"/>
          <w:lang w:eastAsia="pl-PL"/>
        </w:rPr>
        <w:t>szczegółowych zasad procesu dyplomowania na kierunku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51AD0">
        <w:rPr>
          <w:rFonts w:ascii="Arial" w:hAnsi="Arial" w:cs="Arial"/>
          <w:b/>
          <w:sz w:val="24"/>
          <w:szCs w:val="24"/>
          <w:lang w:eastAsia="pl-PL"/>
        </w:rPr>
        <w:br/>
      </w:r>
      <w:r w:rsidR="00223D2C">
        <w:rPr>
          <w:rFonts w:ascii="Arial" w:hAnsi="Arial" w:cs="Arial"/>
          <w:b/>
          <w:sz w:val="24"/>
          <w:szCs w:val="24"/>
          <w:lang w:eastAsia="pl-PL"/>
        </w:rPr>
        <w:t>polityka kulturalna i zarządzanie w kulturze</w:t>
      </w:r>
      <w:r>
        <w:rPr>
          <w:rFonts w:ascii="Arial" w:hAnsi="Arial" w:cs="Arial"/>
          <w:b/>
          <w:sz w:val="24"/>
          <w:szCs w:val="24"/>
          <w:lang w:eastAsia="pl-PL"/>
        </w:rPr>
        <w:t>, II stopień</w:t>
      </w:r>
    </w:p>
    <w:p w14:paraId="5F72A877" w14:textId="73CBB492" w:rsidR="00833CAC" w:rsidRDefault="00833CAC" w:rsidP="00833CAC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33CAC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 z 2019 r. poz. 190) oraz § 5 ust. 1 pkt. 8 Regulaminu Studi</w:t>
      </w:r>
      <w:r>
        <w:rPr>
          <w:rFonts w:ascii="Arial" w:hAnsi="Arial" w:cs="Arial"/>
          <w:sz w:val="24"/>
          <w:szCs w:val="24"/>
          <w:lang w:eastAsia="pl-PL"/>
        </w:rPr>
        <w:t xml:space="preserve">ów na Uniwersytecie Warszawskim </w:t>
      </w:r>
      <w:r w:rsidRPr="00833CAC">
        <w:rPr>
          <w:rFonts w:ascii="Arial" w:hAnsi="Arial" w:cs="Arial"/>
          <w:sz w:val="24"/>
          <w:szCs w:val="24"/>
          <w:lang w:eastAsia="pl-PL"/>
        </w:rPr>
        <w:t xml:space="preserve">rada dydaktyczna postanawia, co następuje: </w:t>
      </w:r>
    </w:p>
    <w:p w14:paraId="54638B15" w14:textId="236E745C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EE13B7" w14:textId="78C87E6C" w:rsidR="00251AD0" w:rsidRPr="00323B6E" w:rsidRDefault="00251AD0" w:rsidP="00251AD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833CAC" w:rsidRPr="00833CAC">
        <w:rPr>
          <w:rFonts w:ascii="Arial" w:hAnsi="Arial" w:cs="Arial"/>
          <w:sz w:val="24"/>
          <w:szCs w:val="24"/>
        </w:rPr>
        <w:t xml:space="preserve">Rada dydaktyczna określa szczegółowe zasady procesu dyplomowania na kierunku </w:t>
      </w:r>
      <w:r w:rsidR="00223D2C">
        <w:rPr>
          <w:rFonts w:ascii="Arial" w:hAnsi="Arial" w:cs="Arial"/>
          <w:sz w:val="24"/>
          <w:szCs w:val="24"/>
        </w:rPr>
        <w:t>polityka kulturalna i zarządzanie w kulturze</w:t>
      </w:r>
      <w:r w:rsidR="00833CAC">
        <w:rPr>
          <w:rFonts w:ascii="Arial" w:hAnsi="Arial" w:cs="Arial"/>
          <w:sz w:val="24"/>
          <w:szCs w:val="24"/>
        </w:rPr>
        <w:t>, II stopień</w:t>
      </w:r>
      <w:r w:rsidR="00833CAC" w:rsidRPr="00833CAC">
        <w:rPr>
          <w:rFonts w:ascii="Arial" w:hAnsi="Arial" w:cs="Arial"/>
          <w:sz w:val="24"/>
          <w:szCs w:val="24"/>
        </w:rPr>
        <w:t xml:space="preserve"> zgodnie z załącznikiem </w:t>
      </w:r>
      <w:r w:rsidR="00223D2C">
        <w:rPr>
          <w:rFonts w:ascii="Arial" w:hAnsi="Arial" w:cs="Arial"/>
          <w:sz w:val="24"/>
          <w:szCs w:val="24"/>
        </w:rPr>
        <w:br/>
      </w:r>
      <w:r w:rsidR="00833CAC" w:rsidRPr="00833CAC">
        <w:rPr>
          <w:rFonts w:ascii="Arial" w:hAnsi="Arial" w:cs="Arial"/>
          <w:sz w:val="24"/>
          <w:szCs w:val="24"/>
        </w:rPr>
        <w:t>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490CCA0" w14:textId="160CF989" w:rsidR="004C1432" w:rsidRDefault="00942EB1" w:rsidP="004C143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C1432" w:rsidSect="004C143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66C0FAE" w14:textId="077D7F7F" w:rsidR="004C1432" w:rsidRDefault="004C1432">
      <w:pPr>
        <w:rPr>
          <w:rFonts w:ascii="Arial" w:eastAsia="Arial" w:hAnsi="Arial" w:cs="Arial"/>
          <w:sz w:val="24"/>
          <w:szCs w:val="24"/>
        </w:rPr>
      </w:pPr>
    </w:p>
    <w:p w14:paraId="0AA2673F" w14:textId="77777777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135F97FB" w14:textId="59CA85B9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0C750A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="00E53829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="000C75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kwietnia</w:t>
      </w:r>
      <w:r w:rsidR="00833CA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E53829">
        <w:rPr>
          <w:rFonts w:ascii="Times New Roman" w:eastAsia="Times New Roman" w:hAnsi="Times New Roman" w:cs="Times New Roman"/>
          <w:color w:val="000000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F7A221E" w14:textId="77777777" w:rsidR="00E53829" w:rsidRPr="00C370DD" w:rsidRDefault="00E53829" w:rsidP="00E53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 – integracja europejska,</w:t>
      </w:r>
    </w:p>
    <w:p w14:paraId="3B7BC698" w14:textId="77777777" w:rsidR="00E53829" w:rsidRPr="00C370DD" w:rsidRDefault="00E53829" w:rsidP="00E538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167E8C10" w14:textId="77777777" w:rsidR="00E53829" w:rsidRDefault="00E53829" w:rsidP="00E5382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E83A7D1" w14:textId="45BBF09A" w:rsidR="00833CAC" w:rsidRDefault="00833CAC" w:rsidP="00833CAC">
      <w:pPr>
        <w:rPr>
          <w:rFonts w:ascii="Times New Roman" w:hAnsi="Times New Roman" w:cs="Times New Roman"/>
          <w:sz w:val="24"/>
          <w:szCs w:val="24"/>
        </w:rPr>
      </w:pPr>
    </w:p>
    <w:p w14:paraId="7E769A4D" w14:textId="77777777" w:rsidR="00362FD6" w:rsidRDefault="00362FD6" w:rsidP="00362FD6">
      <w:pPr>
        <w:pStyle w:val="Default"/>
        <w:spacing w:before="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Zasady dyplomowania na studiach II stopnia</w:t>
      </w:r>
    </w:p>
    <w:p w14:paraId="5E9530AD" w14:textId="0B61953D" w:rsidR="00362FD6" w:rsidRDefault="00362FD6" w:rsidP="00223D2C">
      <w:pPr>
        <w:pStyle w:val="Default"/>
        <w:spacing w:before="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kierunku </w:t>
      </w:r>
      <w:r w:rsidR="00223D2C">
        <w:rPr>
          <w:b/>
          <w:bCs/>
          <w:sz w:val="28"/>
          <w:szCs w:val="28"/>
        </w:rPr>
        <w:t>polityka kulturalna i zarządzanie w kulturze</w:t>
      </w:r>
      <w:r>
        <w:rPr>
          <w:b/>
          <w:bCs/>
          <w:sz w:val="28"/>
          <w:szCs w:val="28"/>
        </w:rPr>
        <w:t xml:space="preserve"> (profil ogólnoakademicki)</w:t>
      </w:r>
    </w:p>
    <w:p w14:paraId="03DE15D1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79F79A69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EBA3C9" w14:textId="77777777" w:rsidR="00223D2C" w:rsidRPr="00223D2C" w:rsidRDefault="00223D2C" w:rsidP="00CF35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Seminaria dyplomowe (magisterskie) na studiach II stopnia trwają trzy semestry (3x30 godzin).</w:t>
      </w:r>
    </w:p>
    <w:p w14:paraId="2CF71064" w14:textId="77777777" w:rsidR="00223D2C" w:rsidRPr="00223D2C" w:rsidRDefault="00223D2C" w:rsidP="00CF35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Seminaria dyplomowe służą przede wszystkim przygotowaniu przez studenta pracy dyplomowej – magisterskiej.</w:t>
      </w:r>
    </w:p>
    <w:p w14:paraId="1D3C92EA" w14:textId="77777777" w:rsidR="00223D2C" w:rsidRPr="00223D2C" w:rsidRDefault="00223D2C" w:rsidP="00CF35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Istotnym elementem programu seminarium jest utrwalanie i wykorzystywanie w praktyce wiedzy i umiejętności metodologicznych nabywanych na wcześniejszych etapach studiów, przede wszystkim na trzysemestralnym kursie metodologii badań kultury.</w:t>
      </w:r>
    </w:p>
    <w:p w14:paraId="37DCD28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575BD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28E53" w14:textId="77777777" w:rsidR="00223D2C" w:rsidRPr="00223D2C" w:rsidRDefault="00223D2C" w:rsidP="00CF35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Szczegółowe zasady przygotowania i oceny pracy dyplomowej</w:t>
      </w:r>
    </w:p>
    <w:p w14:paraId="211B0EF9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1A340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i procedury wyboru kierującego pracą dyplomową</w:t>
      </w:r>
    </w:p>
    <w:p w14:paraId="564A0A7D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14E79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Studentki i studenci wybierają kierującego pracę dyplomową poprzez zapisanie się na jedno z oferowanych w danym cyklu dydaktycznym seminariów dyplomowych. Oferta seminariów dyplomowych wraz z ich tematyką (profilem badawczym) publikowana jest na stronie WNPiSM przed rozpoczęciem rejestracji na seminaria.</w:t>
      </w:r>
    </w:p>
    <w:p w14:paraId="08AC7BD6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Seminaria dyplomowe są powiązane z badaniami naukowymi prowadzonymi na WNPiSM oraz wydziałach współpracujących merytorycznie przy organizacji i prowadzeniu zajęć na kierunku.</w:t>
      </w:r>
    </w:p>
    <w:p w14:paraId="5C17683A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Seminaria dyplomowe mogą być wielo- bądź jednotematyczne, każdorazowo muszą być powiązane z zakresem kształcenia kierunkowego. Szczegółowa oferta tematyczna seminarium jest zamieszczona w sylabusie przedmiotu.</w:t>
      </w:r>
    </w:p>
    <w:p w14:paraId="09066EB6" w14:textId="5DFBBE06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Prowadzący seminaria dyplomowe (magisterskie) nauczyciele akademiccy posiadaj</w:t>
      </w:r>
      <w:r w:rsidR="00036493">
        <w:rPr>
          <w:rFonts w:ascii="Times New Roman" w:eastAsia="Times New Roman" w:hAnsi="Times New Roman" w:cs="Times New Roman"/>
          <w:color w:val="000000"/>
          <w:sz w:val="24"/>
          <w:szCs w:val="24"/>
        </w:rPr>
        <w:t>ą co najmniej stopień doktora.</w:t>
      </w:r>
    </w:p>
    <w:p w14:paraId="56D1F656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liczba uczestników seminarium dyplomowego (na studiach magisterskich) nie może przekraczać 6 osób. W szczególnych przypadkach kierownik jednostki dydaktycznej (KJD) może wyrazić zgodę na większą liczbę uczestników seminarium.</w:t>
      </w:r>
    </w:p>
    <w:p w14:paraId="4FE42040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liczba prac dyplomowych (magisterskich) przypadająca w danym roku akademickim na jednego promotora na wszystkich kierunkach studiach administrowanych przez WNPiSM nie może przekraczać 16. Nie wlicza się do tego opieki nad seminarzystami w pierwszym semestrze seminarium magisterskiego. W szczególnych przypadkach kierownik jednostki dydaktycznej może wyrazić zgodę na większą liczbę prac.</w:t>
      </w:r>
    </w:p>
    <w:p w14:paraId="7DB61D60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Zapisy określające maksymalną liczbę uczestników seminariów dyplomowych i maksymalną liczbę prac dyplomowych przypadających na jednego kierującego pracą podlegają stopniowemu wdrażaniu i mają zastosowanie od roku akademickiego 2023/24.</w:t>
      </w:r>
    </w:p>
    <w:p w14:paraId="4E91DBD1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Minimalny nakład pracy liczony kierującemu pracą dyplomową wynosi 5 godzin dydaktycznych na jednego seminarzystę na semestr. Rada dydaktyczna rekomenduje Dziekanowi Wydziału Nauk Politycznych i Studiów Międzynarodowych uwzględnienie tego nakładu w pensum pracowników kierujących pracami dyplomowymi.</w:t>
      </w:r>
    </w:p>
    <w:p w14:paraId="4CAAC927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Indywidualne seminaria dyplomowe możliwe są w przypadku wznowienia studiów w celu ukończenia pracy dyplomowej (zgodnie z par. 13 ust. 5 Regulaminu Studiów), jak również w uzasadnionych przypadkach po uzyskaniu przez studenta/studentkę zgody kierownika jednostki dydaktycznej (bądź upoważnionego kierownika studiów). Wniosek o indywidualne seminarium dyplomowe (poza sytuacjami wznowienia studiów) powinien zawierać merytoryczne uzasadnienie wyboru kierującego pracą spoza listy prowadzących seminaria dyplomowe w danym roku akademickim. Zgoda na indywidualne seminarium dyplomowe uwarunkowana jest uzyskaniem zgody potencjalnego kierującego pracą dyplomową.</w:t>
      </w:r>
    </w:p>
    <w:p w14:paraId="4EF3AA0B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możliwa jest zmiana kierującego pracą dyplomową za zgodą kierownika jednostki dydaktycznej (bądź upoważnionego kierownika studiów), po uzyskaniu zgody obecnego i przyszłego kierującego pracą dyplomową.</w:t>
      </w:r>
    </w:p>
    <w:p w14:paraId="74CF4FC5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34285C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i procedury wyboru tematu pracy dyplomowej</w:t>
      </w:r>
    </w:p>
    <w:p w14:paraId="7BFD2B8F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CFA7F" w14:textId="77777777" w:rsidR="00223D2C" w:rsidRPr="00223D2C" w:rsidRDefault="00223D2C" w:rsidP="00CF350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Temat pracy dyplomowej ustalany jest wspólnie przez seminarzystę i promotora, z uwzględnieniem zainteresowań seminarzysty, profilu działalności badawczej (kierunki o profilu ogólnoakademickim) promotora oraz tematyki seminarium dyplomowego (jeśli dotyczy).</w:t>
      </w:r>
    </w:p>
    <w:p w14:paraId="67A2A331" w14:textId="77777777" w:rsidR="00223D2C" w:rsidRPr="00223D2C" w:rsidRDefault="00223D2C" w:rsidP="00CF350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Temat pracy dyplomowej powinien wpisywać się w obszary badawcze właściwe dla programu studiów oraz dyscyplinę/dyscypliny przypisane do kierunku studiów.</w:t>
      </w:r>
    </w:p>
    <w:p w14:paraId="655B6C76" w14:textId="77777777" w:rsidR="00223D2C" w:rsidRPr="00223D2C" w:rsidRDefault="00223D2C" w:rsidP="00CF350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Temat pracy dyplomowej powinien wskazywać na zadanie badawcze, jakie zostało zrealizowane w pracy dyplomowej (dotyczy kierunków o profilu ogólnoakademickim).</w:t>
      </w:r>
    </w:p>
    <w:p w14:paraId="7F5CC6A7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DE211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66125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i procedury zatwierdzania tematów prac dyplomowych</w:t>
      </w:r>
    </w:p>
    <w:p w14:paraId="3F99A06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BC823" w14:textId="2E061CA1" w:rsidR="00223D2C" w:rsidRPr="00B5766B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D2C" w:rsidRPr="00B5766B">
          <w:footerReference w:type="default" r:id="rId13"/>
          <w:pgSz w:w="11910" w:h="16840"/>
          <w:pgMar w:top="1380" w:right="600" w:bottom="1220" w:left="1300" w:header="0" w:footer="1027" w:gutter="0"/>
          <w:cols w:space="708"/>
        </w:sect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Kierujący pracami dyplomowymi zgłaszają uzgodnione tematy prac do sekcji planowania i organizacji dydaktyki WNPiSM wraz z krótką (max. 1500 znaków) przygotowaną przez studenta/studentkę informacją o założeniach pracy:</w:t>
      </w:r>
    </w:p>
    <w:p w14:paraId="69D9D1EF" w14:textId="77777777" w:rsidR="00223D2C" w:rsidRPr="00223D2C" w:rsidRDefault="00223D2C" w:rsidP="00CF350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najpóźniej do 30 listopada roku akademickiego, w którym ma nastąpić obrona pracy dyplomowej w przypadku studiów II stopnia;</w:t>
      </w:r>
    </w:p>
    <w:p w14:paraId="6457BB41" w14:textId="77777777" w:rsidR="00223D2C" w:rsidRPr="00223D2C" w:rsidRDefault="00223D2C" w:rsidP="00CF350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tematu pracy – niezwłocznie po uzgodnieniu zmienionego tematu.</w:t>
      </w:r>
    </w:p>
    <w:p w14:paraId="14B78901" w14:textId="77777777" w:rsidR="00223D2C" w:rsidRPr="00223D2C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Sekcja planowania i organizacji dydaktyki WNPiSM przygotowuje wykaz zgłoszonych tematów prac magisterskich i przekazuje go Radzie dydaktycznej do zatwierdzenia.</w:t>
      </w:r>
    </w:p>
    <w:p w14:paraId="600F9D6A" w14:textId="77777777" w:rsidR="00223D2C" w:rsidRPr="00223D2C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Rada dydaktyczna powołuje stałe zespoły ds. zatwierdzania tematów prac dyplomowych na danych kierunkach studiów. Zespołem kieruje przewodniczący.</w:t>
      </w:r>
    </w:p>
    <w:p w14:paraId="5216D23C" w14:textId="77777777" w:rsidR="00223D2C" w:rsidRPr="00223D2C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zespołach ds. zatwierdzania tematów prac dyplomowych mogą uczestniczyć przedstawiciele Katedr WNPiSM.</w:t>
      </w:r>
    </w:p>
    <w:p w14:paraId="508C22C2" w14:textId="77777777" w:rsidR="00223D2C" w:rsidRPr="00223D2C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Powołany przez Radę dydaktyczną zespół dokonuje wstępnej weryfikacji tematów prac pod kątem ich zgodności z kierunkiem studiów, jego profilem i dyscyplinami, do których kierunek został przyporządkowany. W przypadku wątpliwości, przewodniczący zespołu prosi o wyjaśnienia kierującego pracą. Zespół przedstawia wyniki swoich prac w postaci rekomendacji do zatwierdzenia tematów przez Radę dydaktyczną.</w:t>
      </w:r>
    </w:p>
    <w:p w14:paraId="2B1E59F3" w14:textId="77777777" w:rsidR="00223D2C" w:rsidRPr="00223D2C" w:rsidRDefault="00223D2C" w:rsidP="00CF35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Rada dydaktyczna zatwierdza tematy prac dyplomowych zgodnie z uchwałą nr 1/2020 z dnia 29 stycznia 2020 r. w sprawie zatwierdzania tematów (tytułów) prac dyplomowych.</w:t>
      </w:r>
    </w:p>
    <w:p w14:paraId="466D8137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02EED3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Wymagania merytoryczne wobec pracy dyplomowej</w:t>
      </w:r>
    </w:p>
    <w:p w14:paraId="7590F84E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2B8A7" w14:textId="77777777" w:rsidR="00223D2C" w:rsidRPr="00223D2C" w:rsidRDefault="00223D2C" w:rsidP="00CF35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Praca magisterska powinna dowodzić umiejętności prowadzenia badań naukowych.</w:t>
      </w:r>
    </w:p>
    <w:p w14:paraId="78C2C34B" w14:textId="77777777" w:rsidR="00223D2C" w:rsidRPr="00223D2C" w:rsidRDefault="00223D2C" w:rsidP="00CF35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Minimalnym wymogiem merytorycznym dla pracy magisterskiej jest przygotowanie i przeprowadzenia badania naukowego według standardów nauk społecznych w obszarze badanym w ramach danej dyscypliny naukowej oraz przedmiotu kierunku studiów.</w:t>
      </w:r>
    </w:p>
    <w:p w14:paraId="62CB1246" w14:textId="77777777" w:rsidR="00223D2C" w:rsidRPr="00223D2C" w:rsidRDefault="00223D2C" w:rsidP="00CF35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Badanie może oznaczać zarówno badanie empiryczne (ilościowe, jakościowe, mieszane), jak też usystematyzowany przegląd literatury, oraz metaanalizę.</w:t>
      </w:r>
    </w:p>
    <w:p w14:paraId="2388F55A" w14:textId="77777777" w:rsidR="00223D2C" w:rsidRPr="00223D2C" w:rsidRDefault="00223D2C" w:rsidP="00CF35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Praca dyplomowa (magisterska) powinna odnosić się do dotychczasowych badań w danym temacie i uwzględniać najważniejsze publikacje zarówno w polskim, jak i międzynarodowym dyskursie naukowym.</w:t>
      </w:r>
    </w:p>
    <w:p w14:paraId="58394314" w14:textId="77777777" w:rsidR="00223D2C" w:rsidRPr="00223D2C" w:rsidRDefault="00223D2C" w:rsidP="00CF35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Praca magisterska może być przygotowana w języku angielskim w przypadku takiej prośby studenta, uwzględniając dostępność literatury, jak i przyszłe wykorzystanie tekstu pracy.</w:t>
      </w:r>
    </w:p>
    <w:p w14:paraId="27CF37C0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A804A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3871EB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Wymagania formalne wobec pracy dyplomowej</w:t>
      </w:r>
    </w:p>
    <w:p w14:paraId="357738D0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D2C" w:rsidRPr="00223D2C">
          <w:pgSz w:w="11910" w:h="16840"/>
          <w:pgMar w:top="1380" w:right="600" w:bottom="1220" w:left="1300" w:header="0" w:footer="1027" w:gutter="0"/>
          <w:cols w:space="708"/>
        </w:sectPr>
      </w:pPr>
    </w:p>
    <w:p w14:paraId="39CB4161" w14:textId="77777777" w:rsidR="00223D2C" w:rsidRPr="00223D2C" w:rsidRDefault="00223D2C" w:rsidP="00CF350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Objętość pracy magisterskiej co do zasady powinna być nie mniejsza niż 50 stron znormalizowanego maszynopisu. W uzasadnionych merytorycznie przypadkach można odejść od tego wymogu.</w:t>
      </w:r>
    </w:p>
    <w:p w14:paraId="4597FA75" w14:textId="77777777" w:rsidR="00223D2C" w:rsidRPr="00223D2C" w:rsidRDefault="00223D2C" w:rsidP="00CF350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Część merytoryczna pracy podzielona jest na wstęp/wprowadzenie, kolejne rozdziały i podrozdziały, zakończenie/podsumowanie.</w:t>
      </w:r>
    </w:p>
    <w:p w14:paraId="72703AA2" w14:textId="77777777" w:rsidR="00223D2C" w:rsidRPr="00223D2C" w:rsidRDefault="00223D2C" w:rsidP="00CF350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Praca dyplomowa zawiera sporządzone zgodnie z zasadami edytorskimi: stronę tytułową (według formatu przyjętego zarządzeniem Rektora), spis treści, bibliografię, przypisy źródłowe, odpowiednio opisane tabele, rysunki, wykresy (jeśli dotyczy), spis tabel, rysunków, wykresów (jeśli dotyczy), załączniki (jeśli dotyczy).</w:t>
      </w:r>
    </w:p>
    <w:p w14:paraId="56865AC7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55CEE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B121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Zadania nauczyciela akademickiego kierującego pracą dyplomową:</w:t>
      </w:r>
    </w:p>
    <w:p w14:paraId="3351F17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95EC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akademickiego kierującego pracą dyplomową należy:</w:t>
      </w:r>
    </w:p>
    <w:p w14:paraId="21A53456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58462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seminarzysty o wymogach merytorycznych i formalnych stawianych pracom dyplomowym (magisterskim).</w:t>
      </w:r>
    </w:p>
    <w:p w14:paraId="6F4485D4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Pomoc seminarzyście w wyborze tematu pracy dyplomowej i sformułowaniu jej tytułu;</w:t>
      </w:r>
    </w:p>
    <w:p w14:paraId="32CF1B3D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Przesłanie w wyznaczonym terminie tematu (tytułu) pracy dyplomowej wraz z krótkim profilem pracy (przygotowanym przez seminarzystę) do zatwierdzenia przez Radę dydaktyczną.</w:t>
      </w:r>
    </w:p>
    <w:p w14:paraId="4E54CB80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seminarzysty w: doborze źródeł, określeniu głównego problemu badawczego pracy, pytań badawczych, paradygmatu teoretycznego (jeśli dotyczy), wyborze metod i narzędzi badawczych, przeprowadzeniu badania naukowego bądź pilotażu badania naukowego (profil ogólnoakademicki), przeprowadzeniu badania naukowego, bądź przygotowaniu ekspertyzy odpowiadających na zapotrzebowanie interesariusza zewnętrznego.</w:t>
      </w:r>
    </w:p>
    <w:p w14:paraId="260FCD43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Regularne sprawdzanie postępów seminarzysty w przygotowaniu pracy dyplomowej oraz przesyłanie uwag i komentarzy do kolejnych części tekstu.</w:t>
      </w:r>
    </w:p>
    <w:p w14:paraId="47423C0F" w14:textId="77777777" w:rsidR="00223D2C" w:rsidRPr="00223D2C" w:rsidRDefault="00223D2C" w:rsidP="00CF35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seminarium dyplomowego zgodnie z harmonogramem spotkań oraz programem zapisanym w sylabusie przedmiotu, dbałość o realizację efektów kształcenia przypisanych do seminarium dyplomowego.</w:t>
      </w:r>
    </w:p>
    <w:p w14:paraId="5306F88B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C83E0" w14:textId="28D46B41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C0A29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Kryteria oceny pracy magisterskiej (profil ogólnoakademicki)</w:t>
      </w:r>
    </w:p>
    <w:p w14:paraId="14EE7BF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5BD7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pytania do recenzji pracy dyplomowej:</w:t>
      </w:r>
    </w:p>
    <w:p w14:paraId="0912742C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F6BB7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Czy treść pracy odpowiada tematowi określonemu w tytule?</w:t>
      </w:r>
    </w:p>
    <w:p w14:paraId="18D41A02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Ocena układu pracy, podziału treści, kolejności rozdziałów, itp.</w:t>
      </w:r>
    </w:p>
    <w:p w14:paraId="1BF67FFE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Merytoryczna ocena pracy</w:t>
      </w:r>
    </w:p>
    <w:p w14:paraId="5A98EEC4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Czy praca dowodzi umiejętności prowadzenia badań naukowych przez studenta/studentkę?</w:t>
      </w:r>
    </w:p>
    <w:p w14:paraId="380CB796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Czy i w jakim zakresie praca stanowi nowe ujęcie?</w:t>
      </w:r>
    </w:p>
    <w:p w14:paraId="5AEBBBEC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Charakterystyka doboru i wykorzystania źródeł</w:t>
      </w:r>
    </w:p>
    <w:p w14:paraId="2095430C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Ocena formalnej strony pracy (poprawność języka, opanowanie techniki pisania pracy, spis rzeczy, przypisy)</w:t>
      </w:r>
    </w:p>
    <w:p w14:paraId="1939F5EF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Sposób wykorzystania pracy (publikacja, udostępnienie instytucjom, materiał źródłowy)</w:t>
      </w:r>
    </w:p>
    <w:p w14:paraId="5F9C8BBE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Inne uwagi</w:t>
      </w:r>
    </w:p>
    <w:p w14:paraId="13A9E187" w14:textId="77777777" w:rsidR="00223D2C" w:rsidRPr="00223D2C" w:rsidRDefault="00223D2C" w:rsidP="00CF3509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pracy</w:t>
      </w:r>
    </w:p>
    <w:p w14:paraId="773DA1ED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9EF8C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Termin udostępniania studentom recenzji prac dyplomowych</w:t>
      </w:r>
    </w:p>
    <w:p w14:paraId="6AE77771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E22FC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1. Recenzje prac dyplomowych (promotora i recenzenta) udostępniane są studentom poprzez Archiwum Prac Dyplomowych nie później niż na 3 dni przed terminem egzaminu dyplomowego.</w:t>
      </w:r>
    </w:p>
    <w:p w14:paraId="00F0FDFC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C574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oceny pracy dyplomowej przygotowanej przez więcej niż jednego studenta</w:t>
      </w:r>
    </w:p>
    <w:p w14:paraId="63BC46FB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05D7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Rada dydaktyczna w każdym przypadku ustala indywidualne zasady oceny pracy dyplomowej przygotowanej przez więcej niż jednego studenta/studentkę.</w:t>
      </w:r>
    </w:p>
    <w:p w14:paraId="0778F036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3F8B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89D88" w14:textId="77777777" w:rsidR="00223D2C" w:rsidRPr="00223D2C" w:rsidRDefault="00223D2C" w:rsidP="00CF35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Szczegółowe zasady przeprowadzania egzaminu dyplomowego</w:t>
      </w:r>
    </w:p>
    <w:p w14:paraId="1A102E3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0097C" w14:textId="5A7893A3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D2C" w:rsidRPr="00223D2C">
          <w:pgSz w:w="11910" w:h="16840"/>
          <w:pgMar w:top="1380" w:right="600" w:bottom="1220" w:left="1300" w:header="0" w:footer="1027" w:gutter="0"/>
          <w:cols w:space="708"/>
        </w:sect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tworzenia komisji egzaminacyjnej dla obron prac dyplomowych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magisterskich)</w:t>
      </w:r>
    </w:p>
    <w:p w14:paraId="7818AD4A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Komisję egzaminacyjną, w tym jej przewodniczącego, powołuje Kierownik Jednostki Dydaktycznej Wydziału Nauk Politycznych i Studiów Międzynarodowych spośród nauczycieli akademickich Uniwersytetu Warszawskiego. Komisja składa się z 3 osób.</w:t>
      </w:r>
    </w:p>
    <w:p w14:paraId="65BCE884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powołanie komisji egzaminacyjnej wraz z propozycją jej składu kierujący pracą dyplomową przedkłada KJD w terminie nie krótszym niż 14 dni do planowanego egzaminu dyplomowego.</w:t>
      </w:r>
    </w:p>
    <w:p w14:paraId="1B30FAE1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1544EF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Wymagania merytoryczne wobec członków komisji egzaminacyjnej na studiach II stopnia</w:t>
      </w:r>
    </w:p>
    <w:p w14:paraId="68024B54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D2CC" w14:textId="77777777" w:rsidR="00223D2C" w:rsidRPr="00223D2C" w:rsidRDefault="00223D2C" w:rsidP="00CF35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egzaminacyjnej wchodzą przewodniczący, kierujący pracą dyplomową, recenzent pracy. Przewodniczący komisji posiada co najmniej stopień doktora.</w:t>
      </w:r>
    </w:p>
    <w:p w14:paraId="0F73AA90" w14:textId="77777777" w:rsidR="00223D2C" w:rsidRPr="00223D2C" w:rsidRDefault="00223D2C" w:rsidP="00CF35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Recenzentem pracy dyplomowej może być nauczyciel akademicki, który posiada co najmniej stopień doktora.</w:t>
      </w:r>
    </w:p>
    <w:p w14:paraId="6363109B" w14:textId="77777777" w:rsidR="00223D2C" w:rsidRPr="00223D2C" w:rsidRDefault="00223D2C" w:rsidP="00CF35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Wskazując recenzenta pracy, Kierownik Jednostki Dydaktycznej WNPiSM bierze pod uwagę propozycję przedstawioną przez kierującego pracą oraz zgodność dorobku naukowego kandydata na recenzenta z tematem recenzowanej pracy dyplomowej.</w:t>
      </w:r>
    </w:p>
    <w:p w14:paraId="6A80F049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F0286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0BEFF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Procedury przeprowadzania egzaminu dyplomowego na studiach II stopnia</w:t>
      </w:r>
    </w:p>
    <w:p w14:paraId="068C2145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5055E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Egzamin dyplomowy na studiach I stopnia jest egzaminem ustnym.</w:t>
      </w:r>
    </w:p>
    <w:p w14:paraId="150BD4EC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Posiedzenie komisji egzaminacyjnej składa się z trzech części: egzaminu dyplomowego, części tajnej (bez udziału studenta/studentki) i ogłoszenia wyniku.</w:t>
      </w:r>
    </w:p>
    <w:p w14:paraId="01F4192F" w14:textId="49E5C948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D2C" w:rsidRPr="00223D2C" w:rsidSect="00223D2C">
          <w:type w:val="continuous"/>
          <w:pgSz w:w="11910" w:h="16840" w:code="9"/>
          <w:pgMar w:top="1378" w:right="601" w:bottom="1219" w:left="1298" w:header="0" w:footer="1026" w:gutter="0"/>
          <w:cols w:space="708"/>
        </w:sect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 dyplomowy jest prowadzony i protokołowany przez przewodniczącego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egzaminacyjnej.</w:t>
      </w:r>
      <w:r w:rsidR="00B5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6E370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trakcie egzaminu dyplomowego komisja zadaje co najmniej trzy pytania, z czego co najmniej dwa dotyczą toku studiów, a jedno pracy dyplomowej.</w:t>
      </w:r>
    </w:p>
    <w:p w14:paraId="47FFFE7B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Rada dydaktyczna może przyjąć zamknięty katalog pytań/zagadnień z toku studiów, który podaje się do wiadomości studentów.</w:t>
      </w:r>
    </w:p>
    <w:p w14:paraId="42D28765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części tajnej posiedzenia członkowie komisji egzaminacyjnej omawiają przebieg egzaminu i decydują o jego ocenie.</w:t>
      </w:r>
    </w:p>
    <w:p w14:paraId="21A10CA1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Wynik egzaminu wraz z uzasadnieniem ogłasza przewodniczący komisji egzaminacyjnej w obecności studenta/studentki.</w:t>
      </w:r>
    </w:p>
    <w:p w14:paraId="3A6E3549" w14:textId="77777777" w:rsidR="00223D2C" w:rsidRPr="00223D2C" w:rsidRDefault="00223D2C" w:rsidP="00CF35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Egzamin dyplomowy może być prowadzony zdalnie, zgodnie z zasadami przyjętymi na UW.</w:t>
      </w:r>
    </w:p>
    <w:p w14:paraId="30FEFF39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1EF0B" w14:textId="77777777" w:rsidR="00223D2C" w:rsidRPr="00223D2C" w:rsidRDefault="00223D2C" w:rsidP="00CF35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Szczegółowe zasady monitorowania procesu dyplomowania</w:t>
      </w:r>
    </w:p>
    <w:p w14:paraId="168C61D3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91938D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Zasady przeprowadzania analizy recenzji i ocen prac dyplomowych, analizy pytań</w:t>
      </w: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egzaminacyjnych oraz ocen z egzaminu dyplomowego</w:t>
      </w:r>
    </w:p>
    <w:p w14:paraId="45D64F0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2B255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Rada dydaktyczna corocznie, w odniesieniu do poprzedniego roku akademickiego, przeprowadza na próbie (losowej lub celowej) analizę recenzji i ocen prac dyplomowych, a także analizę pytań egzaminacyjnych oraz ocen z egzaminu dyplomowego, biorąc pod uwagę w szczególności: przestrzeganie terminu udostępniania studentom recenzji prac dyplomowych, rzeczowość, kompletność i trafność uzasadnienia ocen pracy dyplomowej, wystawionych przez kierującego pracą i recenzenta; zasadność różnic w ocenach pracy dyplomowej, wystawionych przez kierującego pracą i recenzenta; przestrzeganie zakresu merytorycznego i procedury przeprowadzania egzaminu dyplomowego z wymaganiami określonymi w szczegółowych zasadach procesu dyplomowania.</w:t>
      </w:r>
    </w:p>
    <w:p w14:paraId="01A04B36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przeprowadzenia analiz, Rada dydaktyczna powołuje zespół oceniający dla danego kierunku studiów.</w:t>
      </w:r>
    </w:p>
    <w:p w14:paraId="7D721268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przeprowadzonych analiz przygotowywany jest raport końcowy podlegający zatwierdzeniu przez Radę dydaktyczną. Raport zawiera rekomendacje co do działań naprawczych i doskonalących proces dyplomowania na kierunku studiów.</w:t>
      </w:r>
    </w:p>
    <w:p w14:paraId="1C391E0A" w14:textId="77777777" w:rsidR="00223D2C" w:rsidRPr="00223D2C" w:rsidRDefault="00223D2C" w:rsidP="00CF3509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Raport jest przesyłany do Uniwersyteckiej Rady ds. Kształcenia, nie później niż do końca następnego semestru po roku akademickim będącym przedmiotem analiz.</w:t>
      </w:r>
    </w:p>
    <w:p w14:paraId="56422732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68088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Procedury wdrażania działań naprawczych lub doskonalących proces dyplomowania</w:t>
      </w: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przygotowanych w oparciu o wyniki analiz</w:t>
      </w:r>
    </w:p>
    <w:p w14:paraId="1FDDB34E" w14:textId="77777777" w:rsidR="00223D2C" w:rsidRPr="00223D2C" w:rsidRDefault="00223D2C" w:rsidP="0022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47F45" w14:textId="77777777" w:rsidR="00223D2C" w:rsidRPr="00223D2C" w:rsidRDefault="00223D2C" w:rsidP="00CF35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Rekomendacje dotyczące działań naprawczych i/lub doskonalących proces dyplomowania są podstawą do dalszych działań Rady dydaktycznej, w tym korekt zasad procesu dyplomowania.</w:t>
      </w:r>
    </w:p>
    <w:p w14:paraId="54033BED" w14:textId="77777777" w:rsidR="00223D2C" w:rsidRPr="00223D2C" w:rsidRDefault="00223D2C" w:rsidP="00CF35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Wnioski z corocznie przeprowadzonych analiz i sformułowane rekomendacje przekazywane są kolegium dziekańskiemu oraz kierownikom katedr na WNPiSM.</w:t>
      </w:r>
    </w:p>
    <w:p w14:paraId="1B1EE657" w14:textId="77777777" w:rsidR="00223D2C" w:rsidRPr="00223D2C" w:rsidRDefault="00223D2C" w:rsidP="00CF35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D2C">
        <w:rPr>
          <w:rFonts w:ascii="Times New Roman" w:eastAsia="Times New Roman" w:hAnsi="Times New Roman" w:cs="Times New Roman"/>
          <w:color w:val="000000"/>
          <w:sz w:val="24"/>
          <w:szCs w:val="24"/>
        </w:rPr>
        <w:t>W październiku i w marcu każdego roku akademickiego przeprowadzane są spotkania przedstawicieli Rady dydaktycznej z prowadzącymi seminaria dyplomowe na studiach II stopnia (marzec) w celu omówienia rekomendacji związanych z prowadzeniem procesu dyplomowania na kierunku studiów.</w:t>
      </w:r>
    </w:p>
    <w:p w14:paraId="7D33B484" w14:textId="77777777" w:rsidR="00251AD0" w:rsidRPr="00223D2C" w:rsidRDefault="00251AD0" w:rsidP="00833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1AD0" w:rsidRPr="00223D2C" w:rsidSect="00833C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C5E4" w14:textId="77777777" w:rsidR="00443E3B" w:rsidRDefault="00443E3B" w:rsidP="00ED051E">
      <w:pPr>
        <w:spacing w:after="0" w:line="240" w:lineRule="auto"/>
      </w:pPr>
      <w:r>
        <w:separator/>
      </w:r>
    </w:p>
  </w:endnote>
  <w:endnote w:type="continuationSeparator" w:id="0">
    <w:p w14:paraId="70BC6A45" w14:textId="77777777" w:rsidR="00443E3B" w:rsidRDefault="00443E3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DE3E" w14:textId="77777777" w:rsidR="00223D2C" w:rsidRDefault="00223D2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EB60CE" wp14:editId="31ED686C">
              <wp:simplePos x="0" y="0"/>
              <wp:positionH relativeFrom="page">
                <wp:posOffset>3702430</wp:posOffset>
              </wp:positionH>
              <wp:positionV relativeFrom="page">
                <wp:posOffset>9900615</wp:posOffset>
              </wp:positionV>
              <wp:extent cx="166370" cy="177800"/>
              <wp:effectExtent l="0" t="0" r="0" b="0"/>
              <wp:wrapNone/>
              <wp:docPr id="3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775905" w14:textId="1154AB26" w:rsidR="00223D2C" w:rsidRDefault="00223D2C">
                          <w:pPr>
                            <w:pStyle w:val="Tekstpodstawowy"/>
                            <w:spacing w:line="26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BF287D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B60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291.55pt;margin-top:779.6pt;width:13.1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" filled="f" stroked="f">
              <v:path arrowok="t"/>
              <v:textbox inset="0,0,0,0">
                <w:txbxContent>
                  <w:p w14:paraId="0B775905" w14:textId="1154AB26" w:rsidR="00223D2C" w:rsidRDefault="00223D2C">
                    <w:pPr>
                      <w:pStyle w:val="Tekstpodstawowy"/>
                      <w:spacing w:line="26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BF287D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BCB0" w14:textId="77777777" w:rsidR="00443E3B" w:rsidRDefault="00443E3B" w:rsidP="00ED051E">
      <w:pPr>
        <w:spacing w:after="0" w:line="240" w:lineRule="auto"/>
      </w:pPr>
      <w:r>
        <w:separator/>
      </w:r>
    </w:p>
  </w:footnote>
  <w:footnote w:type="continuationSeparator" w:id="0">
    <w:p w14:paraId="51D03A57" w14:textId="77777777" w:rsidR="00443E3B" w:rsidRDefault="00443E3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D2"/>
    <w:multiLevelType w:val="hybridMultilevel"/>
    <w:tmpl w:val="227EC626"/>
    <w:lvl w:ilvl="0" w:tplc="3EE2BBF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D4D77E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B0A65F9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87B6E534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4" w:tplc="9EBCFD8E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BFEC3E7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9C829D2A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E4E01F58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B3C89944">
      <w:numFmt w:val="bullet"/>
      <w:lvlText w:val="•"/>
      <w:lvlJc w:val="left"/>
      <w:pPr>
        <w:ind w:left="81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263561"/>
    <w:multiLevelType w:val="hybridMultilevel"/>
    <w:tmpl w:val="1916E00A"/>
    <w:lvl w:ilvl="0" w:tplc="8E2A8D26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7E5E6A">
      <w:numFmt w:val="bullet"/>
      <w:lvlText w:val="•"/>
      <w:lvlJc w:val="left"/>
      <w:pPr>
        <w:ind w:left="1108" w:hanging="711"/>
      </w:pPr>
      <w:rPr>
        <w:rFonts w:hint="default"/>
        <w:lang w:val="pl-PL" w:eastAsia="en-US" w:bidi="ar-SA"/>
      </w:rPr>
    </w:lvl>
    <w:lvl w:ilvl="2" w:tplc="89483914">
      <w:numFmt w:val="bullet"/>
      <w:lvlText w:val="•"/>
      <w:lvlJc w:val="left"/>
      <w:pPr>
        <w:ind w:left="2097" w:hanging="711"/>
      </w:pPr>
      <w:rPr>
        <w:rFonts w:hint="default"/>
        <w:lang w:val="pl-PL" w:eastAsia="en-US" w:bidi="ar-SA"/>
      </w:rPr>
    </w:lvl>
    <w:lvl w:ilvl="3" w:tplc="02DACF92">
      <w:numFmt w:val="bullet"/>
      <w:lvlText w:val="•"/>
      <w:lvlJc w:val="left"/>
      <w:pPr>
        <w:ind w:left="3085" w:hanging="711"/>
      </w:pPr>
      <w:rPr>
        <w:rFonts w:hint="default"/>
        <w:lang w:val="pl-PL" w:eastAsia="en-US" w:bidi="ar-SA"/>
      </w:rPr>
    </w:lvl>
    <w:lvl w:ilvl="4" w:tplc="AD4CBF3C">
      <w:numFmt w:val="bullet"/>
      <w:lvlText w:val="•"/>
      <w:lvlJc w:val="left"/>
      <w:pPr>
        <w:ind w:left="4074" w:hanging="711"/>
      </w:pPr>
      <w:rPr>
        <w:rFonts w:hint="default"/>
        <w:lang w:val="pl-PL" w:eastAsia="en-US" w:bidi="ar-SA"/>
      </w:rPr>
    </w:lvl>
    <w:lvl w:ilvl="5" w:tplc="0854F2E8">
      <w:numFmt w:val="bullet"/>
      <w:lvlText w:val="•"/>
      <w:lvlJc w:val="left"/>
      <w:pPr>
        <w:ind w:left="5063" w:hanging="711"/>
      </w:pPr>
      <w:rPr>
        <w:rFonts w:hint="default"/>
        <w:lang w:val="pl-PL" w:eastAsia="en-US" w:bidi="ar-SA"/>
      </w:rPr>
    </w:lvl>
    <w:lvl w:ilvl="6" w:tplc="565808D6">
      <w:numFmt w:val="bullet"/>
      <w:lvlText w:val="•"/>
      <w:lvlJc w:val="left"/>
      <w:pPr>
        <w:ind w:left="6051" w:hanging="711"/>
      </w:pPr>
      <w:rPr>
        <w:rFonts w:hint="default"/>
        <w:lang w:val="pl-PL" w:eastAsia="en-US" w:bidi="ar-SA"/>
      </w:rPr>
    </w:lvl>
    <w:lvl w:ilvl="7" w:tplc="7CC2B416">
      <w:numFmt w:val="bullet"/>
      <w:lvlText w:val="•"/>
      <w:lvlJc w:val="left"/>
      <w:pPr>
        <w:ind w:left="7040" w:hanging="711"/>
      </w:pPr>
      <w:rPr>
        <w:rFonts w:hint="default"/>
        <w:lang w:val="pl-PL" w:eastAsia="en-US" w:bidi="ar-SA"/>
      </w:rPr>
    </w:lvl>
    <w:lvl w:ilvl="8" w:tplc="2C52B4AE">
      <w:numFmt w:val="bullet"/>
      <w:lvlText w:val="•"/>
      <w:lvlJc w:val="left"/>
      <w:pPr>
        <w:ind w:left="8029" w:hanging="711"/>
      </w:pPr>
      <w:rPr>
        <w:rFonts w:hint="default"/>
        <w:lang w:val="pl-PL" w:eastAsia="en-US" w:bidi="ar-SA"/>
      </w:rPr>
    </w:lvl>
  </w:abstractNum>
  <w:abstractNum w:abstractNumId="2" w15:restartNumberingAfterBreak="0">
    <w:nsid w:val="1C3D7CFE"/>
    <w:multiLevelType w:val="hybridMultilevel"/>
    <w:tmpl w:val="F0CC549A"/>
    <w:lvl w:ilvl="0" w:tplc="1EDE6E20">
      <w:start w:val="1"/>
      <w:numFmt w:val="decimal"/>
      <w:lvlText w:val="%1."/>
      <w:lvlJc w:val="left"/>
      <w:pPr>
        <w:ind w:left="116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264EDC0">
      <w:numFmt w:val="bullet"/>
      <w:lvlText w:val="•"/>
      <w:lvlJc w:val="left"/>
      <w:pPr>
        <w:ind w:left="1108" w:hanging="293"/>
      </w:pPr>
      <w:rPr>
        <w:rFonts w:hint="default"/>
        <w:lang w:val="pl-PL" w:eastAsia="en-US" w:bidi="ar-SA"/>
      </w:rPr>
    </w:lvl>
    <w:lvl w:ilvl="2" w:tplc="692C50C0">
      <w:numFmt w:val="bullet"/>
      <w:lvlText w:val="•"/>
      <w:lvlJc w:val="left"/>
      <w:pPr>
        <w:ind w:left="2097" w:hanging="293"/>
      </w:pPr>
      <w:rPr>
        <w:rFonts w:hint="default"/>
        <w:lang w:val="pl-PL" w:eastAsia="en-US" w:bidi="ar-SA"/>
      </w:rPr>
    </w:lvl>
    <w:lvl w:ilvl="3" w:tplc="4C3039D4">
      <w:numFmt w:val="bullet"/>
      <w:lvlText w:val="•"/>
      <w:lvlJc w:val="left"/>
      <w:pPr>
        <w:ind w:left="3085" w:hanging="293"/>
      </w:pPr>
      <w:rPr>
        <w:rFonts w:hint="default"/>
        <w:lang w:val="pl-PL" w:eastAsia="en-US" w:bidi="ar-SA"/>
      </w:rPr>
    </w:lvl>
    <w:lvl w:ilvl="4" w:tplc="F89E5E7E">
      <w:numFmt w:val="bullet"/>
      <w:lvlText w:val="•"/>
      <w:lvlJc w:val="left"/>
      <w:pPr>
        <w:ind w:left="4074" w:hanging="293"/>
      </w:pPr>
      <w:rPr>
        <w:rFonts w:hint="default"/>
        <w:lang w:val="pl-PL" w:eastAsia="en-US" w:bidi="ar-SA"/>
      </w:rPr>
    </w:lvl>
    <w:lvl w:ilvl="5" w:tplc="8C76FB2A">
      <w:numFmt w:val="bullet"/>
      <w:lvlText w:val="•"/>
      <w:lvlJc w:val="left"/>
      <w:pPr>
        <w:ind w:left="5063" w:hanging="293"/>
      </w:pPr>
      <w:rPr>
        <w:rFonts w:hint="default"/>
        <w:lang w:val="pl-PL" w:eastAsia="en-US" w:bidi="ar-SA"/>
      </w:rPr>
    </w:lvl>
    <w:lvl w:ilvl="6" w:tplc="FE5C959E">
      <w:numFmt w:val="bullet"/>
      <w:lvlText w:val="•"/>
      <w:lvlJc w:val="left"/>
      <w:pPr>
        <w:ind w:left="6051" w:hanging="293"/>
      </w:pPr>
      <w:rPr>
        <w:rFonts w:hint="default"/>
        <w:lang w:val="pl-PL" w:eastAsia="en-US" w:bidi="ar-SA"/>
      </w:rPr>
    </w:lvl>
    <w:lvl w:ilvl="7" w:tplc="3C0C2B40">
      <w:numFmt w:val="bullet"/>
      <w:lvlText w:val="•"/>
      <w:lvlJc w:val="left"/>
      <w:pPr>
        <w:ind w:left="7040" w:hanging="293"/>
      </w:pPr>
      <w:rPr>
        <w:rFonts w:hint="default"/>
        <w:lang w:val="pl-PL" w:eastAsia="en-US" w:bidi="ar-SA"/>
      </w:rPr>
    </w:lvl>
    <w:lvl w:ilvl="8" w:tplc="B5226BD4">
      <w:numFmt w:val="bullet"/>
      <w:lvlText w:val="•"/>
      <w:lvlJc w:val="left"/>
      <w:pPr>
        <w:ind w:left="8029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19742FD"/>
    <w:multiLevelType w:val="hybridMultilevel"/>
    <w:tmpl w:val="539E2E20"/>
    <w:lvl w:ilvl="0" w:tplc="CA6C4630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3263F6">
      <w:numFmt w:val="bullet"/>
      <w:lvlText w:val="●"/>
      <w:lvlJc w:val="left"/>
      <w:pPr>
        <w:ind w:left="116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C20939A">
      <w:numFmt w:val="bullet"/>
      <w:lvlText w:val="•"/>
      <w:lvlJc w:val="left"/>
      <w:pPr>
        <w:ind w:left="2097" w:hanging="711"/>
      </w:pPr>
      <w:rPr>
        <w:rFonts w:hint="default"/>
        <w:lang w:val="pl-PL" w:eastAsia="en-US" w:bidi="ar-SA"/>
      </w:rPr>
    </w:lvl>
    <w:lvl w:ilvl="3" w:tplc="ED162BD8">
      <w:numFmt w:val="bullet"/>
      <w:lvlText w:val="•"/>
      <w:lvlJc w:val="left"/>
      <w:pPr>
        <w:ind w:left="3085" w:hanging="711"/>
      </w:pPr>
      <w:rPr>
        <w:rFonts w:hint="default"/>
        <w:lang w:val="pl-PL" w:eastAsia="en-US" w:bidi="ar-SA"/>
      </w:rPr>
    </w:lvl>
    <w:lvl w:ilvl="4" w:tplc="7D080932">
      <w:numFmt w:val="bullet"/>
      <w:lvlText w:val="•"/>
      <w:lvlJc w:val="left"/>
      <w:pPr>
        <w:ind w:left="4074" w:hanging="711"/>
      </w:pPr>
      <w:rPr>
        <w:rFonts w:hint="default"/>
        <w:lang w:val="pl-PL" w:eastAsia="en-US" w:bidi="ar-SA"/>
      </w:rPr>
    </w:lvl>
    <w:lvl w:ilvl="5" w:tplc="13260680">
      <w:numFmt w:val="bullet"/>
      <w:lvlText w:val="•"/>
      <w:lvlJc w:val="left"/>
      <w:pPr>
        <w:ind w:left="5063" w:hanging="711"/>
      </w:pPr>
      <w:rPr>
        <w:rFonts w:hint="default"/>
        <w:lang w:val="pl-PL" w:eastAsia="en-US" w:bidi="ar-SA"/>
      </w:rPr>
    </w:lvl>
    <w:lvl w:ilvl="6" w:tplc="B07E8520">
      <w:numFmt w:val="bullet"/>
      <w:lvlText w:val="•"/>
      <w:lvlJc w:val="left"/>
      <w:pPr>
        <w:ind w:left="6051" w:hanging="711"/>
      </w:pPr>
      <w:rPr>
        <w:rFonts w:hint="default"/>
        <w:lang w:val="pl-PL" w:eastAsia="en-US" w:bidi="ar-SA"/>
      </w:rPr>
    </w:lvl>
    <w:lvl w:ilvl="7" w:tplc="A9F6D52A">
      <w:numFmt w:val="bullet"/>
      <w:lvlText w:val="•"/>
      <w:lvlJc w:val="left"/>
      <w:pPr>
        <w:ind w:left="7040" w:hanging="711"/>
      </w:pPr>
      <w:rPr>
        <w:rFonts w:hint="default"/>
        <w:lang w:val="pl-PL" w:eastAsia="en-US" w:bidi="ar-SA"/>
      </w:rPr>
    </w:lvl>
    <w:lvl w:ilvl="8" w:tplc="50BEF474">
      <w:numFmt w:val="bullet"/>
      <w:lvlText w:val="•"/>
      <w:lvlJc w:val="left"/>
      <w:pPr>
        <w:ind w:left="8029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601F3FE8"/>
    <w:multiLevelType w:val="hybridMultilevel"/>
    <w:tmpl w:val="F11AFAE2"/>
    <w:lvl w:ilvl="0" w:tplc="4B8468BC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13A18F8">
      <w:numFmt w:val="bullet"/>
      <w:lvlText w:val="•"/>
      <w:lvlJc w:val="left"/>
      <w:pPr>
        <w:ind w:left="1108" w:hanging="711"/>
      </w:pPr>
      <w:rPr>
        <w:rFonts w:hint="default"/>
        <w:lang w:val="pl-PL" w:eastAsia="en-US" w:bidi="ar-SA"/>
      </w:rPr>
    </w:lvl>
    <w:lvl w:ilvl="2" w:tplc="67B61806">
      <w:numFmt w:val="bullet"/>
      <w:lvlText w:val="•"/>
      <w:lvlJc w:val="left"/>
      <w:pPr>
        <w:ind w:left="2097" w:hanging="711"/>
      </w:pPr>
      <w:rPr>
        <w:rFonts w:hint="default"/>
        <w:lang w:val="pl-PL" w:eastAsia="en-US" w:bidi="ar-SA"/>
      </w:rPr>
    </w:lvl>
    <w:lvl w:ilvl="3" w:tplc="E45C1D0C">
      <w:numFmt w:val="bullet"/>
      <w:lvlText w:val="•"/>
      <w:lvlJc w:val="left"/>
      <w:pPr>
        <w:ind w:left="3085" w:hanging="711"/>
      </w:pPr>
      <w:rPr>
        <w:rFonts w:hint="default"/>
        <w:lang w:val="pl-PL" w:eastAsia="en-US" w:bidi="ar-SA"/>
      </w:rPr>
    </w:lvl>
    <w:lvl w:ilvl="4" w:tplc="B0B47A46">
      <w:numFmt w:val="bullet"/>
      <w:lvlText w:val="•"/>
      <w:lvlJc w:val="left"/>
      <w:pPr>
        <w:ind w:left="4074" w:hanging="711"/>
      </w:pPr>
      <w:rPr>
        <w:rFonts w:hint="default"/>
        <w:lang w:val="pl-PL" w:eastAsia="en-US" w:bidi="ar-SA"/>
      </w:rPr>
    </w:lvl>
    <w:lvl w:ilvl="5" w:tplc="52527F32">
      <w:numFmt w:val="bullet"/>
      <w:lvlText w:val="•"/>
      <w:lvlJc w:val="left"/>
      <w:pPr>
        <w:ind w:left="5063" w:hanging="711"/>
      </w:pPr>
      <w:rPr>
        <w:rFonts w:hint="default"/>
        <w:lang w:val="pl-PL" w:eastAsia="en-US" w:bidi="ar-SA"/>
      </w:rPr>
    </w:lvl>
    <w:lvl w:ilvl="6" w:tplc="05BC6B20">
      <w:numFmt w:val="bullet"/>
      <w:lvlText w:val="•"/>
      <w:lvlJc w:val="left"/>
      <w:pPr>
        <w:ind w:left="6051" w:hanging="711"/>
      </w:pPr>
      <w:rPr>
        <w:rFonts w:hint="default"/>
        <w:lang w:val="pl-PL" w:eastAsia="en-US" w:bidi="ar-SA"/>
      </w:rPr>
    </w:lvl>
    <w:lvl w:ilvl="7" w:tplc="24EE3BD4">
      <w:numFmt w:val="bullet"/>
      <w:lvlText w:val="•"/>
      <w:lvlJc w:val="left"/>
      <w:pPr>
        <w:ind w:left="7040" w:hanging="711"/>
      </w:pPr>
      <w:rPr>
        <w:rFonts w:hint="default"/>
        <w:lang w:val="pl-PL" w:eastAsia="en-US" w:bidi="ar-SA"/>
      </w:rPr>
    </w:lvl>
    <w:lvl w:ilvl="8" w:tplc="9CC80FFC">
      <w:numFmt w:val="bullet"/>
      <w:lvlText w:val="•"/>
      <w:lvlJc w:val="left"/>
      <w:pPr>
        <w:ind w:left="8029" w:hanging="711"/>
      </w:pPr>
      <w:rPr>
        <w:rFonts w:hint="default"/>
        <w:lang w:val="pl-PL" w:eastAsia="en-US" w:bidi="ar-SA"/>
      </w:rPr>
    </w:lvl>
  </w:abstractNum>
  <w:abstractNum w:abstractNumId="8" w15:restartNumberingAfterBreak="0">
    <w:nsid w:val="68EE2E3C"/>
    <w:multiLevelType w:val="hybridMultilevel"/>
    <w:tmpl w:val="C276B51E"/>
    <w:lvl w:ilvl="0" w:tplc="B0C05E38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7D01F72">
      <w:numFmt w:val="bullet"/>
      <w:lvlText w:val="•"/>
      <w:lvlJc w:val="left"/>
      <w:pPr>
        <w:ind w:left="1108" w:hanging="711"/>
      </w:pPr>
      <w:rPr>
        <w:rFonts w:hint="default"/>
        <w:lang w:val="pl-PL" w:eastAsia="en-US" w:bidi="ar-SA"/>
      </w:rPr>
    </w:lvl>
    <w:lvl w:ilvl="2" w:tplc="BEB6C048">
      <w:numFmt w:val="bullet"/>
      <w:lvlText w:val="•"/>
      <w:lvlJc w:val="left"/>
      <w:pPr>
        <w:ind w:left="2097" w:hanging="711"/>
      </w:pPr>
      <w:rPr>
        <w:rFonts w:hint="default"/>
        <w:lang w:val="pl-PL" w:eastAsia="en-US" w:bidi="ar-SA"/>
      </w:rPr>
    </w:lvl>
    <w:lvl w:ilvl="3" w:tplc="2DB27C86">
      <w:numFmt w:val="bullet"/>
      <w:lvlText w:val="•"/>
      <w:lvlJc w:val="left"/>
      <w:pPr>
        <w:ind w:left="3085" w:hanging="711"/>
      </w:pPr>
      <w:rPr>
        <w:rFonts w:hint="default"/>
        <w:lang w:val="pl-PL" w:eastAsia="en-US" w:bidi="ar-SA"/>
      </w:rPr>
    </w:lvl>
    <w:lvl w:ilvl="4" w:tplc="A6766FF8">
      <w:numFmt w:val="bullet"/>
      <w:lvlText w:val="•"/>
      <w:lvlJc w:val="left"/>
      <w:pPr>
        <w:ind w:left="4074" w:hanging="711"/>
      </w:pPr>
      <w:rPr>
        <w:rFonts w:hint="default"/>
        <w:lang w:val="pl-PL" w:eastAsia="en-US" w:bidi="ar-SA"/>
      </w:rPr>
    </w:lvl>
    <w:lvl w:ilvl="5" w:tplc="0E703A4A">
      <w:numFmt w:val="bullet"/>
      <w:lvlText w:val="•"/>
      <w:lvlJc w:val="left"/>
      <w:pPr>
        <w:ind w:left="5063" w:hanging="711"/>
      </w:pPr>
      <w:rPr>
        <w:rFonts w:hint="default"/>
        <w:lang w:val="pl-PL" w:eastAsia="en-US" w:bidi="ar-SA"/>
      </w:rPr>
    </w:lvl>
    <w:lvl w:ilvl="6" w:tplc="AB4E6E6A">
      <w:numFmt w:val="bullet"/>
      <w:lvlText w:val="•"/>
      <w:lvlJc w:val="left"/>
      <w:pPr>
        <w:ind w:left="6051" w:hanging="711"/>
      </w:pPr>
      <w:rPr>
        <w:rFonts w:hint="default"/>
        <w:lang w:val="pl-PL" w:eastAsia="en-US" w:bidi="ar-SA"/>
      </w:rPr>
    </w:lvl>
    <w:lvl w:ilvl="7" w:tplc="51F81220">
      <w:numFmt w:val="bullet"/>
      <w:lvlText w:val="•"/>
      <w:lvlJc w:val="left"/>
      <w:pPr>
        <w:ind w:left="7040" w:hanging="711"/>
      </w:pPr>
      <w:rPr>
        <w:rFonts w:hint="default"/>
        <w:lang w:val="pl-PL" w:eastAsia="en-US" w:bidi="ar-SA"/>
      </w:rPr>
    </w:lvl>
    <w:lvl w:ilvl="8" w:tplc="97AABBC4">
      <w:numFmt w:val="bullet"/>
      <w:lvlText w:val="•"/>
      <w:lvlJc w:val="left"/>
      <w:pPr>
        <w:ind w:left="8029" w:hanging="711"/>
      </w:pPr>
      <w:rPr>
        <w:rFonts w:hint="default"/>
        <w:lang w:val="pl-PL" w:eastAsia="en-US" w:bidi="ar-SA"/>
      </w:rPr>
    </w:lvl>
  </w:abstractNum>
  <w:abstractNum w:abstractNumId="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78F700A4"/>
    <w:multiLevelType w:val="hybridMultilevel"/>
    <w:tmpl w:val="9FD2B434"/>
    <w:lvl w:ilvl="0" w:tplc="E20223B8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56C188">
      <w:numFmt w:val="bullet"/>
      <w:lvlText w:val="•"/>
      <w:lvlJc w:val="left"/>
      <w:pPr>
        <w:ind w:left="1108" w:hanging="711"/>
      </w:pPr>
      <w:rPr>
        <w:rFonts w:hint="default"/>
        <w:lang w:val="pl-PL" w:eastAsia="en-US" w:bidi="ar-SA"/>
      </w:rPr>
    </w:lvl>
    <w:lvl w:ilvl="2" w:tplc="2DC06F62">
      <w:numFmt w:val="bullet"/>
      <w:lvlText w:val="•"/>
      <w:lvlJc w:val="left"/>
      <w:pPr>
        <w:ind w:left="2097" w:hanging="711"/>
      </w:pPr>
      <w:rPr>
        <w:rFonts w:hint="default"/>
        <w:lang w:val="pl-PL" w:eastAsia="en-US" w:bidi="ar-SA"/>
      </w:rPr>
    </w:lvl>
    <w:lvl w:ilvl="3" w:tplc="9C04F06E">
      <w:numFmt w:val="bullet"/>
      <w:lvlText w:val="•"/>
      <w:lvlJc w:val="left"/>
      <w:pPr>
        <w:ind w:left="3085" w:hanging="711"/>
      </w:pPr>
      <w:rPr>
        <w:rFonts w:hint="default"/>
        <w:lang w:val="pl-PL" w:eastAsia="en-US" w:bidi="ar-SA"/>
      </w:rPr>
    </w:lvl>
    <w:lvl w:ilvl="4" w:tplc="7260444C">
      <w:numFmt w:val="bullet"/>
      <w:lvlText w:val="•"/>
      <w:lvlJc w:val="left"/>
      <w:pPr>
        <w:ind w:left="4074" w:hanging="711"/>
      </w:pPr>
      <w:rPr>
        <w:rFonts w:hint="default"/>
        <w:lang w:val="pl-PL" w:eastAsia="en-US" w:bidi="ar-SA"/>
      </w:rPr>
    </w:lvl>
    <w:lvl w:ilvl="5" w:tplc="9EE4FFAE">
      <w:numFmt w:val="bullet"/>
      <w:lvlText w:val="•"/>
      <w:lvlJc w:val="left"/>
      <w:pPr>
        <w:ind w:left="5063" w:hanging="711"/>
      </w:pPr>
      <w:rPr>
        <w:rFonts w:hint="default"/>
        <w:lang w:val="pl-PL" w:eastAsia="en-US" w:bidi="ar-SA"/>
      </w:rPr>
    </w:lvl>
    <w:lvl w:ilvl="6" w:tplc="44108A20">
      <w:numFmt w:val="bullet"/>
      <w:lvlText w:val="•"/>
      <w:lvlJc w:val="left"/>
      <w:pPr>
        <w:ind w:left="6051" w:hanging="711"/>
      </w:pPr>
      <w:rPr>
        <w:rFonts w:hint="default"/>
        <w:lang w:val="pl-PL" w:eastAsia="en-US" w:bidi="ar-SA"/>
      </w:rPr>
    </w:lvl>
    <w:lvl w:ilvl="7" w:tplc="875EC8CE">
      <w:numFmt w:val="bullet"/>
      <w:lvlText w:val="•"/>
      <w:lvlJc w:val="left"/>
      <w:pPr>
        <w:ind w:left="7040" w:hanging="711"/>
      </w:pPr>
      <w:rPr>
        <w:rFonts w:hint="default"/>
        <w:lang w:val="pl-PL" w:eastAsia="en-US" w:bidi="ar-SA"/>
      </w:rPr>
    </w:lvl>
    <w:lvl w:ilvl="8" w:tplc="FD4E21C0">
      <w:numFmt w:val="bullet"/>
      <w:lvlText w:val="•"/>
      <w:lvlJc w:val="left"/>
      <w:pPr>
        <w:ind w:left="8029" w:hanging="711"/>
      </w:pPr>
      <w:rPr>
        <w:rFonts w:hint="default"/>
        <w:lang w:val="pl-PL" w:eastAsia="en-US" w:bidi="ar-SA"/>
      </w:rPr>
    </w:lvl>
  </w:abstractNum>
  <w:abstractNum w:abstractNumId="11" w15:restartNumberingAfterBreak="0">
    <w:nsid w:val="7C911752"/>
    <w:multiLevelType w:val="hybridMultilevel"/>
    <w:tmpl w:val="BC709E74"/>
    <w:lvl w:ilvl="0" w:tplc="31469FAC">
      <w:start w:val="1"/>
      <w:numFmt w:val="upperRoman"/>
      <w:lvlText w:val="%1."/>
      <w:lvlJc w:val="left"/>
      <w:pPr>
        <w:ind w:left="824" w:hanging="71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FA8A7F2">
      <w:start w:val="1"/>
      <w:numFmt w:val="decimal"/>
      <w:lvlText w:val="%2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EF2307A">
      <w:numFmt w:val="bullet"/>
      <w:lvlText w:val="•"/>
      <w:lvlJc w:val="left"/>
      <w:pPr>
        <w:ind w:left="1840" w:hanging="711"/>
      </w:pPr>
      <w:rPr>
        <w:rFonts w:hint="default"/>
        <w:lang w:val="pl-PL" w:eastAsia="en-US" w:bidi="ar-SA"/>
      </w:rPr>
    </w:lvl>
    <w:lvl w:ilvl="3" w:tplc="107A83D0">
      <w:numFmt w:val="bullet"/>
      <w:lvlText w:val="•"/>
      <w:lvlJc w:val="left"/>
      <w:pPr>
        <w:ind w:left="2861" w:hanging="711"/>
      </w:pPr>
      <w:rPr>
        <w:rFonts w:hint="default"/>
        <w:lang w:val="pl-PL" w:eastAsia="en-US" w:bidi="ar-SA"/>
      </w:rPr>
    </w:lvl>
    <w:lvl w:ilvl="4" w:tplc="35E60DFC">
      <w:numFmt w:val="bullet"/>
      <w:lvlText w:val="•"/>
      <w:lvlJc w:val="left"/>
      <w:pPr>
        <w:ind w:left="3882" w:hanging="711"/>
      </w:pPr>
      <w:rPr>
        <w:rFonts w:hint="default"/>
        <w:lang w:val="pl-PL" w:eastAsia="en-US" w:bidi="ar-SA"/>
      </w:rPr>
    </w:lvl>
    <w:lvl w:ilvl="5" w:tplc="CA2EDA30">
      <w:numFmt w:val="bullet"/>
      <w:lvlText w:val="•"/>
      <w:lvlJc w:val="left"/>
      <w:pPr>
        <w:ind w:left="4902" w:hanging="711"/>
      </w:pPr>
      <w:rPr>
        <w:rFonts w:hint="default"/>
        <w:lang w:val="pl-PL" w:eastAsia="en-US" w:bidi="ar-SA"/>
      </w:rPr>
    </w:lvl>
    <w:lvl w:ilvl="6" w:tplc="FE5EFB9E">
      <w:numFmt w:val="bullet"/>
      <w:lvlText w:val="•"/>
      <w:lvlJc w:val="left"/>
      <w:pPr>
        <w:ind w:left="5923" w:hanging="711"/>
      </w:pPr>
      <w:rPr>
        <w:rFonts w:hint="default"/>
        <w:lang w:val="pl-PL" w:eastAsia="en-US" w:bidi="ar-SA"/>
      </w:rPr>
    </w:lvl>
    <w:lvl w:ilvl="7" w:tplc="9C607F7C">
      <w:numFmt w:val="bullet"/>
      <w:lvlText w:val="•"/>
      <w:lvlJc w:val="left"/>
      <w:pPr>
        <w:ind w:left="6944" w:hanging="711"/>
      </w:pPr>
      <w:rPr>
        <w:rFonts w:hint="default"/>
        <w:lang w:val="pl-PL" w:eastAsia="en-US" w:bidi="ar-SA"/>
      </w:rPr>
    </w:lvl>
    <w:lvl w:ilvl="8" w:tplc="48CC0AA8">
      <w:numFmt w:val="bullet"/>
      <w:lvlText w:val="•"/>
      <w:lvlJc w:val="left"/>
      <w:pPr>
        <w:ind w:left="7964" w:hanging="711"/>
      </w:pPr>
      <w:rPr>
        <w:rFonts w:hint="default"/>
        <w:lang w:val="pl-PL" w:eastAsia="en-US" w:bidi="ar-SA"/>
      </w:rPr>
    </w:lvl>
  </w:abstractNum>
  <w:abstractNum w:abstractNumId="12" w15:restartNumberingAfterBreak="0">
    <w:nsid w:val="7E3F1251"/>
    <w:multiLevelType w:val="hybridMultilevel"/>
    <w:tmpl w:val="E7962490"/>
    <w:lvl w:ilvl="0" w:tplc="159EB23A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D520564">
      <w:start w:val="1"/>
      <w:numFmt w:val="decimal"/>
      <w:lvlText w:val="%2)"/>
      <w:lvlJc w:val="left"/>
      <w:pPr>
        <w:ind w:left="11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026B7C">
      <w:numFmt w:val="bullet"/>
      <w:lvlText w:val="•"/>
      <w:lvlJc w:val="left"/>
      <w:pPr>
        <w:ind w:left="2097" w:hanging="329"/>
      </w:pPr>
      <w:rPr>
        <w:rFonts w:hint="default"/>
        <w:lang w:val="pl-PL" w:eastAsia="en-US" w:bidi="ar-SA"/>
      </w:rPr>
    </w:lvl>
    <w:lvl w:ilvl="3" w:tplc="F5765658">
      <w:numFmt w:val="bullet"/>
      <w:lvlText w:val="•"/>
      <w:lvlJc w:val="left"/>
      <w:pPr>
        <w:ind w:left="3085" w:hanging="329"/>
      </w:pPr>
      <w:rPr>
        <w:rFonts w:hint="default"/>
        <w:lang w:val="pl-PL" w:eastAsia="en-US" w:bidi="ar-SA"/>
      </w:rPr>
    </w:lvl>
    <w:lvl w:ilvl="4" w:tplc="E66E8562">
      <w:numFmt w:val="bullet"/>
      <w:lvlText w:val="•"/>
      <w:lvlJc w:val="left"/>
      <w:pPr>
        <w:ind w:left="4074" w:hanging="329"/>
      </w:pPr>
      <w:rPr>
        <w:rFonts w:hint="default"/>
        <w:lang w:val="pl-PL" w:eastAsia="en-US" w:bidi="ar-SA"/>
      </w:rPr>
    </w:lvl>
    <w:lvl w:ilvl="5" w:tplc="A5E003BE">
      <w:numFmt w:val="bullet"/>
      <w:lvlText w:val="•"/>
      <w:lvlJc w:val="left"/>
      <w:pPr>
        <w:ind w:left="5063" w:hanging="329"/>
      </w:pPr>
      <w:rPr>
        <w:rFonts w:hint="default"/>
        <w:lang w:val="pl-PL" w:eastAsia="en-US" w:bidi="ar-SA"/>
      </w:rPr>
    </w:lvl>
    <w:lvl w:ilvl="6" w:tplc="ECF64C26">
      <w:numFmt w:val="bullet"/>
      <w:lvlText w:val="•"/>
      <w:lvlJc w:val="left"/>
      <w:pPr>
        <w:ind w:left="6051" w:hanging="329"/>
      </w:pPr>
      <w:rPr>
        <w:rFonts w:hint="default"/>
        <w:lang w:val="pl-PL" w:eastAsia="en-US" w:bidi="ar-SA"/>
      </w:rPr>
    </w:lvl>
    <w:lvl w:ilvl="7" w:tplc="DB003510">
      <w:numFmt w:val="bullet"/>
      <w:lvlText w:val="•"/>
      <w:lvlJc w:val="left"/>
      <w:pPr>
        <w:ind w:left="7040" w:hanging="329"/>
      </w:pPr>
      <w:rPr>
        <w:rFonts w:hint="default"/>
        <w:lang w:val="pl-PL" w:eastAsia="en-US" w:bidi="ar-SA"/>
      </w:rPr>
    </w:lvl>
    <w:lvl w:ilvl="8" w:tplc="38DA5A64">
      <w:numFmt w:val="bullet"/>
      <w:lvlText w:val="•"/>
      <w:lvlJc w:val="left"/>
      <w:pPr>
        <w:ind w:left="8029" w:hanging="329"/>
      </w:pPr>
      <w:rPr>
        <w:rFonts w:hint="default"/>
        <w:lang w:val="pl-PL" w:eastAsia="en-US" w:bidi="ar-SA"/>
      </w:rPr>
    </w:lvl>
  </w:abstractNum>
  <w:abstractNum w:abstractNumId="13" w15:restartNumberingAfterBreak="0">
    <w:nsid w:val="7FD97510"/>
    <w:multiLevelType w:val="hybridMultilevel"/>
    <w:tmpl w:val="6DB6391C"/>
    <w:lvl w:ilvl="0" w:tplc="400C711C">
      <w:start w:val="1"/>
      <w:numFmt w:val="decimal"/>
      <w:lvlText w:val="%1."/>
      <w:lvlJc w:val="left"/>
      <w:pPr>
        <w:ind w:left="11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15CA060">
      <w:numFmt w:val="bullet"/>
      <w:lvlText w:val="-"/>
      <w:lvlJc w:val="left"/>
      <w:pPr>
        <w:ind w:left="116" w:hanging="18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9DE8376">
      <w:numFmt w:val="bullet"/>
      <w:lvlText w:val="•"/>
      <w:lvlJc w:val="left"/>
      <w:pPr>
        <w:ind w:left="2097" w:hanging="183"/>
      </w:pPr>
      <w:rPr>
        <w:rFonts w:hint="default"/>
        <w:lang w:val="pl-PL" w:eastAsia="en-US" w:bidi="ar-SA"/>
      </w:rPr>
    </w:lvl>
    <w:lvl w:ilvl="3" w:tplc="DFDC84BA">
      <w:numFmt w:val="bullet"/>
      <w:lvlText w:val="•"/>
      <w:lvlJc w:val="left"/>
      <w:pPr>
        <w:ind w:left="3085" w:hanging="183"/>
      </w:pPr>
      <w:rPr>
        <w:rFonts w:hint="default"/>
        <w:lang w:val="pl-PL" w:eastAsia="en-US" w:bidi="ar-SA"/>
      </w:rPr>
    </w:lvl>
    <w:lvl w:ilvl="4" w:tplc="58981D84">
      <w:numFmt w:val="bullet"/>
      <w:lvlText w:val="•"/>
      <w:lvlJc w:val="left"/>
      <w:pPr>
        <w:ind w:left="4074" w:hanging="183"/>
      </w:pPr>
      <w:rPr>
        <w:rFonts w:hint="default"/>
        <w:lang w:val="pl-PL" w:eastAsia="en-US" w:bidi="ar-SA"/>
      </w:rPr>
    </w:lvl>
    <w:lvl w:ilvl="5" w:tplc="96B2B838">
      <w:numFmt w:val="bullet"/>
      <w:lvlText w:val="•"/>
      <w:lvlJc w:val="left"/>
      <w:pPr>
        <w:ind w:left="5063" w:hanging="183"/>
      </w:pPr>
      <w:rPr>
        <w:rFonts w:hint="default"/>
        <w:lang w:val="pl-PL" w:eastAsia="en-US" w:bidi="ar-SA"/>
      </w:rPr>
    </w:lvl>
    <w:lvl w:ilvl="6" w:tplc="E1E6C5DE">
      <w:numFmt w:val="bullet"/>
      <w:lvlText w:val="•"/>
      <w:lvlJc w:val="left"/>
      <w:pPr>
        <w:ind w:left="6051" w:hanging="183"/>
      </w:pPr>
      <w:rPr>
        <w:rFonts w:hint="default"/>
        <w:lang w:val="pl-PL" w:eastAsia="en-US" w:bidi="ar-SA"/>
      </w:rPr>
    </w:lvl>
    <w:lvl w:ilvl="7" w:tplc="7FBA6952">
      <w:numFmt w:val="bullet"/>
      <w:lvlText w:val="•"/>
      <w:lvlJc w:val="left"/>
      <w:pPr>
        <w:ind w:left="7040" w:hanging="183"/>
      </w:pPr>
      <w:rPr>
        <w:rFonts w:hint="default"/>
        <w:lang w:val="pl-PL" w:eastAsia="en-US" w:bidi="ar-SA"/>
      </w:rPr>
    </w:lvl>
    <w:lvl w:ilvl="8" w:tplc="D44CE2A4">
      <w:numFmt w:val="bullet"/>
      <w:lvlText w:val="•"/>
      <w:lvlJc w:val="left"/>
      <w:pPr>
        <w:ind w:left="8029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6493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50A"/>
    <w:rsid w:val="000C775E"/>
    <w:rsid w:val="000E3EC5"/>
    <w:rsid w:val="00100FBC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23D2C"/>
    <w:rsid w:val="002323B3"/>
    <w:rsid w:val="00240413"/>
    <w:rsid w:val="00242DAA"/>
    <w:rsid w:val="00251AD0"/>
    <w:rsid w:val="00262708"/>
    <w:rsid w:val="00263ED4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071D0"/>
    <w:rsid w:val="00310E6D"/>
    <w:rsid w:val="003178B6"/>
    <w:rsid w:val="00346C1C"/>
    <w:rsid w:val="00351034"/>
    <w:rsid w:val="003513CF"/>
    <w:rsid w:val="00352467"/>
    <w:rsid w:val="00361CE8"/>
    <w:rsid w:val="00362FD6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3E3B"/>
    <w:rsid w:val="00446E85"/>
    <w:rsid w:val="004534BD"/>
    <w:rsid w:val="00460EBC"/>
    <w:rsid w:val="00471E5C"/>
    <w:rsid w:val="004851E9"/>
    <w:rsid w:val="00487E2F"/>
    <w:rsid w:val="004A6E2D"/>
    <w:rsid w:val="004B246F"/>
    <w:rsid w:val="004C1432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E4BD2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290F"/>
    <w:rsid w:val="007631C4"/>
    <w:rsid w:val="007709E7"/>
    <w:rsid w:val="00775A70"/>
    <w:rsid w:val="00776CE7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3CAC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029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5766B"/>
    <w:rsid w:val="00B61055"/>
    <w:rsid w:val="00B6770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87D"/>
    <w:rsid w:val="00BF2B81"/>
    <w:rsid w:val="00BF48C7"/>
    <w:rsid w:val="00BF52A9"/>
    <w:rsid w:val="00BF73E3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E144F"/>
    <w:rsid w:val="00CF0A4B"/>
    <w:rsid w:val="00CF3509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53829"/>
    <w:rsid w:val="00E629B5"/>
    <w:rsid w:val="00E757E9"/>
    <w:rsid w:val="00E76079"/>
    <w:rsid w:val="00E86CC9"/>
    <w:rsid w:val="00E97C0C"/>
    <w:rsid w:val="00EC04DB"/>
    <w:rsid w:val="00EC76EA"/>
    <w:rsid w:val="00EC778D"/>
    <w:rsid w:val="00ED051E"/>
    <w:rsid w:val="00ED0AAD"/>
    <w:rsid w:val="00ED79CF"/>
    <w:rsid w:val="00F03F08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uiPriority w:val="99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paragraph" w:customStyle="1" w:styleId="Body">
    <w:name w:val="Body"/>
    <w:rsid w:val="004C1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pl-PL"/>
    </w:rPr>
  </w:style>
  <w:style w:type="paragraph" w:customStyle="1" w:styleId="Standard">
    <w:name w:val="Standard"/>
    <w:rsid w:val="00251AD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251AD0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83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FD6"/>
    <w:pPr>
      <w:numPr>
        <w:ilvl w:val="1"/>
      </w:numPr>
      <w:spacing w:before="480" w:after="240"/>
    </w:pPr>
    <w:rPr>
      <w:rFonts w:eastAsiaTheme="minorEastAsia"/>
      <w:b/>
      <w:kern w:val="2"/>
      <w:sz w:val="24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2FD6"/>
    <w:rPr>
      <w:rFonts w:eastAsiaTheme="minorEastAsia"/>
      <w:b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D329196-D5DB-4C47-9983-E04A69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2024-04-04T08:31:00Z</dcterms:created>
  <dcterms:modified xsi:type="dcterms:W3CDTF">2024-04-25T14:31:00Z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