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Default="000F2B5D" w:rsidP="000F2B5D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032EA0D5" w14:textId="77777777" w:rsidR="000F2B5D" w:rsidRDefault="000F2B5D" w:rsidP="00352467">
      <w:pPr>
        <w:jc w:val="center"/>
        <w:rPr>
          <w:rFonts w:ascii="Arial" w:eastAsia="Arial" w:hAnsi="Arial" w:cs="Arial"/>
          <w:b/>
        </w:rPr>
      </w:pPr>
    </w:p>
    <w:p w14:paraId="207D2FAA" w14:textId="3F1F8C93" w:rsidR="00D40D44" w:rsidRPr="00D40D4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 w:rsidRPr="00A555C2">
        <w:rPr>
          <w:rFonts w:ascii="Arial" w:eastAsia="Arial" w:hAnsi="Arial" w:cs="Arial"/>
          <w:b/>
        </w:rPr>
        <w:t>UCHWAŁA</w:t>
      </w:r>
      <w:r w:rsidR="00D40D44">
        <w:rPr>
          <w:rFonts w:ascii="Arial" w:eastAsia="Arial" w:hAnsi="Arial" w:cs="Arial"/>
          <w:b/>
        </w:rPr>
        <w:t xml:space="preserve"> NR </w:t>
      </w:r>
      <w:r w:rsidR="00AA0E82">
        <w:rPr>
          <w:rFonts w:ascii="Arial" w:eastAsia="Arial" w:hAnsi="Arial" w:cs="Arial"/>
          <w:b/>
        </w:rPr>
        <w:t>40</w:t>
      </w:r>
      <w:r w:rsidR="00D40D44" w:rsidRPr="00D40D44">
        <w:rPr>
          <w:rFonts w:ascii="Arial" w:hAnsi="Arial" w:cs="Arial"/>
          <w:b/>
          <w:bCs/>
          <w:color w:val="000000"/>
        </w:rPr>
        <w:t>/202</w:t>
      </w:r>
      <w:r w:rsidR="00142E7D">
        <w:rPr>
          <w:rFonts w:ascii="Arial" w:hAnsi="Arial" w:cs="Arial"/>
          <w:b/>
          <w:bCs/>
          <w:color w:val="000000"/>
        </w:rPr>
        <w:t>4</w:t>
      </w:r>
    </w:p>
    <w:p w14:paraId="7D9A4673" w14:textId="77777777" w:rsidR="00D40D44" w:rsidRPr="00D40D44" w:rsidRDefault="00D40D44" w:rsidP="00D40D44">
      <w:pPr>
        <w:rPr>
          <w:color w:val="000000"/>
        </w:rPr>
      </w:pPr>
    </w:p>
    <w:p w14:paraId="6C061671" w14:textId="77777777" w:rsidR="00142E7D" w:rsidRPr="00D40D44" w:rsidRDefault="00142E7D" w:rsidP="00142E7D">
      <w:pPr>
        <w:jc w:val="center"/>
        <w:rPr>
          <w:color w:val="000000"/>
        </w:rPr>
      </w:pPr>
      <w:r w:rsidRPr="00D40D44">
        <w:rPr>
          <w:rFonts w:ascii="Arial" w:hAnsi="Arial" w:cs="Arial"/>
          <w:b/>
          <w:bCs/>
          <w:color w:val="000000"/>
        </w:rPr>
        <w:t xml:space="preserve">RADY DYDAKTYCZNEJ DLA KIERUNKÓW STUDIÓW BEZPIECZEŃSTWO WEWNĘTRZNE, </w:t>
      </w:r>
      <w:r>
        <w:rPr>
          <w:rFonts w:ascii="Arial" w:hAnsi="Arial" w:cs="Arial"/>
          <w:b/>
          <w:bCs/>
          <w:color w:val="000000"/>
        </w:rPr>
        <w:t xml:space="preserve">CYBERBEZPIECZEŃSTWO, </w:t>
      </w:r>
      <w:r w:rsidRPr="00D40D44">
        <w:rPr>
          <w:rFonts w:ascii="Arial" w:hAnsi="Arial" w:cs="Arial"/>
          <w:b/>
          <w:bCs/>
          <w:color w:val="000000"/>
        </w:rPr>
        <w:t xml:space="preserve">EUROPEISTYKA – INTEGRACJA EUROPEJSKA, ORGANIZOWANIE RYNKU PRACY, POLITOLOGIA, </w:t>
      </w:r>
      <w:r>
        <w:rPr>
          <w:rFonts w:ascii="Arial" w:hAnsi="Arial" w:cs="Arial"/>
          <w:b/>
          <w:bCs/>
          <w:color w:val="000000"/>
        </w:rPr>
        <w:t xml:space="preserve">POLITYKA KULTURALNA I ZARZĄDZANIE W KULTURZE, POLITYKA PUBLICZNA, </w:t>
      </w:r>
      <w:r w:rsidRPr="00D40D44">
        <w:rPr>
          <w:rFonts w:ascii="Arial" w:hAnsi="Arial" w:cs="Arial"/>
          <w:b/>
          <w:bCs/>
          <w:color w:val="000000"/>
        </w:rPr>
        <w:t>POLITYKA SPOŁECZNA, STOSUNKI MIĘDZYNARODOWE, STUDIA EUROAZJATYCKIE</w:t>
      </w:r>
    </w:p>
    <w:p w14:paraId="1F943D79" w14:textId="72DC0DBC" w:rsidR="00D40D44" w:rsidRPr="00D40D44" w:rsidRDefault="00D40D44" w:rsidP="00D40D44">
      <w:pPr>
        <w:spacing w:before="240" w:after="240"/>
        <w:jc w:val="center"/>
        <w:rPr>
          <w:color w:val="000000"/>
        </w:rPr>
      </w:pPr>
      <w:r w:rsidRPr="00D40D44">
        <w:rPr>
          <w:rFonts w:ascii="Arial" w:hAnsi="Arial" w:cs="Arial"/>
          <w:color w:val="000000"/>
        </w:rPr>
        <w:t xml:space="preserve">z dnia </w:t>
      </w:r>
      <w:r w:rsidR="00937C9B">
        <w:rPr>
          <w:rFonts w:ascii="Arial" w:hAnsi="Arial" w:cs="Arial"/>
          <w:color w:val="000000"/>
        </w:rPr>
        <w:t>2</w:t>
      </w:r>
      <w:r w:rsidR="002549DD">
        <w:rPr>
          <w:rFonts w:ascii="Arial" w:hAnsi="Arial" w:cs="Arial"/>
          <w:color w:val="000000"/>
        </w:rPr>
        <w:t xml:space="preserve">5 </w:t>
      </w:r>
      <w:r w:rsidR="00937C9B">
        <w:rPr>
          <w:rFonts w:ascii="Arial" w:hAnsi="Arial" w:cs="Arial"/>
          <w:color w:val="000000"/>
        </w:rPr>
        <w:t>kwietnia</w:t>
      </w:r>
      <w:r w:rsidRPr="00D40D44">
        <w:rPr>
          <w:rFonts w:ascii="Arial" w:hAnsi="Arial" w:cs="Arial"/>
          <w:color w:val="000000"/>
        </w:rPr>
        <w:t xml:space="preserve"> 202</w:t>
      </w:r>
      <w:r w:rsidR="00142E7D">
        <w:rPr>
          <w:rFonts w:ascii="Arial" w:hAnsi="Arial" w:cs="Arial"/>
          <w:color w:val="000000"/>
        </w:rPr>
        <w:t>4</w:t>
      </w:r>
      <w:r w:rsidRPr="00D40D44">
        <w:rPr>
          <w:rFonts w:ascii="Arial" w:hAnsi="Arial" w:cs="Arial"/>
          <w:color w:val="000000"/>
        </w:rPr>
        <w:t xml:space="preserve"> r.</w:t>
      </w:r>
    </w:p>
    <w:p w14:paraId="73036DE5" w14:textId="7B319137" w:rsidR="004D695B" w:rsidRPr="00A555C2" w:rsidRDefault="004D695B" w:rsidP="004D695B">
      <w:pPr>
        <w:jc w:val="center"/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w sprawie zasad rekrutacji na rok akademicki 202</w:t>
      </w:r>
      <w:r w:rsidR="00142E7D">
        <w:rPr>
          <w:rFonts w:ascii="Arial" w:hAnsi="Arial" w:cs="Arial"/>
          <w:b/>
        </w:rPr>
        <w:t>5</w:t>
      </w:r>
      <w:r w:rsidRPr="00A555C2">
        <w:rPr>
          <w:rFonts w:ascii="Arial" w:hAnsi="Arial" w:cs="Arial"/>
          <w:b/>
        </w:rPr>
        <w:t>/202</w:t>
      </w:r>
      <w:r w:rsidR="00142E7D">
        <w:rPr>
          <w:rFonts w:ascii="Arial" w:hAnsi="Arial" w:cs="Arial"/>
          <w:b/>
        </w:rPr>
        <w:t>6</w:t>
      </w:r>
      <w:r w:rsidRPr="00A555C2">
        <w:rPr>
          <w:rFonts w:ascii="Arial" w:hAnsi="Arial" w:cs="Arial"/>
          <w:b/>
        </w:rPr>
        <w:t xml:space="preserve"> na studia </w:t>
      </w:r>
      <w:r>
        <w:rPr>
          <w:rFonts w:ascii="Arial" w:hAnsi="Arial" w:cs="Arial"/>
          <w:b/>
        </w:rPr>
        <w:br/>
      </w:r>
      <w:r w:rsidRPr="00A555C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A555C2">
        <w:rPr>
          <w:rFonts w:ascii="Arial" w:hAnsi="Arial" w:cs="Arial"/>
          <w:b/>
        </w:rPr>
        <w:t xml:space="preserve"> stopnia na kierunku </w:t>
      </w:r>
      <w:r w:rsidR="002549DD">
        <w:rPr>
          <w:rFonts w:ascii="Arial" w:hAnsi="Arial" w:cs="Arial"/>
          <w:b/>
        </w:rPr>
        <w:t>polityka publiczna</w:t>
      </w:r>
      <w:r w:rsidR="00B26E54">
        <w:rPr>
          <w:rFonts w:ascii="Arial" w:hAnsi="Arial" w:cs="Arial"/>
          <w:b/>
        </w:rPr>
        <w:t xml:space="preserve"> </w:t>
      </w:r>
      <w:r w:rsidR="00AA1C21">
        <w:rPr>
          <w:rFonts w:ascii="Arial" w:hAnsi="Arial" w:cs="Arial"/>
          <w:b/>
        </w:rPr>
        <w:t>oraz</w:t>
      </w:r>
      <w:r>
        <w:rPr>
          <w:rFonts w:ascii="Arial" w:hAnsi="Arial" w:cs="Arial"/>
          <w:b/>
        </w:rPr>
        <w:t xml:space="preserve"> harmonogramu rekrutacji na rok akademicki 202</w:t>
      </w:r>
      <w:r w:rsidR="00142E7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/202</w:t>
      </w:r>
      <w:r w:rsidR="00142E7D">
        <w:rPr>
          <w:rFonts w:ascii="Arial" w:hAnsi="Arial" w:cs="Arial"/>
          <w:b/>
        </w:rPr>
        <w:t>6</w:t>
      </w:r>
      <w:r w:rsidR="00B26E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na studia II stopnia na kierunku </w:t>
      </w:r>
      <w:r w:rsidR="002549DD">
        <w:rPr>
          <w:rFonts w:ascii="Arial" w:hAnsi="Arial" w:cs="Arial"/>
          <w:b/>
        </w:rPr>
        <w:t>polityka publiczna</w:t>
      </w:r>
    </w:p>
    <w:p w14:paraId="506526F2" w14:textId="77777777" w:rsidR="00A555C2" w:rsidRPr="00A555C2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</w:rPr>
      </w:pPr>
    </w:p>
    <w:p w14:paraId="4898A090" w14:textId="43EA71BE" w:rsidR="006F0EAC" w:rsidRPr="00A555C2" w:rsidRDefault="006F0EAC" w:rsidP="006F0EAC">
      <w:pPr>
        <w:ind w:firstLine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Na podstawie § 68 ust. 2 Statutu Uniwersytetu Warszawskiego (Monitor UW</w:t>
      </w:r>
      <w:r w:rsidRPr="00A555C2">
        <w:rPr>
          <w:rFonts w:ascii="Arial" w:hAnsi="Arial" w:cs="Arial"/>
        </w:rPr>
        <w:br/>
        <w:t xml:space="preserve">z 2019 r. poz. 190) </w:t>
      </w:r>
      <w:r w:rsidR="001502DE" w:rsidRPr="00A555C2">
        <w:rPr>
          <w:rFonts w:ascii="Arial" w:hAnsi="Arial" w:cs="Arial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</w:rPr>
        <w:t>Rada D</w:t>
      </w:r>
      <w:r w:rsidRPr="00A555C2">
        <w:rPr>
          <w:rFonts w:ascii="Arial" w:hAnsi="Arial" w:cs="Arial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>§ 1</w:t>
      </w:r>
    </w:p>
    <w:p w14:paraId="2485B701" w14:textId="187948D4" w:rsidR="003255D0" w:rsidRPr="00A555C2" w:rsidRDefault="003255D0" w:rsidP="006F0EAC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E35922" w:rsidRPr="00A555C2">
        <w:rPr>
          <w:rFonts w:ascii="Arial" w:hAnsi="Arial" w:cs="Arial"/>
        </w:rPr>
        <w:t>Rada D</w:t>
      </w:r>
      <w:r w:rsidR="001502DE" w:rsidRPr="00A555C2">
        <w:rPr>
          <w:rFonts w:ascii="Arial" w:hAnsi="Arial" w:cs="Arial"/>
        </w:rPr>
        <w:t xml:space="preserve">ydaktyczna proponuje zasady rekrutacji </w:t>
      </w:r>
      <w:r w:rsidR="00820488" w:rsidRPr="00A555C2">
        <w:rPr>
          <w:rFonts w:ascii="Arial" w:hAnsi="Arial" w:cs="Arial"/>
        </w:rPr>
        <w:t>na rok akademicki 202</w:t>
      </w:r>
      <w:r w:rsidR="00A62B7B">
        <w:rPr>
          <w:rFonts w:ascii="Arial" w:hAnsi="Arial" w:cs="Arial"/>
        </w:rPr>
        <w:t>5</w:t>
      </w:r>
      <w:r w:rsidR="00820488" w:rsidRPr="00A555C2">
        <w:rPr>
          <w:rFonts w:ascii="Arial" w:hAnsi="Arial" w:cs="Arial"/>
        </w:rPr>
        <w:t>/202</w:t>
      </w:r>
      <w:r w:rsidR="00A62B7B">
        <w:rPr>
          <w:rFonts w:ascii="Arial" w:hAnsi="Arial" w:cs="Arial"/>
        </w:rPr>
        <w:t>6</w:t>
      </w:r>
      <w:r w:rsidR="00820488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na studia</w:t>
      </w:r>
      <w:r w:rsidR="00820488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I</w:t>
      </w:r>
      <w:r w:rsidR="007C0601">
        <w:rPr>
          <w:rFonts w:ascii="Arial" w:hAnsi="Arial" w:cs="Arial"/>
        </w:rPr>
        <w:t>I</w:t>
      </w:r>
      <w:r w:rsidR="001502DE" w:rsidRPr="00A555C2">
        <w:rPr>
          <w:rFonts w:ascii="Arial" w:hAnsi="Arial" w:cs="Arial"/>
        </w:rPr>
        <w:t xml:space="preserve"> stopnia na kierunku </w:t>
      </w:r>
      <w:r w:rsidR="00B26E54">
        <w:rPr>
          <w:rFonts w:ascii="Arial" w:hAnsi="Arial" w:cs="Arial"/>
        </w:rPr>
        <w:t>polityka kulturalna i zarządzanie w kulturze</w:t>
      </w:r>
      <w:r w:rsidR="0062117F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1502DE" w:rsidRPr="00A555C2">
        <w:rPr>
          <w:rFonts w:ascii="Arial" w:hAnsi="Arial" w:cs="Arial"/>
        </w:rPr>
        <w:t>ałącznikami nr 1</w:t>
      </w:r>
      <w:r w:rsidR="00D40D44">
        <w:rPr>
          <w:rFonts w:ascii="Arial" w:hAnsi="Arial" w:cs="Arial"/>
        </w:rPr>
        <w:t xml:space="preserve">, </w:t>
      </w:r>
      <w:r w:rsidR="001502DE" w:rsidRPr="00A555C2">
        <w:rPr>
          <w:rFonts w:ascii="Arial" w:hAnsi="Arial" w:cs="Arial"/>
        </w:rPr>
        <w:t>2</w:t>
      </w:r>
      <w:r w:rsidR="00B620E3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do uchwały.</w:t>
      </w:r>
    </w:p>
    <w:p w14:paraId="1666D87E" w14:textId="00783E71" w:rsidR="00073C35" w:rsidRPr="00A555C2" w:rsidRDefault="00073C35" w:rsidP="00073C35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</w:t>
      </w:r>
      <w:r w:rsidR="00CD72DD">
        <w:rPr>
          <w:rFonts w:ascii="Arial" w:eastAsia="Arial" w:hAnsi="Arial" w:cs="Arial"/>
        </w:rPr>
        <w:t>2</w:t>
      </w:r>
    </w:p>
    <w:p w14:paraId="74C42E7A" w14:textId="2C2756BA" w:rsidR="00D40D44" w:rsidRDefault="00073C35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  <w:t xml:space="preserve">Rada Dydaktyczna proponuje </w:t>
      </w:r>
      <w:r>
        <w:rPr>
          <w:rFonts w:ascii="Arial" w:hAnsi="Arial" w:cs="Arial"/>
        </w:rPr>
        <w:t xml:space="preserve">harmonogram rekrutacji </w:t>
      </w:r>
      <w:r w:rsidR="00820488">
        <w:rPr>
          <w:rFonts w:ascii="Arial" w:hAnsi="Arial" w:cs="Arial"/>
        </w:rPr>
        <w:t>na rok akademicki 202</w:t>
      </w:r>
      <w:r w:rsidR="00A62B7B">
        <w:rPr>
          <w:rFonts w:ascii="Arial" w:hAnsi="Arial" w:cs="Arial"/>
        </w:rPr>
        <w:t>5</w:t>
      </w:r>
      <w:r w:rsidR="00820488">
        <w:rPr>
          <w:rFonts w:ascii="Arial" w:hAnsi="Arial" w:cs="Arial"/>
        </w:rPr>
        <w:t>/202</w:t>
      </w:r>
      <w:r w:rsidR="00A62B7B">
        <w:rPr>
          <w:rFonts w:ascii="Arial" w:hAnsi="Arial" w:cs="Arial"/>
        </w:rPr>
        <w:t>6</w:t>
      </w:r>
      <w:r w:rsidR="00820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studia </w:t>
      </w:r>
      <w:r w:rsidR="007C0601">
        <w:rPr>
          <w:rFonts w:ascii="Arial" w:hAnsi="Arial" w:cs="Arial"/>
        </w:rPr>
        <w:t>II</w:t>
      </w:r>
      <w:r w:rsidR="00607361">
        <w:rPr>
          <w:rFonts w:ascii="Arial" w:hAnsi="Arial" w:cs="Arial"/>
        </w:rPr>
        <w:t xml:space="preserve"> stopnia </w:t>
      </w:r>
      <w:r>
        <w:rPr>
          <w:rFonts w:ascii="Arial" w:hAnsi="Arial" w:cs="Arial"/>
        </w:rPr>
        <w:t xml:space="preserve">na kierunku </w:t>
      </w:r>
      <w:r w:rsidR="00B26E54">
        <w:rPr>
          <w:rFonts w:ascii="Arial" w:hAnsi="Arial" w:cs="Arial"/>
        </w:rPr>
        <w:t>polityka kulturalna i zarządzanie</w:t>
      </w:r>
      <w:r w:rsidR="00B620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</w:t>
      </w:r>
      <w:r w:rsidR="00BB4925">
        <w:rPr>
          <w:rFonts w:ascii="Arial" w:hAnsi="Arial" w:cs="Arial"/>
        </w:rPr>
        <w:t>i</w:t>
      </w:r>
      <w:r w:rsidR="004D69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 </w:t>
      </w:r>
      <w:r w:rsidR="00FF4B54">
        <w:rPr>
          <w:rFonts w:ascii="Arial" w:hAnsi="Arial" w:cs="Arial"/>
        </w:rPr>
        <w:t>z</w:t>
      </w:r>
      <w:r>
        <w:rPr>
          <w:rFonts w:ascii="Arial" w:hAnsi="Arial" w:cs="Arial"/>
        </w:rPr>
        <w:t>ałącznik</w:t>
      </w:r>
      <w:r w:rsidR="00CD72DD">
        <w:rPr>
          <w:rFonts w:ascii="Arial" w:hAnsi="Arial" w:cs="Arial"/>
        </w:rPr>
        <w:t xml:space="preserve">ami nr </w:t>
      </w:r>
      <w:r w:rsidR="00AA1C21">
        <w:rPr>
          <w:rFonts w:ascii="Arial" w:hAnsi="Arial" w:cs="Arial"/>
        </w:rPr>
        <w:t>3</w:t>
      </w:r>
      <w:r w:rsidR="00B620E3">
        <w:rPr>
          <w:rFonts w:ascii="Arial" w:hAnsi="Arial" w:cs="Arial"/>
        </w:rPr>
        <w:t xml:space="preserve">, </w:t>
      </w:r>
      <w:r w:rsidR="00AA1C21">
        <w:rPr>
          <w:rFonts w:ascii="Arial" w:hAnsi="Arial" w:cs="Arial"/>
        </w:rPr>
        <w:t>4.</w:t>
      </w:r>
    </w:p>
    <w:p w14:paraId="2E842AC5" w14:textId="6647453D" w:rsidR="00923123" w:rsidRPr="00A555C2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 xml:space="preserve">§ </w:t>
      </w:r>
      <w:r w:rsidR="00AA1C21">
        <w:rPr>
          <w:rFonts w:ascii="Arial" w:eastAsia="Arial" w:hAnsi="Arial" w:cs="Arial"/>
        </w:rPr>
        <w:t>3</w:t>
      </w:r>
    </w:p>
    <w:p w14:paraId="52F42097" w14:textId="63F81477" w:rsidR="003255D0" w:rsidRDefault="003255D0" w:rsidP="003255D0">
      <w:pPr>
        <w:spacing w:before="120" w:after="480"/>
        <w:ind w:left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Uchwała wchodzi w życie z dniem podjęcia.</w:t>
      </w:r>
    </w:p>
    <w:p w14:paraId="3F360C2C" w14:textId="77777777" w:rsidR="009D1A33" w:rsidRPr="00A555C2" w:rsidRDefault="009D1A33" w:rsidP="003255D0">
      <w:pPr>
        <w:spacing w:before="120" w:after="480"/>
        <w:ind w:left="708"/>
        <w:jc w:val="both"/>
        <w:rPr>
          <w:rFonts w:ascii="Arial" w:hAnsi="Arial" w:cs="Arial"/>
        </w:rPr>
      </w:pPr>
    </w:p>
    <w:p w14:paraId="0C7DB9EB" w14:textId="3E19199B" w:rsidR="00671278" w:rsidRPr="00A555C2" w:rsidRDefault="00BC60ED" w:rsidP="003255D0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t>Przewodnicząc</w:t>
      </w:r>
      <w:r w:rsidR="009D1A33">
        <w:rPr>
          <w:rFonts w:ascii="Arial" w:eastAsia="Arial" w:hAnsi="Arial" w:cs="Arial"/>
        </w:rPr>
        <w:t>y</w:t>
      </w:r>
      <w:r w:rsidR="00C4095C" w:rsidRPr="00A555C2">
        <w:rPr>
          <w:rFonts w:ascii="Arial" w:eastAsia="Arial" w:hAnsi="Arial" w:cs="Arial"/>
        </w:rPr>
        <w:t xml:space="preserve"> Rady D</w:t>
      </w:r>
      <w:r w:rsidRPr="00A555C2">
        <w:rPr>
          <w:rFonts w:ascii="Arial" w:eastAsia="Arial" w:hAnsi="Arial" w:cs="Arial"/>
        </w:rPr>
        <w:t xml:space="preserve">ydaktycznej: </w:t>
      </w:r>
      <w:r w:rsidR="00D40D44">
        <w:rPr>
          <w:rFonts w:ascii="Arial" w:eastAsia="Arial" w:hAnsi="Arial" w:cs="Arial"/>
          <w:i/>
        </w:rPr>
        <w:t>M. Raś</w:t>
      </w:r>
    </w:p>
    <w:p w14:paraId="5C5B794A" w14:textId="18093EC1" w:rsidR="00671278" w:rsidRPr="00A555C2" w:rsidRDefault="00671278" w:rsidP="00671278">
      <w:pPr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  <w:i/>
        </w:rPr>
        <w:br w:type="page"/>
      </w:r>
    </w:p>
    <w:p w14:paraId="218E4419" w14:textId="767BFE7A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 1</w:t>
      </w:r>
    </w:p>
    <w:p w14:paraId="75C81584" w14:textId="4A65D169" w:rsidR="00142E7D" w:rsidRPr="00576510" w:rsidRDefault="00142E7D" w:rsidP="00142E7D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AA0E82">
        <w:rPr>
          <w:color w:val="000000"/>
          <w:sz w:val="16"/>
          <w:szCs w:val="16"/>
        </w:rPr>
        <w:t>40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17EE675D" w14:textId="77777777" w:rsidR="00142E7D" w:rsidRPr="00576510" w:rsidRDefault="00142E7D" w:rsidP="00142E7D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03E2DCFD" w14:textId="30000F50" w:rsidR="00576510" w:rsidRPr="00576510" w:rsidRDefault="00142E7D" w:rsidP="00142E7D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314487E3" w14:textId="77777777" w:rsidR="00576510" w:rsidRPr="00576510" w:rsidRDefault="00576510" w:rsidP="00576510">
      <w:pPr>
        <w:spacing w:after="240"/>
      </w:pPr>
    </w:p>
    <w:p w14:paraId="6DF77C76" w14:textId="77777777" w:rsidR="00671278" w:rsidRPr="00A555C2" w:rsidRDefault="00671278" w:rsidP="00671278">
      <w:pPr>
        <w:jc w:val="center"/>
        <w:rPr>
          <w:rFonts w:ascii="Arial" w:hAnsi="Arial" w:cs="Arial"/>
          <w:b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AA1C21" w:rsidRDefault="00F661FB" w:rsidP="00B76C39">
      <w:pPr>
        <w:jc w:val="right"/>
        <w:rPr>
          <w:rFonts w:asciiTheme="minorHAnsi" w:hAnsiTheme="minorHAnsi" w:cstheme="minorHAnsi"/>
        </w:rPr>
      </w:pPr>
    </w:p>
    <w:p w14:paraId="15845C35" w14:textId="5E6E145F" w:rsidR="00576510" w:rsidRPr="00937C9B" w:rsidRDefault="00576510" w:rsidP="00334DB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B26E54">
        <w:rPr>
          <w:rFonts w:ascii="Arial" w:hAnsi="Arial" w:cs="Arial"/>
          <w:b/>
          <w:bCs/>
          <w:color w:val="000000"/>
          <w:sz w:val="22"/>
          <w:szCs w:val="22"/>
        </w:rPr>
        <w:t xml:space="preserve">polityka </w:t>
      </w:r>
      <w:r w:rsidR="002549DD">
        <w:rPr>
          <w:rFonts w:ascii="Arial" w:hAnsi="Arial" w:cs="Arial"/>
          <w:b/>
          <w:bCs/>
          <w:color w:val="000000"/>
          <w:sz w:val="22"/>
          <w:szCs w:val="22"/>
        </w:rPr>
        <w:t>publiczna</w:t>
      </w:r>
    </w:p>
    <w:p w14:paraId="11D221F7" w14:textId="7B7B05E2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="00AA1C21"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drugiego </w:t>
      </w: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stopnia</w:t>
      </w:r>
    </w:p>
    <w:p w14:paraId="456DC9DC" w14:textId="64416B9A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0718B0" w:rsidRPr="00937C9B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1FE5E18E" w14:textId="77777777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10AB5E3" w14:textId="727D67F1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="00AA1C21" w:rsidRPr="00937C9B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 lata</w:t>
      </w:r>
      <w:r w:rsidRPr="00937C9B">
        <w:rPr>
          <w:rFonts w:ascii="Arial" w:hAnsi="Arial" w:cs="Arial"/>
          <w:color w:val="000000"/>
          <w:sz w:val="22"/>
          <w:szCs w:val="22"/>
        </w:rPr>
        <w:t> </w:t>
      </w:r>
    </w:p>
    <w:p w14:paraId="22F0B33D" w14:textId="77777777" w:rsidR="00576510" w:rsidRPr="00AA1C21" w:rsidRDefault="00576510" w:rsidP="00576510">
      <w:pPr>
        <w:rPr>
          <w:rFonts w:asciiTheme="minorHAnsi" w:hAnsiTheme="minorHAnsi" w:cstheme="minorHAnsi"/>
          <w:color w:val="000000"/>
        </w:rPr>
      </w:pPr>
    </w:p>
    <w:p w14:paraId="65306710" w14:textId="77777777" w:rsidR="002549DD" w:rsidRDefault="002549DD" w:rsidP="002549D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0CEEABB4" w14:textId="77777777" w:rsidR="002549DD" w:rsidRDefault="002549DD" w:rsidP="002549DD"/>
    <w:p w14:paraId="3B3DD888" w14:textId="77777777" w:rsidR="002549DD" w:rsidRDefault="002549DD" w:rsidP="002549DD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Próg kwalifikacji: 35 pkt.</w:t>
      </w:r>
    </w:p>
    <w:p w14:paraId="4EA89F77" w14:textId="77777777" w:rsidR="002549DD" w:rsidRDefault="002549DD" w:rsidP="002549DD"/>
    <w:p w14:paraId="35FA6BB4" w14:textId="77777777" w:rsidR="002549DD" w:rsidRDefault="002549DD" w:rsidP="002549DD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a) Kandydaci z dyplomem uzyskanym w Polsce</w:t>
      </w:r>
    </w:p>
    <w:p w14:paraId="63029934" w14:textId="77777777" w:rsidR="002549DD" w:rsidRDefault="002549DD" w:rsidP="002549DD"/>
    <w:p w14:paraId="75BC3E4C" w14:textId="77777777" w:rsidR="002549DD" w:rsidRDefault="002549DD" w:rsidP="002549D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 przyjęcie na pierwszy rok studiów drugiego stopnia mogą ubiegać się osoby, które uzyskały dyplom</w:t>
      </w:r>
    </w:p>
    <w:p w14:paraId="51AEE4B7" w14:textId="77777777" w:rsidR="002549DD" w:rsidRDefault="002549DD" w:rsidP="002549D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licencjata, magistra, inżyniera lub dyplom równoważny.</w:t>
      </w:r>
    </w:p>
    <w:p w14:paraId="3D892B1B" w14:textId="77777777" w:rsidR="002549DD" w:rsidRDefault="002549DD" w:rsidP="002549DD"/>
    <w:p w14:paraId="5247707E" w14:textId="77777777" w:rsidR="002549DD" w:rsidRDefault="002549DD" w:rsidP="002549D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będą kwalifikowani na podstawie rozmowy kwalifikacyjnej przeprowadzonej w oparciu o artykuł naukowy, który zostanie podany do wiadomości kandydatów na stronie IRK.</w:t>
      </w:r>
    </w:p>
    <w:p w14:paraId="19B368C5" w14:textId="77777777" w:rsidR="002549DD" w:rsidRDefault="002549DD" w:rsidP="002549DD"/>
    <w:p w14:paraId="12C6FCA0" w14:textId="77777777" w:rsidR="002549DD" w:rsidRDefault="002549DD" w:rsidP="002549D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Sposób przeliczania punktów:</w:t>
      </w:r>
    </w:p>
    <w:p w14:paraId="76D63C4C" w14:textId="77777777" w:rsidR="002549DD" w:rsidRDefault="002549DD" w:rsidP="002549DD"/>
    <w:p w14:paraId="13D415F7" w14:textId="77777777" w:rsidR="002549DD" w:rsidRDefault="002549DD" w:rsidP="002549D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kwalifikacyjnej kandydat może uzyskać maksymalnie 60 punktów w wyniku oceny następujących predyspozycji i umiejętności:</w:t>
      </w:r>
    </w:p>
    <w:p w14:paraId="4A5B5D00" w14:textId="77777777" w:rsidR="002549DD" w:rsidRDefault="002549DD" w:rsidP="002549DD">
      <w:pPr>
        <w:pStyle w:val="NormalnyWeb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analizy zawartości merytorycznej tekstu w kontekście uwarunkowań́ politycznych, historycznych, ekonomicznych, społecznych i kulturowych omawianego zjawiska - 0-20 pkt.</w:t>
      </w:r>
    </w:p>
    <w:p w14:paraId="2E0BB2A6" w14:textId="77777777" w:rsidR="002549DD" w:rsidRDefault="002549DD" w:rsidP="002549DD">
      <w:pPr>
        <w:pStyle w:val="NormalnyWeb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rozumienia przyczyn przebiegu oraz prognozowania zjawiska omówionego w tekście - </w:t>
      </w:r>
      <w:r>
        <w:rPr>
          <w:rFonts w:ascii="Arial" w:hAnsi="Arial" w:cs="Arial"/>
          <w:color w:val="000000"/>
          <w:sz w:val="20"/>
          <w:szCs w:val="20"/>
        </w:rPr>
        <w:br/>
        <w:t>0-20 pkt.</w:t>
      </w:r>
    </w:p>
    <w:p w14:paraId="11D1687E" w14:textId="77777777" w:rsidR="002549DD" w:rsidRDefault="002549DD" w:rsidP="002549DD">
      <w:pPr>
        <w:pStyle w:val="NormalnyWeb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posługiwania się kategoriami z zakresu polityki publicznej - 0-20 pkt.</w:t>
      </w:r>
    </w:p>
    <w:p w14:paraId="29A2699D" w14:textId="77777777" w:rsidR="002549DD" w:rsidRDefault="002549DD" w:rsidP="002549DD"/>
    <w:p w14:paraId="56BA7C95" w14:textId="77777777" w:rsidR="002549DD" w:rsidRDefault="002549DD" w:rsidP="002549DD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b) Kandydaci z dyplomem zagranicznym</w:t>
      </w:r>
    </w:p>
    <w:p w14:paraId="4B4A4415" w14:textId="77777777" w:rsidR="002549DD" w:rsidRDefault="002549DD" w:rsidP="002549DD"/>
    <w:p w14:paraId="7B22BF4E" w14:textId="77777777" w:rsidR="002549DD" w:rsidRDefault="002549DD" w:rsidP="002549D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Obowiązują takie same zasady, jak dla kandydatów z dyplomem uzyskanym w Polsce.</w:t>
      </w:r>
    </w:p>
    <w:p w14:paraId="7F11FFD4" w14:textId="77777777" w:rsidR="002549DD" w:rsidRDefault="002549DD" w:rsidP="002549DD"/>
    <w:p w14:paraId="709068D1" w14:textId="77777777" w:rsidR="002549DD" w:rsidRDefault="002549DD" w:rsidP="002549D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polskim </w:t>
      </w:r>
    </w:p>
    <w:p w14:paraId="6F11FD0E" w14:textId="77777777" w:rsidR="002549DD" w:rsidRDefault="002549DD" w:rsidP="002549DD"/>
    <w:p w14:paraId="2025E7EA" w14:textId="77777777" w:rsidR="002549DD" w:rsidRDefault="002549DD" w:rsidP="002549DD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z dyplomami zagranicznymi, którzy nie posiadają honorowanego przez UW dokumentu potwierdzającego znajomość języka polskiego co najmniej na poziomie B2, muszą uzyskać potwierdzenie znajomości języka w trakcie rozmowy kwalifikacyjnej. 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ozytywny wynik postępowania kwalifikacyjnego stanowi potwierdzenie posiadania kwalifikacji do studiowania w języku polskim.</w:t>
      </w:r>
    </w:p>
    <w:p w14:paraId="1ED2622C" w14:textId="080CE9E2" w:rsidR="00B26E54" w:rsidRDefault="00B26E54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27549E8" w14:textId="18A13C13" w:rsidR="00B26E54" w:rsidRDefault="00B26E54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C8A62DD" w14:textId="63FFC0CD" w:rsidR="00B26E54" w:rsidRDefault="00B26E54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59476E0" w14:textId="0BA159A0" w:rsidR="00B26E54" w:rsidRDefault="00B26E54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7F81854" w14:textId="13CA3A1E" w:rsidR="00B26E54" w:rsidRDefault="00B26E54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0243E14" w14:textId="196E736A" w:rsidR="00B26E54" w:rsidRDefault="00B26E54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D4E5D6F" w14:textId="02634072" w:rsidR="00B26E54" w:rsidRDefault="00B26E54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4AC1614" w14:textId="48D7CDBE" w:rsidR="00B26E54" w:rsidRDefault="00B26E54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9FCBFA7" w14:textId="1051240A" w:rsidR="00B26E54" w:rsidRDefault="00B26E54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3E05A38" w14:textId="20F1CDDE" w:rsidR="00B26E54" w:rsidRDefault="00B26E54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77387F9" w14:textId="263462DB" w:rsidR="00B26E54" w:rsidRDefault="00B26E54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2C127BA" w14:textId="77777777" w:rsidR="00B26E54" w:rsidRDefault="00B26E54" w:rsidP="00B26E54">
      <w:pPr>
        <w:rPr>
          <w:rFonts w:ascii="Arial" w:hAnsi="Arial" w:cs="Arial"/>
          <w:b/>
          <w:bCs/>
        </w:rPr>
      </w:pPr>
    </w:p>
    <w:p w14:paraId="114FA03B" w14:textId="048EE543" w:rsidR="0042467C" w:rsidRPr="00576510" w:rsidRDefault="0042467C" w:rsidP="004246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486C3A">
        <w:rPr>
          <w:color w:val="000000"/>
          <w:sz w:val="16"/>
          <w:szCs w:val="16"/>
        </w:rPr>
        <w:t>2</w:t>
      </w:r>
    </w:p>
    <w:p w14:paraId="0B3E00F4" w14:textId="22466C8C" w:rsidR="00142E7D" w:rsidRPr="00576510" w:rsidRDefault="00142E7D" w:rsidP="00142E7D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AA0E82">
        <w:rPr>
          <w:color w:val="000000"/>
          <w:sz w:val="16"/>
          <w:szCs w:val="16"/>
        </w:rPr>
        <w:t>40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64B73DBF" w14:textId="77777777" w:rsidR="00142E7D" w:rsidRPr="00576510" w:rsidRDefault="00142E7D" w:rsidP="00142E7D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2D1D53B7" w14:textId="64C8AF90" w:rsidR="0042467C" w:rsidRPr="00576510" w:rsidRDefault="00142E7D" w:rsidP="00142E7D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58A0DD82" w14:textId="2E5EAC74" w:rsidR="0042467C" w:rsidRDefault="0042467C" w:rsidP="0027789C">
      <w:pPr>
        <w:rPr>
          <w:rFonts w:ascii="Arial" w:hAnsi="Arial" w:cs="Arial"/>
          <w:b/>
          <w:bCs/>
        </w:rPr>
      </w:pPr>
    </w:p>
    <w:p w14:paraId="010AAB05" w14:textId="77777777" w:rsidR="0042467C" w:rsidRDefault="0042467C" w:rsidP="0027789C">
      <w:pPr>
        <w:rPr>
          <w:rFonts w:ascii="Arial" w:hAnsi="Arial" w:cs="Arial"/>
          <w:b/>
          <w:bCs/>
        </w:rPr>
      </w:pPr>
    </w:p>
    <w:p w14:paraId="6A5372F8" w14:textId="77777777" w:rsidR="0089541C" w:rsidRDefault="0089541C" w:rsidP="0027789C">
      <w:pPr>
        <w:rPr>
          <w:rFonts w:ascii="Arial" w:hAnsi="Arial" w:cs="Arial"/>
          <w:b/>
          <w:bCs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5DC0BE94" w14:textId="7CA77EBD" w:rsidR="009D1A33" w:rsidRPr="00110FBA" w:rsidRDefault="00B76C39" w:rsidP="00110FBA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2060C761" w14:textId="503E9FDF" w:rsidR="009D1A33" w:rsidRPr="00937C9B" w:rsidRDefault="009D1A33" w:rsidP="009D1A3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2549DD">
        <w:rPr>
          <w:rFonts w:ascii="Arial" w:hAnsi="Arial" w:cs="Arial"/>
          <w:b/>
          <w:bCs/>
          <w:color w:val="000000"/>
          <w:sz w:val="22"/>
          <w:szCs w:val="22"/>
        </w:rPr>
        <w:t>polityka publiczna</w:t>
      </w:r>
    </w:p>
    <w:p w14:paraId="3BCDA0E4" w14:textId="77777777" w:rsidR="009D1A33" w:rsidRPr="00937C9B" w:rsidRDefault="009D1A33" w:rsidP="009D1A33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Poziom kształcenia: drugiego stopnia </w:t>
      </w:r>
    </w:p>
    <w:p w14:paraId="5AA21DB3" w14:textId="77777777" w:rsidR="009D1A33" w:rsidRPr="00937C9B" w:rsidRDefault="009D1A33" w:rsidP="009D1A33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Profil kształcenia: ogólnoakademicki </w:t>
      </w:r>
    </w:p>
    <w:p w14:paraId="185A31D3" w14:textId="77777777" w:rsidR="009D1A33" w:rsidRPr="00937C9B" w:rsidRDefault="009D1A33" w:rsidP="009D1A33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7361E4E" w14:textId="6E65C6AC" w:rsidR="009D1A33" w:rsidRPr="00937C9B" w:rsidRDefault="009D1A33" w:rsidP="009D1A33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Czas trwania: 2 lata</w:t>
      </w:r>
      <w:r w:rsidRPr="00937C9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183A6F9" w14:textId="42A98D47" w:rsidR="00DB6884" w:rsidRPr="00DB6884" w:rsidRDefault="00DB6884" w:rsidP="009D1A33">
      <w:pPr>
        <w:rPr>
          <w:rFonts w:asciiTheme="minorHAnsi" w:hAnsiTheme="minorHAnsi" w:cstheme="minorHAnsi"/>
          <w:color w:val="000000"/>
        </w:rPr>
      </w:pPr>
    </w:p>
    <w:p w14:paraId="64F0A464" w14:textId="77777777" w:rsidR="002549DD" w:rsidRDefault="00DB6884" w:rsidP="002549DD">
      <w:pPr>
        <w:pStyle w:val="NormalnyWeb"/>
        <w:spacing w:before="0" w:beforeAutospacing="0" w:after="240" w:afterAutospacing="0"/>
        <w:jc w:val="both"/>
      </w:pPr>
      <w:r w:rsidRPr="00DB6884">
        <w:rPr>
          <w:rFonts w:asciiTheme="minorHAnsi" w:hAnsiTheme="minorHAnsi" w:cstheme="minorHAnsi"/>
          <w:b/>
          <w:bCs/>
          <w:color w:val="000000"/>
        </w:rPr>
        <w:br/>
      </w:r>
      <w:r w:rsidR="002549DD">
        <w:rPr>
          <w:rFonts w:ascii="Arial" w:hAnsi="Arial" w:cs="Arial"/>
          <w:b/>
          <w:bCs/>
          <w:color w:val="000000"/>
          <w:sz w:val="20"/>
          <w:szCs w:val="20"/>
        </w:rPr>
        <w:t>1) Zasady kwalifikacji na studia w trybie przeniesienia z innej uczelni</w:t>
      </w:r>
    </w:p>
    <w:p w14:paraId="7EDF89B5" w14:textId="77777777" w:rsidR="002549DD" w:rsidRDefault="002549DD" w:rsidP="002549DD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14:paraId="60B2EED8" w14:textId="77777777" w:rsidR="002549DD" w:rsidRDefault="002549DD" w:rsidP="002549DD">
      <w:pPr>
        <w:pStyle w:val="NormalnyWeb"/>
        <w:shd w:val="clear" w:color="auto" w:fill="FFFFFF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Kandydat zobowiązany jest załączyć na osobistym koncie rekrutacyjnym w systemie IRK następujące dokumenty:</w:t>
      </w:r>
    </w:p>
    <w:p w14:paraId="4B81CBAE" w14:textId="77777777" w:rsidR="002549DD" w:rsidRDefault="002549DD" w:rsidP="002549DD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umotywowany wniosek o przeniesienie z dokładnym adresem do korespondencji;</w:t>
      </w:r>
    </w:p>
    <w:p w14:paraId="4D6FABAD" w14:textId="77777777" w:rsidR="002549DD" w:rsidRDefault="002549DD" w:rsidP="002549DD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zaświadczenie z dziekanatu macierzystej jednostki zawierające następujące informacje:</w:t>
      </w:r>
      <w:r>
        <w:rPr>
          <w:rFonts w:ascii="Arial" w:hAnsi="Arial" w:cs="Arial"/>
          <w:color w:val="000000"/>
          <w:sz w:val="20"/>
          <w:szCs w:val="20"/>
        </w:rPr>
        <w:br/>
        <w:t xml:space="preserve"> a) potwierdzenie posiadania przez kandydata praw studenckich,</w:t>
      </w:r>
      <w:r>
        <w:rPr>
          <w:rFonts w:ascii="Arial" w:hAnsi="Arial" w:cs="Arial"/>
          <w:color w:val="000000"/>
          <w:sz w:val="20"/>
          <w:szCs w:val="20"/>
        </w:rPr>
        <w:br/>
        <w:t xml:space="preserve"> b) liczba zaliczonych etapów (semestrów) studiów ze wskazaniem ich kierunku,</w:t>
      </w:r>
      <w:r>
        <w:rPr>
          <w:rFonts w:ascii="Arial" w:hAnsi="Arial" w:cs="Arial"/>
          <w:color w:val="000000"/>
          <w:sz w:val="20"/>
          <w:szCs w:val="20"/>
        </w:rPr>
        <w:br/>
        <w:t xml:space="preserve"> c) średnia wszystkich ocen uzyskanych w trakcie dotychczasowego toku studiów,</w:t>
      </w:r>
      <w:r>
        <w:rPr>
          <w:rFonts w:ascii="Arial" w:hAnsi="Arial" w:cs="Arial"/>
          <w:color w:val="000000"/>
          <w:sz w:val="20"/>
          <w:szCs w:val="20"/>
        </w:rPr>
        <w:br/>
        <w:t xml:space="preserve"> d) poziom i forma odbywanych studiów;</w:t>
      </w:r>
    </w:p>
    <w:p w14:paraId="5019E10A" w14:textId="77777777" w:rsidR="002549DD" w:rsidRDefault="002549DD" w:rsidP="002549DD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wykaz zaliczonych przedmiotów wraz z sylabusami (nazwa przedmiotu, liczba godzin, oceny, punkty ECTS)  potwierdzony przez macierzystą jednostkę z adnotacją o stosowanej w uczelni skali ocen;</w:t>
      </w:r>
    </w:p>
    <w:p w14:paraId="0BDB2AA2" w14:textId="77777777" w:rsidR="002549DD" w:rsidRDefault="002549DD" w:rsidP="002549DD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podpisane przez dziekana (dyrektora) macierzystej jednostki zaświadczenie, że student wypełnił wszystkie obowiązki wynikające z przepisów obowiązujących w jego macierzystej jednostce (nie zalega z żadnymi zaliczeniami i płatnościami);</w:t>
      </w:r>
    </w:p>
    <w:p w14:paraId="71FF2ED6" w14:textId="77777777" w:rsidR="002549DD" w:rsidRDefault="002549DD" w:rsidP="002549DD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dokumenty poświadczające szczególną sytuację życiową kandydata, jeżeli stanowi ona uzasadnienie wniosku o przeniesienie.</w:t>
      </w:r>
    </w:p>
    <w:p w14:paraId="65B4CB77" w14:textId="77777777" w:rsidR="002549DD" w:rsidRDefault="002549DD" w:rsidP="002549DD">
      <w:pPr>
        <w:pStyle w:val="NormalnyWeb"/>
        <w:shd w:val="clear" w:color="auto" w:fill="FFFFFF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Złożenie niekompletnej dokumentacji skutkuje decyzją negatywną.</w:t>
      </w:r>
    </w:p>
    <w:p w14:paraId="63EE7AA8" w14:textId="77777777" w:rsidR="002549DD" w:rsidRDefault="002549DD" w:rsidP="002549DD">
      <w:pPr>
        <w:pStyle w:val="Normalny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Decyzja o przeniesieniu w ramach określonego limitu miejsc jest podejmowana na podstawie złożonych kompletnych dokumentów, różnic programowych wynikających z odmienności planów studiów.</w:t>
      </w:r>
    </w:p>
    <w:p w14:paraId="4EE4647C" w14:textId="77777777" w:rsidR="002549DD" w:rsidRDefault="002549DD" w:rsidP="002549DD">
      <w:pPr>
        <w:pStyle w:val="Normalny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są kwalifikowani na podstawie wyniku rozmowy kwalifikacyjnej przeprowadzonej w oparciu o artykuł naukowy, który zostanie podany do wiadomości kandydatów na stronie IRK.</w:t>
      </w:r>
    </w:p>
    <w:p w14:paraId="2AEFC0A4" w14:textId="77777777" w:rsidR="002549DD" w:rsidRDefault="002549DD" w:rsidP="002549DD">
      <w:pPr>
        <w:pStyle w:val="Normalny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Sposób przeliczania punktów:</w:t>
      </w:r>
    </w:p>
    <w:p w14:paraId="4ABE1404" w14:textId="77777777" w:rsidR="002549DD" w:rsidRDefault="002549DD" w:rsidP="002549DD">
      <w:pPr>
        <w:pStyle w:val="Normalny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kwalifikacyjnej kandydat może uzyskać maksymalnie 60 punktów w wyniku oceny następujących predyspozycji i umiejętności:</w:t>
      </w:r>
    </w:p>
    <w:p w14:paraId="7912BF62" w14:textId="77777777" w:rsidR="002549DD" w:rsidRDefault="002549DD" w:rsidP="002549DD">
      <w:pPr>
        <w:pStyle w:val="NormalnyWeb"/>
        <w:numPr>
          <w:ilvl w:val="0"/>
          <w:numId w:val="44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analizy zawartości merytorycznej tekstu w kontekście uwarunkowań́ politycznych, historycznych, ekonomicznych, społecznych i kulturowych omawianego zjawiska - 0-20 pkt.</w:t>
      </w:r>
    </w:p>
    <w:p w14:paraId="5F44FBF3" w14:textId="77777777" w:rsidR="002549DD" w:rsidRDefault="002549DD" w:rsidP="002549DD">
      <w:pPr>
        <w:pStyle w:val="Normalny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rozumienia przyczyn przebiegu oraz prognozowania zjawiska omówionego w tekście - 0-20 pkt.</w:t>
      </w:r>
    </w:p>
    <w:p w14:paraId="74828219" w14:textId="77777777" w:rsidR="002549DD" w:rsidRDefault="002549DD" w:rsidP="002549DD">
      <w:pPr>
        <w:pStyle w:val="NormalnyWeb"/>
        <w:numPr>
          <w:ilvl w:val="0"/>
          <w:numId w:val="44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posługiwania się kategoriami z zakresu polityki publicznej - 0-20 pkt.</w:t>
      </w:r>
    </w:p>
    <w:p w14:paraId="4DC5FDB4" w14:textId="77777777" w:rsidR="002549DD" w:rsidRDefault="002549DD" w:rsidP="002549DD"/>
    <w:p w14:paraId="3FA2CFB6" w14:textId="77777777" w:rsidR="002549DD" w:rsidRDefault="002549DD" w:rsidP="002549DD">
      <w:pPr>
        <w:pStyle w:val="NormalnyWeb"/>
        <w:spacing w:before="240" w:beforeAutospacing="0" w:after="160" w:afterAutospacing="0"/>
      </w:pPr>
      <w:r>
        <w:rPr>
          <w:rFonts w:ascii="Arial" w:hAnsi="Arial" w:cs="Arial"/>
          <w:color w:val="000000"/>
          <w:sz w:val="20"/>
          <w:szCs w:val="20"/>
        </w:rPr>
        <w:t>Próg kwalifikacji: 35 pkt.</w:t>
      </w:r>
    </w:p>
    <w:p w14:paraId="6407537B" w14:textId="77777777" w:rsidR="002549DD" w:rsidRDefault="002549DD" w:rsidP="002549DD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081A71C6" w14:textId="77777777" w:rsidR="002549DD" w:rsidRDefault="002549DD" w:rsidP="002549DD">
      <w:pPr>
        <w:pStyle w:val="Normalny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798B7578" w14:textId="77777777" w:rsidR="002549DD" w:rsidRDefault="002549DD" w:rsidP="002549DD">
      <w:pPr>
        <w:pStyle w:val="NormalnyWeb"/>
        <w:spacing w:before="240" w:beforeAutospacing="0" w:after="16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Potwierdzenie kompetencji do odbywania studiów w języku polskim</w:t>
      </w:r>
    </w:p>
    <w:p w14:paraId="762673CD" w14:textId="77777777" w:rsidR="002549DD" w:rsidRDefault="002549DD" w:rsidP="002549DD">
      <w:pPr>
        <w:pStyle w:val="Normalny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Kandydaci, którzy nie posiadają honorowanego przez UW dokumentu potwierdzającego znajomość języka polskiego co najmniej na poziomie B2, muszą uzyskać potwierdzenie znajomości języka w trakcie rozmowy kwalifikacyjnej. 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ozytywny wynik postępowania kwalifikacyjnego stanowi potwierdzenie posiadania kwalifikacji do studiowania w języku polskim.</w:t>
      </w:r>
    </w:p>
    <w:p w14:paraId="488536FA" w14:textId="669E60B3" w:rsidR="00110FBA" w:rsidRDefault="00110FBA" w:rsidP="002549DD">
      <w:pPr>
        <w:pStyle w:val="NormalnyWeb"/>
        <w:spacing w:before="240" w:beforeAutospacing="0" w:after="240" w:afterAutospacing="0"/>
        <w:jc w:val="both"/>
      </w:pPr>
    </w:p>
    <w:p w14:paraId="74958245" w14:textId="399AF601" w:rsidR="00DB6884" w:rsidRPr="00DB6884" w:rsidRDefault="00DB6884" w:rsidP="00110FBA">
      <w:pPr>
        <w:spacing w:after="160"/>
        <w:jc w:val="both"/>
      </w:pPr>
    </w:p>
    <w:p w14:paraId="7D9DA911" w14:textId="77777777" w:rsidR="00DB6884" w:rsidRPr="009D1A33" w:rsidRDefault="00DB6884" w:rsidP="009D1A33">
      <w:pPr>
        <w:rPr>
          <w:rFonts w:asciiTheme="minorHAnsi" w:hAnsiTheme="minorHAnsi" w:cstheme="minorHAnsi"/>
        </w:rPr>
      </w:pPr>
    </w:p>
    <w:p w14:paraId="162F8A0D" w14:textId="465C2296" w:rsidR="009D1A33" w:rsidRPr="00A67614" w:rsidRDefault="009D1A33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57A7A0C5" w14:textId="4DFCDD0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8B8226B" w14:textId="4B0D4AA5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7F58BCF" w14:textId="0201654F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A984AC3" w14:textId="6529A0C5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90997D6" w14:textId="5012A04B" w:rsidR="00110FBA" w:rsidRDefault="00110FBA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59C35E2" w14:textId="5B7A7BF9" w:rsidR="00110FBA" w:rsidRDefault="00110FBA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4F2E211" w14:textId="74D75B26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4D0AAC2" w14:textId="543381F5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70D77A8" w14:textId="3AB45833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3A87325" w14:textId="60562B61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4CB1961" w14:textId="5E9982B7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42389693" w14:textId="0FF5550E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1CCB0C8" w14:textId="34A6D96D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FEFEC3B" w14:textId="32469822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9471E33" w14:textId="185E802B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C67ABD6" w14:textId="3038361E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780DCA9" w14:textId="259E2F57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408ADE78" w14:textId="2A856E79" w:rsidR="00937C9B" w:rsidRDefault="00937C9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252A6D0C" w14:textId="24331448" w:rsidR="00110FBA" w:rsidRDefault="00110FBA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7347FED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22B3A432" w14:textId="43F31A2F" w:rsidR="00FF021D" w:rsidRDefault="00FF021D" w:rsidP="00B919A3">
      <w:pPr>
        <w:rPr>
          <w:color w:val="000000"/>
          <w:sz w:val="16"/>
          <w:szCs w:val="16"/>
        </w:rPr>
      </w:pPr>
    </w:p>
    <w:p w14:paraId="1A1C89B3" w14:textId="6F467F89" w:rsidR="00894135" w:rsidRPr="00576510" w:rsidRDefault="00894135" w:rsidP="0089413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110FBA">
        <w:rPr>
          <w:color w:val="000000"/>
          <w:sz w:val="16"/>
          <w:szCs w:val="16"/>
        </w:rPr>
        <w:t>3</w:t>
      </w:r>
    </w:p>
    <w:p w14:paraId="020405BA" w14:textId="73C7491A" w:rsidR="00142E7D" w:rsidRPr="00576510" w:rsidRDefault="00142E7D" w:rsidP="00142E7D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AA0E82">
        <w:rPr>
          <w:color w:val="000000"/>
          <w:sz w:val="16"/>
          <w:szCs w:val="16"/>
        </w:rPr>
        <w:t>40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6F5C5EF3" w14:textId="77777777" w:rsidR="00142E7D" w:rsidRPr="00576510" w:rsidRDefault="00142E7D" w:rsidP="00142E7D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5EAA18F0" w14:textId="45B37AD4" w:rsidR="00EA1CB2" w:rsidRDefault="00142E7D" w:rsidP="00142E7D">
      <w:pPr>
        <w:jc w:val="right"/>
        <w:rPr>
          <w:rFonts w:ascii="Arial" w:hAnsi="Arial" w:cs="Arial"/>
          <w:sz w:val="16"/>
          <w:szCs w:val="16"/>
        </w:rPr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1970A580" w14:textId="1189DFA4" w:rsidR="00761F8D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B356CCE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99BDBCC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5FD8E046" w14:textId="25923355" w:rsidR="00894135" w:rsidRPr="00110FBA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C2015D3" w14:textId="25F23A3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F113AC" w14:textId="128C74D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6A4CC5" w14:textId="560FE90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6990C6D" w14:textId="358574AC" w:rsidR="0058457C" w:rsidRPr="00142E7D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2549DD">
        <w:rPr>
          <w:rFonts w:ascii="Arial" w:hAnsi="Arial" w:cs="Arial"/>
          <w:b/>
          <w:bCs/>
          <w:color w:val="000000"/>
          <w:sz w:val="22"/>
          <w:szCs w:val="22"/>
        </w:rPr>
        <w:t>polityka publiczna</w:t>
      </w:r>
      <w:r w:rsidR="00B26E5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142E7D">
        <w:rPr>
          <w:rFonts w:ascii="Arial" w:hAnsi="Arial" w:cs="Arial"/>
          <w:b/>
          <w:iCs/>
          <w:color w:val="000000"/>
          <w:sz w:val="22"/>
          <w:szCs w:val="22"/>
        </w:rPr>
        <w:t>drugiego stopnia</w:t>
      </w:r>
    </w:p>
    <w:p w14:paraId="087E6873" w14:textId="77777777" w:rsidR="0058457C" w:rsidRPr="00142E7D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142E7D">
        <w:rPr>
          <w:rFonts w:ascii="Arial" w:hAnsi="Arial" w:cs="Arial"/>
          <w:b/>
          <w:iCs/>
          <w:color w:val="000000"/>
          <w:sz w:val="22"/>
          <w:szCs w:val="22"/>
        </w:rPr>
        <w:t>ogólnoakademicki</w:t>
      </w:r>
    </w:p>
    <w:p w14:paraId="7479B5C0" w14:textId="77777777" w:rsidR="0058457C" w:rsidRPr="00142E7D" w:rsidRDefault="0058457C" w:rsidP="0058457C">
      <w:pPr>
        <w:pStyle w:val="NormalnyWeb"/>
        <w:spacing w:before="0" w:beforeAutospacing="0" w:after="0" w:afterAutospacing="0"/>
        <w:ind w:right="-166"/>
        <w:rPr>
          <w:rFonts w:ascii="Arial" w:hAnsi="Arial" w:cs="Arial"/>
          <w:b/>
          <w:color w:val="000000"/>
          <w:sz w:val="22"/>
          <w:szCs w:val="22"/>
        </w:rPr>
      </w:pP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142E7D">
        <w:rPr>
          <w:rFonts w:ascii="Arial" w:hAnsi="Arial" w:cs="Arial"/>
          <w:b/>
          <w:iCs/>
          <w:color w:val="000000"/>
          <w:sz w:val="22"/>
          <w:szCs w:val="22"/>
        </w:rPr>
        <w:t>stacjonarne</w:t>
      </w:r>
    </w:p>
    <w:p w14:paraId="7C3E8CDE" w14:textId="2E0B36B3" w:rsidR="0058457C" w:rsidRPr="00142E7D" w:rsidRDefault="0058457C" w:rsidP="0058457C">
      <w:pPr>
        <w:pStyle w:val="NormalnyWeb"/>
        <w:spacing w:before="0" w:beforeAutospacing="0" w:after="160" w:afterAutospacing="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142E7D">
        <w:rPr>
          <w:rFonts w:ascii="Arial" w:hAnsi="Arial" w:cs="Arial"/>
          <w:b/>
          <w:iCs/>
          <w:color w:val="000000"/>
          <w:sz w:val="22"/>
          <w:szCs w:val="22"/>
        </w:rPr>
        <w:t>2 lata</w:t>
      </w:r>
    </w:p>
    <w:p w14:paraId="7F3E313D" w14:textId="77777777" w:rsidR="00110FBA" w:rsidRPr="003B2E0D" w:rsidRDefault="00110FBA" w:rsidP="0058457C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1100"/>
        <w:gridCol w:w="1099"/>
        <w:gridCol w:w="1533"/>
        <w:gridCol w:w="1379"/>
        <w:gridCol w:w="1157"/>
        <w:gridCol w:w="2065"/>
      </w:tblGrid>
      <w:tr w:rsidR="00142E7D" w:rsidRPr="00142E7D" w14:paraId="55B94BE9" w14:textId="77777777" w:rsidTr="00142E7D">
        <w:trPr>
          <w:trHeight w:val="58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EFCCD3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917F82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D59BA8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C15892" w14:textId="77777777" w:rsidR="00142E7D" w:rsidRPr="00142E7D" w:rsidRDefault="00142E7D" w:rsidP="00142E7D">
            <w:pPr>
              <w:ind w:right="-162"/>
            </w:pPr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Rozmowa kwalifikacyjna**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6F9906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4E8008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926854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142E7D" w:rsidRPr="00142E7D" w14:paraId="3A953028" w14:textId="77777777" w:rsidTr="00142E7D">
        <w:trPr>
          <w:trHeight w:val="1938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A20AFA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8BF0CA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05.06.2025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A1324D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22.07.2025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13814D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29-30.07.2025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542BD4" w14:textId="77777777" w:rsidR="00142E7D" w:rsidRPr="00142E7D" w:rsidRDefault="00142E7D" w:rsidP="00142E7D"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31.07.2025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226172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01.08.2025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012EF3" w14:textId="77777777" w:rsidR="00142E7D" w:rsidRPr="00142E7D" w:rsidRDefault="00142E7D" w:rsidP="00142E7D">
            <w:pPr>
              <w:spacing w:before="120" w:after="8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I termin: 04-06.08.2025</w:t>
            </w:r>
            <w:r w:rsidRPr="00142E7D">
              <w:rPr>
                <w:rFonts w:ascii="Arial" w:hAnsi="Arial" w:cs="Arial"/>
                <w:color w:val="FF0000"/>
                <w:sz w:val="18"/>
                <w:szCs w:val="18"/>
              </w:rPr>
              <w:t>                 </w:t>
            </w:r>
          </w:p>
          <w:p w14:paraId="127306A2" w14:textId="77777777" w:rsidR="00142E7D" w:rsidRPr="00142E7D" w:rsidRDefault="00142E7D" w:rsidP="00142E7D">
            <w:pPr>
              <w:spacing w:before="80" w:after="8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1D22CF9" w14:textId="77777777" w:rsidR="00142E7D" w:rsidRPr="00142E7D" w:rsidRDefault="00142E7D" w:rsidP="00142E7D">
            <w:pPr>
              <w:spacing w:before="80" w:after="8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II termin: 07-08.08.2025</w:t>
            </w:r>
          </w:p>
          <w:p w14:paraId="5714282B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3B55E00C" w14:textId="77777777" w:rsidR="00142E7D" w:rsidRPr="00142E7D" w:rsidRDefault="00142E7D" w:rsidP="00142E7D">
            <w:pPr>
              <w:spacing w:before="80" w:after="8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III termin: 11-12.08.2025</w:t>
            </w:r>
          </w:p>
          <w:p w14:paraId="688111CF" w14:textId="77777777" w:rsidR="00142E7D" w:rsidRPr="00142E7D" w:rsidRDefault="00142E7D" w:rsidP="00142E7D">
            <w:pPr>
              <w:spacing w:before="80" w:after="8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142E7D" w:rsidRPr="00142E7D" w14:paraId="555D21AE" w14:textId="77777777" w:rsidTr="00142E7D">
        <w:trPr>
          <w:trHeight w:val="986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652EF9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C7C207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19.08.2025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6B4988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09.09.2025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F0A8B7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16-18.09.2025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856B2B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19.09.2025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6D1FAB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22.09.2025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64D52A" w14:textId="77777777" w:rsidR="00142E7D" w:rsidRPr="00142E7D" w:rsidRDefault="00142E7D" w:rsidP="00142E7D">
            <w:pPr>
              <w:spacing w:before="120" w:after="8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I termin: 23-26.09.2025</w:t>
            </w:r>
            <w:r w:rsidRPr="00142E7D">
              <w:rPr>
                <w:rFonts w:ascii="Arial" w:hAnsi="Arial" w:cs="Arial"/>
                <w:color w:val="FF0000"/>
                <w:sz w:val="18"/>
                <w:szCs w:val="18"/>
              </w:rPr>
              <w:t>                    </w:t>
            </w:r>
          </w:p>
          <w:p w14:paraId="4C52716B" w14:textId="77777777" w:rsidR="00142E7D" w:rsidRPr="00142E7D" w:rsidRDefault="00142E7D" w:rsidP="00142E7D">
            <w:pPr>
              <w:spacing w:before="80" w:after="8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11D5E273" w14:textId="77777777" w:rsidR="00142E7D" w:rsidRPr="00142E7D" w:rsidRDefault="00142E7D" w:rsidP="00142E7D">
            <w:pPr>
              <w:spacing w:before="80" w:after="8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II termin: 29-30.09.2025</w:t>
            </w:r>
            <w:r w:rsidRPr="00142E7D">
              <w:rPr>
                <w:rFonts w:ascii="Arial" w:hAnsi="Arial" w:cs="Arial"/>
                <w:color w:val="FF0000"/>
                <w:sz w:val="18"/>
                <w:szCs w:val="18"/>
              </w:rPr>
              <w:t>           </w:t>
            </w:r>
          </w:p>
        </w:tc>
      </w:tr>
    </w:tbl>
    <w:p w14:paraId="70E1EA1F" w14:textId="77777777" w:rsidR="00142E7D" w:rsidRPr="00142E7D" w:rsidRDefault="00142E7D" w:rsidP="00142E7D">
      <w:pPr>
        <w:jc w:val="both"/>
      </w:pPr>
      <w:r w:rsidRPr="00142E7D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25DFA644" w14:textId="77777777" w:rsidR="00142E7D" w:rsidRPr="00142E7D" w:rsidRDefault="00142E7D" w:rsidP="00142E7D">
      <w:pPr>
        <w:jc w:val="both"/>
      </w:pPr>
      <w:r w:rsidRPr="00142E7D">
        <w:rPr>
          <w:rFonts w:ascii="Arial" w:hAnsi="Arial" w:cs="Arial"/>
          <w:i/>
          <w:iCs/>
          <w:color w:val="000000"/>
          <w:sz w:val="18"/>
          <w:szCs w:val="18"/>
        </w:rPr>
        <w:t>** w tym również sprawdzająca znajomość języka polskiego (o ile dotyczy kandydata)</w:t>
      </w:r>
    </w:p>
    <w:p w14:paraId="4D1A6ED3" w14:textId="77777777" w:rsidR="00110FBA" w:rsidRPr="00110FBA" w:rsidRDefault="00110FBA" w:rsidP="00110FBA">
      <w:pPr>
        <w:spacing w:after="240"/>
      </w:pPr>
    </w:p>
    <w:p w14:paraId="1EAFBF08" w14:textId="77777777" w:rsidR="003B2E0D" w:rsidRPr="003B2E0D" w:rsidRDefault="003B2E0D" w:rsidP="003B2E0D">
      <w:pPr>
        <w:spacing w:after="240"/>
      </w:pPr>
    </w:p>
    <w:p w14:paraId="3BC63D7F" w14:textId="5F3259A9" w:rsidR="00894135" w:rsidRDefault="00894135" w:rsidP="00E35922">
      <w:pPr>
        <w:shd w:val="clear" w:color="auto" w:fill="FFFFFF"/>
      </w:pPr>
    </w:p>
    <w:p w14:paraId="29A69E42" w14:textId="6F5EA090" w:rsidR="003B2E0D" w:rsidRDefault="003B2E0D" w:rsidP="00E35922">
      <w:pPr>
        <w:shd w:val="clear" w:color="auto" w:fill="FFFFFF"/>
      </w:pPr>
    </w:p>
    <w:p w14:paraId="1C42A6CE" w14:textId="77777777" w:rsidR="00142E7D" w:rsidRDefault="00142E7D" w:rsidP="00E35922">
      <w:pPr>
        <w:shd w:val="clear" w:color="auto" w:fill="FFFFFF"/>
      </w:pPr>
    </w:p>
    <w:p w14:paraId="6959CD17" w14:textId="6040679F" w:rsidR="003B2E0D" w:rsidRDefault="003B2E0D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1D423D8" w14:textId="77777777" w:rsidR="00B919A3" w:rsidRDefault="00B919A3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C1C011" w14:textId="569DCDB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6F3930" w14:textId="2F8184C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6C8E812" w14:textId="31E8FC97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>ałącznik nr</w:t>
      </w:r>
      <w:r w:rsidR="00110FBA">
        <w:rPr>
          <w:color w:val="000000"/>
          <w:sz w:val="16"/>
          <w:szCs w:val="16"/>
        </w:rPr>
        <w:t xml:space="preserve"> 4</w:t>
      </w:r>
    </w:p>
    <w:p w14:paraId="117BECD0" w14:textId="70134D21" w:rsidR="00142E7D" w:rsidRPr="00576510" w:rsidRDefault="00142E7D" w:rsidP="00142E7D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AA0E82">
        <w:rPr>
          <w:color w:val="000000"/>
          <w:sz w:val="16"/>
          <w:szCs w:val="16"/>
        </w:rPr>
        <w:t>40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5A389A36" w14:textId="77777777" w:rsidR="00142E7D" w:rsidRPr="00576510" w:rsidRDefault="00142E7D" w:rsidP="00142E7D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26887BC4" w14:textId="182C1CEE" w:rsidR="00894135" w:rsidRDefault="00142E7D" w:rsidP="00142E7D">
      <w:pPr>
        <w:shd w:val="clear" w:color="auto" w:fill="FFFFFF"/>
        <w:jc w:val="right"/>
        <w:rPr>
          <w:rFonts w:ascii="Arial" w:hAnsi="Arial" w:cs="Arial"/>
          <w:sz w:val="16"/>
          <w:szCs w:val="16"/>
        </w:rPr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</w:t>
      </w:r>
      <w:r>
        <w:rPr>
          <w:color w:val="222222"/>
          <w:sz w:val="16"/>
          <w:szCs w:val="16"/>
        </w:rPr>
        <w:br/>
        <w:t>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54525EE1" w14:textId="77777777" w:rsidR="00894135" w:rsidRDefault="0089413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FA346EF" w14:textId="77777777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7579EE9A" w14:textId="77777777" w:rsidR="002B4FAB" w:rsidRPr="003B2E0D" w:rsidRDefault="002B4FAB" w:rsidP="002B4FAB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61C38101" w14:textId="4A22AEC9" w:rsidR="002B4FAB" w:rsidRPr="00142E7D" w:rsidRDefault="002B4FAB" w:rsidP="002B4FA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2549DD">
        <w:rPr>
          <w:rFonts w:ascii="Arial" w:hAnsi="Arial" w:cs="Arial"/>
          <w:b/>
          <w:bCs/>
          <w:color w:val="000000"/>
          <w:sz w:val="22"/>
          <w:szCs w:val="22"/>
        </w:rPr>
        <w:t>polityka publiczna</w:t>
      </w:r>
    </w:p>
    <w:p w14:paraId="2438F555" w14:textId="77777777" w:rsidR="002B4FAB" w:rsidRPr="00142E7D" w:rsidRDefault="002B4FAB" w:rsidP="002B4FAB">
      <w:pPr>
        <w:rPr>
          <w:rFonts w:ascii="Arial" w:hAnsi="Arial" w:cs="Arial"/>
          <w:b/>
          <w:color w:val="000000"/>
          <w:sz w:val="22"/>
          <w:szCs w:val="22"/>
        </w:rPr>
      </w:pP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142E7D">
        <w:rPr>
          <w:rFonts w:ascii="Arial" w:hAnsi="Arial" w:cs="Arial"/>
          <w:b/>
          <w:iCs/>
          <w:color w:val="000000"/>
          <w:sz w:val="22"/>
          <w:szCs w:val="22"/>
        </w:rPr>
        <w:t>drugiego stopnia</w:t>
      </w: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38287BEC" w14:textId="77777777" w:rsidR="002B4FAB" w:rsidRPr="00142E7D" w:rsidRDefault="002B4FAB" w:rsidP="002B4FAB">
      <w:pPr>
        <w:rPr>
          <w:rFonts w:ascii="Arial" w:hAnsi="Arial" w:cs="Arial"/>
          <w:b/>
          <w:color w:val="000000"/>
          <w:sz w:val="22"/>
          <w:szCs w:val="22"/>
        </w:rPr>
      </w:pP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142E7D">
        <w:rPr>
          <w:rFonts w:ascii="Arial" w:hAnsi="Arial" w:cs="Arial"/>
          <w:b/>
          <w:iCs/>
          <w:color w:val="000000"/>
          <w:sz w:val="22"/>
          <w:szCs w:val="22"/>
        </w:rPr>
        <w:t>ogólnoakademicki </w:t>
      </w:r>
    </w:p>
    <w:p w14:paraId="0426CF80" w14:textId="77777777" w:rsidR="002B4FAB" w:rsidRPr="00142E7D" w:rsidRDefault="002B4FAB" w:rsidP="002B4FAB">
      <w:pPr>
        <w:rPr>
          <w:rFonts w:ascii="Arial" w:hAnsi="Arial" w:cs="Arial"/>
          <w:b/>
          <w:color w:val="000000"/>
          <w:sz w:val="22"/>
          <w:szCs w:val="22"/>
        </w:rPr>
      </w:pP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142E7D">
        <w:rPr>
          <w:rFonts w:ascii="Arial" w:hAnsi="Arial" w:cs="Arial"/>
          <w:b/>
          <w:iCs/>
          <w:color w:val="000000"/>
          <w:sz w:val="22"/>
          <w:szCs w:val="22"/>
        </w:rPr>
        <w:t>stacjonarne</w:t>
      </w:r>
    </w:p>
    <w:p w14:paraId="5FF30EE8" w14:textId="77777777" w:rsidR="002B4FAB" w:rsidRPr="00142E7D" w:rsidRDefault="002B4FAB" w:rsidP="002B4FAB">
      <w:pPr>
        <w:rPr>
          <w:rFonts w:ascii="Arial" w:hAnsi="Arial" w:cs="Arial"/>
          <w:b/>
          <w:iCs/>
          <w:sz w:val="22"/>
          <w:szCs w:val="22"/>
        </w:rPr>
      </w:pP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142E7D">
        <w:rPr>
          <w:rFonts w:ascii="Arial" w:hAnsi="Arial" w:cs="Arial"/>
          <w:b/>
          <w:iCs/>
          <w:color w:val="000000"/>
          <w:sz w:val="22"/>
          <w:szCs w:val="22"/>
        </w:rPr>
        <w:t xml:space="preserve">2 lata </w:t>
      </w:r>
    </w:p>
    <w:p w14:paraId="0A8FB6F9" w14:textId="77777777" w:rsidR="002B4FAB" w:rsidRDefault="002B4FAB" w:rsidP="002B4FAB">
      <w:pPr>
        <w:pStyle w:val="NormalnyWeb"/>
        <w:spacing w:before="0" w:beforeAutospacing="0" w:after="160" w:afterAutospacing="0"/>
        <w:rPr>
          <w:color w:val="000000"/>
        </w:rPr>
      </w:pP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1DCB857" w14:textId="1B98D46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1727"/>
        <w:gridCol w:w="1417"/>
        <w:gridCol w:w="1701"/>
        <w:gridCol w:w="1264"/>
        <w:gridCol w:w="2417"/>
      </w:tblGrid>
      <w:tr w:rsidR="00142E7D" w:rsidRPr="00142E7D" w14:paraId="6121A720" w14:textId="77777777" w:rsidTr="00142E7D">
        <w:trPr>
          <w:trHeight w:val="504"/>
        </w:trPr>
        <w:tc>
          <w:tcPr>
            <w:tcW w:w="820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5FDB4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3296FD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                    rejestracji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D75562" w14:textId="04976556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Koniec           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 rejestracji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F3528A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Rozmowa kwalifikacyjna**</w:t>
            </w:r>
          </w:p>
        </w:tc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B24BFB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2417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19997A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              dokumentów</w:t>
            </w:r>
          </w:p>
        </w:tc>
      </w:tr>
      <w:tr w:rsidR="00142E7D" w:rsidRPr="00142E7D" w14:paraId="3981BCA5" w14:textId="77777777" w:rsidTr="00142E7D">
        <w:trPr>
          <w:trHeight w:val="644"/>
        </w:trPr>
        <w:tc>
          <w:tcPr>
            <w:tcW w:w="820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15643E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1727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B394C3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09.06.2025</w:t>
            </w:r>
          </w:p>
        </w:tc>
        <w:tc>
          <w:tcPr>
            <w:tcW w:w="1417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5EC871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18.07.2025</w:t>
            </w:r>
          </w:p>
        </w:tc>
        <w:tc>
          <w:tcPr>
            <w:tcW w:w="1701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3C7B75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22-24.07.2025</w:t>
            </w:r>
          </w:p>
        </w:tc>
        <w:tc>
          <w:tcPr>
            <w:tcW w:w="1264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58FA43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28.07.2025</w:t>
            </w:r>
          </w:p>
        </w:tc>
        <w:tc>
          <w:tcPr>
            <w:tcW w:w="2417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85D679" w14:textId="77777777" w:rsidR="00142E7D" w:rsidRPr="00142E7D" w:rsidRDefault="00142E7D" w:rsidP="00142E7D">
            <w:pPr>
              <w:spacing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29-31.07.2025</w:t>
            </w:r>
          </w:p>
        </w:tc>
      </w:tr>
      <w:tr w:rsidR="00142E7D" w:rsidRPr="00142E7D" w14:paraId="3E84827F" w14:textId="77777777" w:rsidTr="00142E7D">
        <w:trPr>
          <w:trHeight w:val="644"/>
        </w:trPr>
        <w:tc>
          <w:tcPr>
            <w:tcW w:w="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2ED3DE" w14:textId="77777777" w:rsidR="00142E7D" w:rsidRPr="00142E7D" w:rsidRDefault="00142E7D" w:rsidP="00142E7D">
            <w:r w:rsidRPr="00142E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1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82C1E4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552449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15.09.2025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5E0A45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17-18.09.2025</w:t>
            </w:r>
          </w:p>
        </w:tc>
        <w:tc>
          <w:tcPr>
            <w:tcW w:w="1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BCB563" w14:textId="77777777" w:rsidR="00142E7D" w:rsidRPr="00142E7D" w:rsidRDefault="00142E7D" w:rsidP="00142E7D">
            <w:pPr>
              <w:spacing w:before="120"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22.09.2025</w:t>
            </w:r>
          </w:p>
        </w:tc>
        <w:tc>
          <w:tcPr>
            <w:tcW w:w="2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8752EA" w14:textId="77777777" w:rsidR="00142E7D" w:rsidRPr="00142E7D" w:rsidRDefault="00142E7D" w:rsidP="00142E7D">
            <w:pPr>
              <w:spacing w:after="120"/>
            </w:pPr>
            <w:r w:rsidRPr="00142E7D">
              <w:rPr>
                <w:rFonts w:ascii="Arial" w:hAnsi="Arial" w:cs="Arial"/>
                <w:color w:val="000000"/>
                <w:sz w:val="18"/>
                <w:szCs w:val="18"/>
              </w:rPr>
              <w:t>23-25.09.2025</w:t>
            </w:r>
            <w:r w:rsidRPr="00142E7D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</w:tc>
      </w:tr>
    </w:tbl>
    <w:p w14:paraId="7C8F1168" w14:textId="77777777" w:rsidR="00142E7D" w:rsidRPr="00142E7D" w:rsidRDefault="00142E7D" w:rsidP="00142E7D">
      <w:pPr>
        <w:jc w:val="both"/>
      </w:pPr>
      <w:r w:rsidRPr="00142E7D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179BC9BB" w14:textId="77777777" w:rsidR="00142E7D" w:rsidRPr="00142E7D" w:rsidRDefault="00142E7D" w:rsidP="00142E7D">
      <w:pPr>
        <w:jc w:val="both"/>
      </w:pPr>
      <w:r w:rsidRPr="00142E7D">
        <w:rPr>
          <w:rFonts w:ascii="Arial" w:hAnsi="Arial" w:cs="Arial"/>
          <w:i/>
          <w:iCs/>
          <w:color w:val="000000"/>
          <w:sz w:val="18"/>
          <w:szCs w:val="18"/>
        </w:rPr>
        <w:t>** w tym również sprawdzająca znajomość języka polskiego (o ile dotyczy kandydata)</w:t>
      </w:r>
    </w:p>
    <w:p w14:paraId="0AA3231C" w14:textId="77777777" w:rsidR="002B4FAB" w:rsidRDefault="002B4FAB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F71D61" w14:textId="322EFC43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F907101" w14:textId="734C04F5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66723CA" w14:textId="7DD4CEB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80BA74F" w14:textId="221E77B7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6BDA763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F68BFA" w14:textId="2B64C7DE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4546584" w14:textId="44C758F0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ABBCD1" w14:textId="0D77584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832231" w14:textId="5FC38FAF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C6C1D44" w14:textId="0AAB9ABD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45C00D3" w14:textId="08989963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14132D2" w14:textId="1D47838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8E62DB" w14:textId="007352F7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3427451" w14:textId="77777777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B1CA188" w14:textId="146DE31B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6AE50A8" w14:textId="785932A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14D43" w14:textId="77777777" w:rsidR="00BF6E3C" w:rsidRDefault="00BF6E3C" w:rsidP="00ED051E">
      <w:r>
        <w:separator/>
      </w:r>
    </w:p>
  </w:endnote>
  <w:endnote w:type="continuationSeparator" w:id="0">
    <w:p w14:paraId="04D8D1CF" w14:textId="77777777" w:rsidR="00BF6E3C" w:rsidRDefault="00BF6E3C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D09AA" w14:textId="77777777" w:rsidR="00BF6E3C" w:rsidRDefault="00BF6E3C" w:rsidP="00ED051E">
      <w:r>
        <w:separator/>
      </w:r>
    </w:p>
  </w:footnote>
  <w:footnote w:type="continuationSeparator" w:id="0">
    <w:p w14:paraId="6E11EDF1" w14:textId="77777777" w:rsidR="00BF6E3C" w:rsidRDefault="00BF6E3C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415F4"/>
    <w:multiLevelType w:val="multilevel"/>
    <w:tmpl w:val="BAC2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407A3"/>
    <w:multiLevelType w:val="multilevel"/>
    <w:tmpl w:val="769C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700D8"/>
    <w:multiLevelType w:val="multilevel"/>
    <w:tmpl w:val="3BC8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255A36"/>
    <w:multiLevelType w:val="multilevel"/>
    <w:tmpl w:val="1224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16001A"/>
    <w:multiLevelType w:val="multilevel"/>
    <w:tmpl w:val="3DF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D362FC"/>
    <w:multiLevelType w:val="multilevel"/>
    <w:tmpl w:val="77EC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6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970368"/>
    <w:multiLevelType w:val="multilevel"/>
    <w:tmpl w:val="A9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 w15:restartNumberingAfterBreak="0">
    <w:nsid w:val="3C7B778C"/>
    <w:multiLevelType w:val="multilevel"/>
    <w:tmpl w:val="2548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746C19"/>
    <w:multiLevelType w:val="multilevel"/>
    <w:tmpl w:val="A13AC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3E06D6"/>
    <w:multiLevelType w:val="multilevel"/>
    <w:tmpl w:val="D17A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BE1259"/>
    <w:multiLevelType w:val="multilevel"/>
    <w:tmpl w:val="3612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9" w15:restartNumberingAfterBreak="0">
    <w:nsid w:val="6F014553"/>
    <w:multiLevelType w:val="multilevel"/>
    <w:tmpl w:val="9D7E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8"/>
  </w:num>
  <w:num w:numId="3">
    <w:abstractNumId w:val="22"/>
  </w:num>
  <w:num w:numId="4">
    <w:abstractNumId w:val="17"/>
  </w:num>
  <w:num w:numId="5">
    <w:abstractNumId w:val="40"/>
  </w:num>
  <w:num w:numId="6">
    <w:abstractNumId w:val="10"/>
  </w:num>
  <w:num w:numId="7">
    <w:abstractNumId w:val="16"/>
  </w:num>
  <w:num w:numId="8">
    <w:abstractNumId w:val="12"/>
  </w:num>
  <w:num w:numId="9">
    <w:abstractNumId w:val="29"/>
  </w:num>
  <w:num w:numId="10">
    <w:abstractNumId w:val="32"/>
  </w:num>
  <w:num w:numId="11">
    <w:abstractNumId w:val="37"/>
  </w:num>
  <w:num w:numId="12">
    <w:abstractNumId w:val="41"/>
  </w:num>
  <w:num w:numId="13">
    <w:abstractNumId w:val="0"/>
  </w:num>
  <w:num w:numId="14">
    <w:abstractNumId w:val="19"/>
  </w:num>
  <w:num w:numId="15">
    <w:abstractNumId w:val="6"/>
  </w:num>
  <w:num w:numId="16">
    <w:abstractNumId w:val="5"/>
  </w:num>
  <w:num w:numId="17">
    <w:abstractNumId w:val="2"/>
  </w:num>
  <w:num w:numId="18">
    <w:abstractNumId w:val="21"/>
  </w:num>
  <w:num w:numId="19">
    <w:abstractNumId w:val="26"/>
  </w:num>
  <w:num w:numId="20">
    <w:abstractNumId w:val="30"/>
  </w:num>
  <w:num w:numId="21">
    <w:abstractNumId w:val="3"/>
  </w:num>
  <w:num w:numId="22">
    <w:abstractNumId w:val="14"/>
  </w:num>
  <w:num w:numId="23">
    <w:abstractNumId w:val="44"/>
  </w:num>
  <w:num w:numId="24">
    <w:abstractNumId w:val="36"/>
  </w:num>
  <w:num w:numId="25">
    <w:abstractNumId w:val="35"/>
  </w:num>
  <w:num w:numId="26">
    <w:abstractNumId w:val="33"/>
  </w:num>
  <w:num w:numId="27">
    <w:abstractNumId w:val="43"/>
  </w:num>
  <w:num w:numId="28">
    <w:abstractNumId w:val="42"/>
  </w:num>
  <w:num w:numId="29">
    <w:abstractNumId w:val="31"/>
  </w:num>
  <w:num w:numId="30">
    <w:abstractNumId w:val="13"/>
  </w:num>
  <w:num w:numId="31">
    <w:abstractNumId w:val="18"/>
  </w:num>
  <w:num w:numId="32">
    <w:abstractNumId w:val="27"/>
  </w:num>
  <w:num w:numId="33">
    <w:abstractNumId w:val="28"/>
  </w:num>
  <w:num w:numId="34">
    <w:abstractNumId w:val="11"/>
  </w:num>
  <w:num w:numId="35">
    <w:abstractNumId w:val="7"/>
  </w:num>
  <w:num w:numId="36">
    <w:abstractNumId w:val="34"/>
  </w:num>
  <w:num w:numId="37">
    <w:abstractNumId w:val="23"/>
  </w:num>
  <w:num w:numId="38">
    <w:abstractNumId w:val="25"/>
  </w:num>
  <w:num w:numId="39">
    <w:abstractNumId w:val="9"/>
  </w:num>
  <w:num w:numId="40">
    <w:abstractNumId w:val="39"/>
  </w:num>
  <w:num w:numId="41">
    <w:abstractNumId w:val="20"/>
  </w:num>
  <w:num w:numId="42">
    <w:abstractNumId w:val="8"/>
  </w:num>
  <w:num w:numId="43">
    <w:abstractNumId w:val="24"/>
  </w:num>
  <w:num w:numId="44">
    <w:abstractNumId w:val="1"/>
  </w:num>
  <w:num w:numId="4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62B27"/>
    <w:rsid w:val="000718B0"/>
    <w:rsid w:val="00072142"/>
    <w:rsid w:val="00072EF2"/>
    <w:rsid w:val="000732FC"/>
    <w:rsid w:val="00073C35"/>
    <w:rsid w:val="0008442C"/>
    <w:rsid w:val="000864E8"/>
    <w:rsid w:val="00086CD5"/>
    <w:rsid w:val="00090882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10FBA"/>
    <w:rsid w:val="00142E7D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6815"/>
    <w:rsid w:val="001A7234"/>
    <w:rsid w:val="001B7735"/>
    <w:rsid w:val="001B7D18"/>
    <w:rsid w:val="001F0C1B"/>
    <w:rsid w:val="001F2CD3"/>
    <w:rsid w:val="00226676"/>
    <w:rsid w:val="002323B3"/>
    <w:rsid w:val="00240413"/>
    <w:rsid w:val="00242DAA"/>
    <w:rsid w:val="002549DD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4B1B"/>
    <w:rsid w:val="00384DDA"/>
    <w:rsid w:val="00385EDA"/>
    <w:rsid w:val="00391BAF"/>
    <w:rsid w:val="003A1362"/>
    <w:rsid w:val="003A3952"/>
    <w:rsid w:val="003A6557"/>
    <w:rsid w:val="003A6C2E"/>
    <w:rsid w:val="003B14EF"/>
    <w:rsid w:val="003B2E0D"/>
    <w:rsid w:val="003B502F"/>
    <w:rsid w:val="003B7A9C"/>
    <w:rsid w:val="003D2B8F"/>
    <w:rsid w:val="003D7258"/>
    <w:rsid w:val="003E2C13"/>
    <w:rsid w:val="003E56DB"/>
    <w:rsid w:val="003F1EE7"/>
    <w:rsid w:val="00400AEC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851E9"/>
    <w:rsid w:val="00486C3A"/>
    <w:rsid w:val="00487E2F"/>
    <w:rsid w:val="004A6E2D"/>
    <w:rsid w:val="004B246F"/>
    <w:rsid w:val="004C3BA7"/>
    <w:rsid w:val="004D4F44"/>
    <w:rsid w:val="004D695B"/>
    <w:rsid w:val="004E1982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6510"/>
    <w:rsid w:val="0058229D"/>
    <w:rsid w:val="00582921"/>
    <w:rsid w:val="0058457C"/>
    <w:rsid w:val="005846F8"/>
    <w:rsid w:val="005A0E8D"/>
    <w:rsid w:val="005A303D"/>
    <w:rsid w:val="005A7320"/>
    <w:rsid w:val="005B41E9"/>
    <w:rsid w:val="005C620C"/>
    <w:rsid w:val="005C6BC9"/>
    <w:rsid w:val="005C7E56"/>
    <w:rsid w:val="005E3E0F"/>
    <w:rsid w:val="005F346D"/>
    <w:rsid w:val="005F53A2"/>
    <w:rsid w:val="005F65D5"/>
    <w:rsid w:val="00605FDE"/>
    <w:rsid w:val="00607361"/>
    <w:rsid w:val="00620B19"/>
    <w:rsid w:val="0062117F"/>
    <w:rsid w:val="00642432"/>
    <w:rsid w:val="00643C1A"/>
    <w:rsid w:val="00644507"/>
    <w:rsid w:val="00671278"/>
    <w:rsid w:val="00684F8E"/>
    <w:rsid w:val="006B0C84"/>
    <w:rsid w:val="006C3539"/>
    <w:rsid w:val="006C4426"/>
    <w:rsid w:val="006C7063"/>
    <w:rsid w:val="006D1C4A"/>
    <w:rsid w:val="006F0EAC"/>
    <w:rsid w:val="006F4056"/>
    <w:rsid w:val="006F5256"/>
    <w:rsid w:val="007065E0"/>
    <w:rsid w:val="00707346"/>
    <w:rsid w:val="007103AA"/>
    <w:rsid w:val="00712D7E"/>
    <w:rsid w:val="007231E0"/>
    <w:rsid w:val="0073067A"/>
    <w:rsid w:val="00746074"/>
    <w:rsid w:val="007464ED"/>
    <w:rsid w:val="00753769"/>
    <w:rsid w:val="00757AF7"/>
    <w:rsid w:val="00761F8D"/>
    <w:rsid w:val="00762431"/>
    <w:rsid w:val="007631C4"/>
    <w:rsid w:val="007709E7"/>
    <w:rsid w:val="00775A70"/>
    <w:rsid w:val="00777A3A"/>
    <w:rsid w:val="00777C19"/>
    <w:rsid w:val="00782152"/>
    <w:rsid w:val="00785C3B"/>
    <w:rsid w:val="007A1449"/>
    <w:rsid w:val="007B2D96"/>
    <w:rsid w:val="007B41F7"/>
    <w:rsid w:val="007C0601"/>
    <w:rsid w:val="007C17EC"/>
    <w:rsid w:val="007E034A"/>
    <w:rsid w:val="007F1F0F"/>
    <w:rsid w:val="007F2216"/>
    <w:rsid w:val="007F7AF8"/>
    <w:rsid w:val="0080176B"/>
    <w:rsid w:val="00802F78"/>
    <w:rsid w:val="00820488"/>
    <w:rsid w:val="00840661"/>
    <w:rsid w:val="0084203C"/>
    <w:rsid w:val="00852BDF"/>
    <w:rsid w:val="0087001A"/>
    <w:rsid w:val="0088298F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A65B4"/>
    <w:rsid w:val="008B26E1"/>
    <w:rsid w:val="008B2ED3"/>
    <w:rsid w:val="008B514B"/>
    <w:rsid w:val="008C174E"/>
    <w:rsid w:val="008C18CD"/>
    <w:rsid w:val="008C1EE3"/>
    <w:rsid w:val="008C2A60"/>
    <w:rsid w:val="008D37DE"/>
    <w:rsid w:val="008E3882"/>
    <w:rsid w:val="008F0360"/>
    <w:rsid w:val="008F5090"/>
    <w:rsid w:val="008F6209"/>
    <w:rsid w:val="0091025B"/>
    <w:rsid w:val="009108DB"/>
    <w:rsid w:val="00913881"/>
    <w:rsid w:val="00921DBD"/>
    <w:rsid w:val="00923123"/>
    <w:rsid w:val="009237AA"/>
    <w:rsid w:val="00924BBC"/>
    <w:rsid w:val="009251E4"/>
    <w:rsid w:val="00930527"/>
    <w:rsid w:val="00930789"/>
    <w:rsid w:val="00932CA1"/>
    <w:rsid w:val="00937255"/>
    <w:rsid w:val="00937C9B"/>
    <w:rsid w:val="00953471"/>
    <w:rsid w:val="00964A98"/>
    <w:rsid w:val="00985AF9"/>
    <w:rsid w:val="00995D06"/>
    <w:rsid w:val="009A10AD"/>
    <w:rsid w:val="009A3494"/>
    <w:rsid w:val="009A38A5"/>
    <w:rsid w:val="009D1A33"/>
    <w:rsid w:val="009D1BFF"/>
    <w:rsid w:val="009D3EFE"/>
    <w:rsid w:val="00A01364"/>
    <w:rsid w:val="00A15034"/>
    <w:rsid w:val="00A20CE3"/>
    <w:rsid w:val="00A33A0F"/>
    <w:rsid w:val="00A40D2E"/>
    <w:rsid w:val="00A422EF"/>
    <w:rsid w:val="00A51C8D"/>
    <w:rsid w:val="00A5286C"/>
    <w:rsid w:val="00A555C2"/>
    <w:rsid w:val="00A56541"/>
    <w:rsid w:val="00A62B7B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CB1"/>
    <w:rsid w:val="00A91FE2"/>
    <w:rsid w:val="00A92D89"/>
    <w:rsid w:val="00AA0497"/>
    <w:rsid w:val="00AA05FD"/>
    <w:rsid w:val="00AA0E82"/>
    <w:rsid w:val="00AA1112"/>
    <w:rsid w:val="00AA1C21"/>
    <w:rsid w:val="00AA292F"/>
    <w:rsid w:val="00AA33C2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1499D"/>
    <w:rsid w:val="00B21EA1"/>
    <w:rsid w:val="00B24B92"/>
    <w:rsid w:val="00B26E54"/>
    <w:rsid w:val="00B357E2"/>
    <w:rsid w:val="00B35D12"/>
    <w:rsid w:val="00B52347"/>
    <w:rsid w:val="00B55703"/>
    <w:rsid w:val="00B5594D"/>
    <w:rsid w:val="00B56640"/>
    <w:rsid w:val="00B61055"/>
    <w:rsid w:val="00B620E3"/>
    <w:rsid w:val="00B76C39"/>
    <w:rsid w:val="00B852AA"/>
    <w:rsid w:val="00B9132B"/>
    <w:rsid w:val="00B919A3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6E3C"/>
    <w:rsid w:val="00BF7526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D72DD"/>
    <w:rsid w:val="00CF0A4B"/>
    <w:rsid w:val="00CF4B50"/>
    <w:rsid w:val="00D002D6"/>
    <w:rsid w:val="00D04B6D"/>
    <w:rsid w:val="00D1043D"/>
    <w:rsid w:val="00D13B3A"/>
    <w:rsid w:val="00D1571F"/>
    <w:rsid w:val="00D15935"/>
    <w:rsid w:val="00D16DFB"/>
    <w:rsid w:val="00D17636"/>
    <w:rsid w:val="00D20FDF"/>
    <w:rsid w:val="00D23245"/>
    <w:rsid w:val="00D23CCD"/>
    <w:rsid w:val="00D25C83"/>
    <w:rsid w:val="00D31F5E"/>
    <w:rsid w:val="00D40D44"/>
    <w:rsid w:val="00D506EC"/>
    <w:rsid w:val="00D51AE4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B2116"/>
    <w:rsid w:val="00DB6884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26A30"/>
    <w:rsid w:val="00E35922"/>
    <w:rsid w:val="00E35ECC"/>
    <w:rsid w:val="00E448B0"/>
    <w:rsid w:val="00E470C5"/>
    <w:rsid w:val="00E5012C"/>
    <w:rsid w:val="00E629B5"/>
    <w:rsid w:val="00E757E9"/>
    <w:rsid w:val="00E76079"/>
    <w:rsid w:val="00E86CC9"/>
    <w:rsid w:val="00E95CE5"/>
    <w:rsid w:val="00E97C0C"/>
    <w:rsid w:val="00EA1CB2"/>
    <w:rsid w:val="00EA5295"/>
    <w:rsid w:val="00EC04DB"/>
    <w:rsid w:val="00EC76EA"/>
    <w:rsid w:val="00ED051E"/>
    <w:rsid w:val="00ED0AAD"/>
    <w:rsid w:val="00ED79CF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E2B53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3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634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0EB17F-0F9A-4213-8E50-E0D4E2F4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1356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2024-04-24T09:54:00Z</cp:lastPrinted>
  <dcterms:created xsi:type="dcterms:W3CDTF">2024-04-17T15:38:00Z</dcterms:created>
  <dcterms:modified xsi:type="dcterms:W3CDTF">2024-04-24T09:54:00Z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