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71" w:rsidRDefault="00DB2BD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E71" w:rsidRDefault="00636E7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E71" w:rsidRDefault="00DB2BD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636E71" w:rsidRDefault="00DB2BDF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636E71" w:rsidRDefault="00636E71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6E71" w:rsidRDefault="00636E71"/>
    <w:p w:rsidR="00636E71" w:rsidRDefault="00636E71"/>
    <w:p w:rsidR="00636E71" w:rsidRDefault="00DB2BD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47/2024</w:t>
      </w:r>
    </w:p>
    <w:p w:rsidR="00636E71" w:rsidRDefault="00636E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6E71" w:rsidRDefault="00DB2BD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</w:t>
      </w:r>
      <w:r>
        <w:rPr>
          <w:rFonts w:ascii="Arial" w:eastAsia="Arial" w:hAnsi="Arial" w:cs="Arial"/>
          <w:b/>
          <w:sz w:val="24"/>
          <w:szCs w:val="24"/>
        </w:rPr>
        <w:t>IE</w:t>
      </w:r>
    </w:p>
    <w:p w:rsidR="00636E71" w:rsidRDefault="00636E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6E71" w:rsidRDefault="00DB2BD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13 czerwca 2024 r.</w:t>
      </w:r>
    </w:p>
    <w:p w:rsidR="00636E71" w:rsidRDefault="00DB2BDF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w sprawie minimum programowego dla studiów pierwszego stopnia na kierunku europeistyka — integracja europejska o profilu praktycznym od roku akademickiego 2024/2025</w:t>
      </w:r>
    </w:p>
    <w:p w:rsidR="00636E71" w:rsidRDefault="00DB2BDF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§ 5 Regulaminu Studiów na Uniwersytecie Warszaws</w:t>
      </w:r>
      <w:r>
        <w:rPr>
          <w:rFonts w:ascii="Arial" w:eastAsia="Arial" w:hAnsi="Arial" w:cs="Arial"/>
          <w:sz w:val="24"/>
          <w:szCs w:val="24"/>
        </w:rPr>
        <w:t>kim Rada Dydaktyczna postanawia, co następuje:</w:t>
      </w:r>
    </w:p>
    <w:p w:rsidR="00636E71" w:rsidRDefault="00DB2BDF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636E71" w:rsidRDefault="00DB2BD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Rada Dydaktyczna zatwierdza minimum programowe dla studiów pierwszego stopnia  na kierunku europeistyka — integracja europejska o profilu praktycznym od roku akademickiego 2024/2025 zgodnie z załącznikiem nr 1.</w:t>
      </w:r>
    </w:p>
    <w:p w:rsidR="00636E71" w:rsidRDefault="00DB2BDF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636E71" w:rsidRDefault="00DB2BDF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636E71" w:rsidRDefault="00DB2BD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Przewodniczący Rady Dydaktycznej: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:rsidR="00636E71" w:rsidRDefault="00DB2BDF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:rsidR="00636E71" w:rsidRDefault="00DB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636E71" w:rsidRDefault="00DB2B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13 czerwca 2024 r. do uchwały nr 47/2024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636E71" w:rsidRDefault="00DB2B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:rsidR="00636E71" w:rsidRDefault="00DB2BD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:rsidR="00636E71" w:rsidRDefault="00DB2BD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636E71" w:rsidRDefault="00636E71">
      <w:pPr>
        <w:jc w:val="right"/>
        <w:rPr>
          <w:rFonts w:ascii="Arial" w:eastAsia="Arial" w:hAnsi="Arial" w:cs="Arial"/>
          <w:sz w:val="24"/>
          <w:szCs w:val="24"/>
        </w:rPr>
      </w:pPr>
    </w:p>
    <w:p w:rsidR="00636E71" w:rsidRDefault="00636E71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tblpXSpec="center" w:tblpY="1"/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992"/>
        <w:gridCol w:w="1985"/>
        <w:gridCol w:w="1276"/>
        <w:gridCol w:w="1417"/>
        <w:gridCol w:w="851"/>
        <w:gridCol w:w="1559"/>
      </w:tblGrid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EUROPEISTYKA -INTEGRACJA EUROPEJSKA  </w:t>
            </w:r>
          </w:p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Studia pierwszego stopnia</w:t>
            </w:r>
          </w:p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MINIMUM PROGRAMOWE program 2024/2025</w:t>
            </w: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1</w:t>
            </w:r>
          </w:p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przedmiotu</w:t>
            </w: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wykład</w:t>
            </w: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konwersatorium</w:t>
            </w: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ćwiczenia</w:t>
            </w: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warsztaty/ praktyki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ECTS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zaliczenia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integracji europejskiej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roczna + inne (prezentacja, projekt)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Źródła informacji europejskiej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Proj/EP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Administracja publiczna w państwach europejskich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PR+inne (prezentacje)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Instytucje UE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</w:t>
            </w: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130</w:t>
            </w:r>
          </w:p>
        </w:tc>
        <w:tc>
          <w:tcPr>
            <w:tcW w:w="851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2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Polityki UE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Międzynarodowe stosunki polityczne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EU/ 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Polska w UE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PR+inne (wystąpienie/prezentacja)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Programy i fundusze UE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140</w:t>
            </w:r>
          </w:p>
        </w:tc>
        <w:tc>
          <w:tcPr>
            <w:tcW w:w="851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3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UE 1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PR+EP+inne (prezentacje)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Międzynarodowe stosunki gospodarcze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Urzędnik UE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PR+inne (Proj +EP)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Rynek europejski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Media w Europie 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PR+EP+Inne (prezentacja)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Służba cywilna w UE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T, Proj.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Etykieta i protokół dyplomatyczny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PR+Inne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140</w:t>
            </w:r>
          </w:p>
        </w:tc>
        <w:tc>
          <w:tcPr>
            <w:tcW w:w="1276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230 </w:t>
            </w:r>
          </w:p>
        </w:tc>
        <w:tc>
          <w:tcPr>
            <w:tcW w:w="851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4</w:t>
            </w: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UE II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Inne (prezentacja lub praca pisemna) +EU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Unia Gospodarczo-Walutowa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Testy na urzędnika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 inne (prezentacja lub praca pisemna)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Marketing europejski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 (prezentacja lub proj.)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Praktyki (I)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b/>
              </w:rPr>
              <w:t>240</w:t>
            </w:r>
            <w:r>
              <w:rPr>
                <w:rFonts w:ascii="Arial" w:eastAsia="Arial" w:hAnsi="Arial" w:cs="Arial"/>
              </w:rPr>
              <w:t xml:space="preserve"> (praktyki)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110 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5</w:t>
            </w: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Unia w stosunkach międzynarodowych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 +EP +Proj.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Przestrzeń wolności, bezpieczeństwa i sprawiedliwości UE i ochrona granic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 +Inne (referaty) 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Koordynacja polityk unijnych w państwach europejskich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 +EP +Proj.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Seminarium licencjackie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5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Praktyki (II)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30 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</w:t>
            </w: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120 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 6</w:t>
            </w:r>
          </w:p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Procedury decyzyjne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PR+EP+Proj.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Prawa obywatela UE w praktyce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PR+EP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Seminarium licencjackie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5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licencjacka</w:t>
            </w: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Praktyki (III)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59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636E71" w:rsidRDefault="00636E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  <w:tc>
          <w:tcPr>
            <w:tcW w:w="1276" w:type="dxa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30+240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</w:t>
            </w:r>
          </w:p>
        </w:tc>
        <w:tc>
          <w:tcPr>
            <w:tcW w:w="1559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2269" w:type="dxa"/>
          </w:tcPr>
          <w:p w:rsidR="00636E71" w:rsidRDefault="00DB2B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Łączna liczba godzin w semestrze</w:t>
            </w:r>
          </w:p>
        </w:tc>
        <w:tc>
          <w:tcPr>
            <w:tcW w:w="5670" w:type="dxa"/>
            <w:gridSpan w:val="4"/>
          </w:tcPr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90 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jc w:val="center"/>
        </w:trPr>
        <w:tc>
          <w:tcPr>
            <w:tcW w:w="10349" w:type="dxa"/>
            <w:gridSpan w:val="7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  <w:tr w:rsidR="00636E71" w:rsidTr="008F3EA8">
        <w:trPr>
          <w:trHeight w:val="828"/>
          <w:jc w:val="center"/>
        </w:trPr>
        <w:tc>
          <w:tcPr>
            <w:tcW w:w="2269" w:type="dxa"/>
          </w:tcPr>
          <w:p w:rsidR="00636E71" w:rsidRDefault="00DB2B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/punktów w trakcie studiów</w:t>
            </w:r>
          </w:p>
        </w:tc>
        <w:tc>
          <w:tcPr>
            <w:tcW w:w="5670" w:type="dxa"/>
            <w:gridSpan w:val="4"/>
          </w:tcPr>
          <w:p w:rsidR="00636E71" w:rsidRDefault="00636E71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36E71" w:rsidRDefault="00DB2B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820 +240 </w:t>
            </w:r>
            <w:r>
              <w:rPr>
                <w:rFonts w:ascii="Arial" w:eastAsia="Arial" w:hAnsi="Arial" w:cs="Arial"/>
              </w:rPr>
              <w:t>(praktyki)</w:t>
            </w:r>
          </w:p>
        </w:tc>
        <w:tc>
          <w:tcPr>
            <w:tcW w:w="851" w:type="dxa"/>
          </w:tcPr>
          <w:p w:rsidR="00636E71" w:rsidRDefault="00636E71">
            <w:pPr>
              <w:rPr>
                <w:rFonts w:ascii="Arial" w:eastAsia="Arial" w:hAnsi="Arial" w:cs="Arial"/>
                <w:b/>
              </w:rPr>
            </w:pPr>
          </w:p>
          <w:p w:rsidR="00636E71" w:rsidRDefault="00DB2BD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123</w:t>
            </w:r>
          </w:p>
          <w:p w:rsidR="00636E71" w:rsidRDefault="00636E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636E71" w:rsidRDefault="00636E71">
            <w:pPr>
              <w:rPr>
                <w:rFonts w:ascii="Arial" w:eastAsia="Arial" w:hAnsi="Arial" w:cs="Arial"/>
              </w:rPr>
            </w:pPr>
          </w:p>
        </w:tc>
      </w:tr>
    </w:tbl>
    <w:p w:rsidR="00636E71" w:rsidRDefault="00636E71"/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OBJAŚNIENIA DO TABELI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Sposoby weryfikacji efektów uczenia: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– egzamin ustny –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EP – egzamin pisemny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 – test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– esej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 – projekt </w:t>
      </w:r>
    </w:p>
    <w:p w:rsidR="00636E71" w:rsidRDefault="00DB2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 – praca roczna </w:t>
      </w:r>
    </w:p>
    <w:p w:rsidR="00636E71" w:rsidRDefault="00DB2BDF">
      <w:pPr>
        <w:tabs>
          <w:tab w:val="left" w:pos="54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(należy podać jakie)</w:t>
      </w:r>
      <w:r>
        <w:rPr>
          <w:rFonts w:ascii="Arial" w:eastAsia="Arial" w:hAnsi="Arial" w:cs="Arial"/>
        </w:rPr>
        <w:tab/>
      </w:r>
    </w:p>
    <w:p w:rsidR="00636E71" w:rsidRDefault="00636E7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636E71">
      <w:headerReference w:type="default" r:id="rId1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F" w:rsidRDefault="00DB2BDF">
      <w:pPr>
        <w:spacing w:after="0" w:line="240" w:lineRule="auto"/>
      </w:pPr>
      <w:r>
        <w:separator/>
      </w:r>
    </w:p>
  </w:endnote>
  <w:endnote w:type="continuationSeparator" w:id="0">
    <w:p w:rsidR="00DB2BDF" w:rsidRDefault="00D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F" w:rsidRDefault="00DB2BDF">
      <w:pPr>
        <w:spacing w:after="0" w:line="240" w:lineRule="auto"/>
      </w:pPr>
      <w:r>
        <w:separator/>
      </w:r>
    </w:p>
  </w:footnote>
  <w:footnote w:type="continuationSeparator" w:id="0">
    <w:p w:rsidR="00DB2BDF" w:rsidRDefault="00DB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1" w:rsidRDefault="00DB2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3718D"/>
    <w:multiLevelType w:val="multilevel"/>
    <w:tmpl w:val="229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1"/>
    <w:rsid w:val="00636E71"/>
    <w:rsid w:val="008F3EA8"/>
    <w:rsid w:val="00D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1C93"/>
  <w15:docId w15:val="{0F81CB2F-E8F0-4D81-A895-1D72640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table" w:customStyle="1" w:styleId="Tabela-Siatka3">
    <w:name w:val="Tabela - Siatka3"/>
    <w:basedOn w:val="Standardowy"/>
    <w:next w:val="Tabela-Siatka"/>
    <w:uiPriority w:val="39"/>
    <w:rsid w:val="0099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P1zwF5jQSlD/yvGohGkJnIl7w==">CgMxLjAyCGguZ2pkZ3hzOAByITF2TGp0Y1E3RjNqdFVXLU50ZTRHSUFWS1F3MmFKaU1Mbg==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WNPiSM UW</cp:lastModifiedBy>
  <cp:revision>3</cp:revision>
  <dcterms:created xsi:type="dcterms:W3CDTF">2024-06-10T13:36:00Z</dcterms:created>
  <dcterms:modified xsi:type="dcterms:W3CDTF">2024-06-18T05:45:00Z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