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0541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3EB186E0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3B90074F" w14:textId="3833E850" w:rsidR="007E5227" w:rsidRPr="006A36D7" w:rsidRDefault="007E5227" w:rsidP="007E5227">
      <w:pPr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Wykaz osób prowadzących seminaria </w:t>
      </w:r>
      <w:r w:rsidR="00EA1890"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licencjackie</w:t>
      </w:r>
      <w:r w:rsidR="00D64821"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na kierunku Bezpieczeństwo W</w:t>
      </w:r>
      <w:r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ewnętrzne </w:t>
      </w:r>
      <w:r w:rsidR="00B707D8"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/>
        <w:t>w roku akademickim 2024/2025</w:t>
      </w:r>
      <w:r w:rsidR="00EA1890" w:rsidRPr="006A36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D40E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– studia niestacjonarne</w:t>
      </w:r>
      <w:bookmarkStart w:id="0" w:name="_GoBack"/>
      <w:bookmarkEnd w:id="0"/>
    </w:p>
    <w:p w14:paraId="1F752390" w14:textId="77777777" w:rsidR="007E5227" w:rsidRPr="006A36D7" w:rsidRDefault="007E5227" w:rsidP="006279C9">
      <w:pPr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BE21830" w14:textId="77777777" w:rsidR="00BD3469" w:rsidRPr="006A36D7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dr hab. Władysław Bułhak</w:t>
      </w:r>
    </w:p>
    <w:p w14:paraId="5BC6D136" w14:textId="79C9BE00" w:rsidR="00BD3469" w:rsidRPr="006A36D7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2. dr </w:t>
      </w:r>
      <w:r w:rsidR="00577D76"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Antoni Morawski </w:t>
      </w:r>
    </w:p>
    <w:p w14:paraId="7554F47B" w14:textId="77777777" w:rsidR="00BD3469" w:rsidRPr="006A36D7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 dr Kornela Oblińska </w:t>
      </w:r>
    </w:p>
    <w:p w14:paraId="57341A27" w14:textId="77777777" w:rsidR="00BD3469" w:rsidRPr="006A36D7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 dr Dariusz Jaruga</w:t>
      </w:r>
    </w:p>
    <w:p w14:paraId="04DC3399" w14:textId="0E1F9B57" w:rsidR="00BD3469" w:rsidRPr="006A36D7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5. dr Michał </w:t>
      </w:r>
      <w:r w:rsidR="00577D76" w:rsidRPr="006A36D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Szczegielniak</w:t>
      </w:r>
    </w:p>
    <w:p w14:paraId="0EB41781" w14:textId="77777777" w:rsidR="00BD3469" w:rsidRPr="00BD3469" w:rsidRDefault="00BD3469" w:rsidP="00BD3469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2DF655B4" w14:textId="77777777" w:rsidR="007E5227" w:rsidRPr="00720CBA" w:rsidRDefault="007E5227" w:rsidP="00317DCB">
      <w:pPr>
        <w:pStyle w:val="Akapitzlist"/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E42A9D0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3E797F15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560D1F65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507A4C91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7ED83F92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490BCFA1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65293C9C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7A0726CD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7F688985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6870A7AE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p w14:paraId="44DD9B7F" w14:textId="77777777" w:rsidR="007E5227" w:rsidRPr="00720CBA" w:rsidRDefault="007E52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1696"/>
        <w:gridCol w:w="3828"/>
        <w:gridCol w:w="4677"/>
        <w:gridCol w:w="1985"/>
        <w:gridCol w:w="3118"/>
      </w:tblGrid>
      <w:tr w:rsidR="004B1190" w:rsidRPr="00720CBA" w14:paraId="7A5ABBEF" w14:textId="77777777" w:rsidTr="00577D76">
        <w:tc>
          <w:tcPr>
            <w:tcW w:w="1696" w:type="dxa"/>
            <w:shd w:val="clear" w:color="auto" w:fill="D9D9D9" w:themeFill="background1" w:themeFillShade="D9"/>
          </w:tcPr>
          <w:p w14:paraId="04A33673" w14:textId="77777777" w:rsidR="004B1190" w:rsidRPr="00720CBA" w:rsidRDefault="004B1190" w:rsidP="0044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Promotor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46C8F0E" w14:textId="77777777" w:rsidR="004B1190" w:rsidRPr="00720CBA" w:rsidRDefault="004B1190" w:rsidP="0044377E">
            <w:pPr>
              <w:tabs>
                <w:tab w:val="right" w:pos="2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Sylwetka naukowa, </w:t>
            </w:r>
          </w:p>
          <w:p w14:paraId="53B8C52E" w14:textId="77777777" w:rsidR="004B1190" w:rsidRPr="00720CBA" w:rsidRDefault="004B1190" w:rsidP="0044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zainteresowania badawcze 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72715F48" w14:textId="77777777" w:rsidR="004B1190" w:rsidRPr="00720CBA" w:rsidRDefault="004B1190" w:rsidP="0044377E">
            <w:pPr>
              <w:ind w:lef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Najważniejsze publikacje 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614ABD" w14:textId="77777777" w:rsidR="004B1190" w:rsidRPr="00720CBA" w:rsidRDefault="004B1190" w:rsidP="0044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seminarium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97CF89E" w14:textId="77777777" w:rsidR="004B1190" w:rsidRPr="00720CBA" w:rsidRDefault="004B1190" w:rsidP="0044377E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Wykazu  problematyki, której dotyczyłyby prace dyplomowe </w:t>
            </w:r>
          </w:p>
        </w:tc>
      </w:tr>
      <w:tr w:rsidR="00D87D76" w:rsidRPr="00577D76" w14:paraId="0D6CDCA4" w14:textId="77777777" w:rsidTr="00577D76">
        <w:tc>
          <w:tcPr>
            <w:tcW w:w="1696" w:type="dxa"/>
          </w:tcPr>
          <w:p w14:paraId="05E8BE4F" w14:textId="77777777" w:rsidR="00D87D76" w:rsidRPr="00720CBA" w:rsidRDefault="00BD3469" w:rsidP="00D87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hab.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D346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Władysław Bułhak</w:t>
            </w:r>
          </w:p>
        </w:tc>
        <w:tc>
          <w:tcPr>
            <w:tcW w:w="3828" w:type="dxa"/>
          </w:tcPr>
          <w:p w14:paraId="6DAB80D4" w14:textId="77777777" w:rsidR="00D87D76" w:rsidRDefault="00577D76" w:rsidP="00D8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</w:rPr>
              <w:t> doktor habilitowany nauk społecznych w dyscyplinie nauki o bezpieczeństwie (2019); doktor nauk humanistycznych w zakresie historii (1998). Pracownik naukowo-dydaktyczny Wydziału Nauk Politycznych i Studiów Międzynarodowych Uniwersytetu Warszawskiego; wcześniej m.in. ekspert Ośrodka Studiów Wschodnich, korespondent PAP w Moskwie, ekspert Polskiego Instytutu Spraw Międzynarodowych, zastępca Dyrektora Biura Edukacji Publicznej Instytutu Pamięci Narodowej (2000-2006, 2011-2016), pracownik naukowy Biura Badań Historycznych IPN. Profesor wizytujący na Uniwersytecie Południowej Danii w Odense (2019). Wykładowca Collegium Civitas  i Wydziału Artes Liberales UW (2021-2022).  Organizator i uczestnik kilkudziesięciu międzynarodowych konferencji naukowych, głównie poświęconych problematyce wywiadowczej. Koordynator projektu Need to Know (seria trzynastu międzynarodowych konferencji poświęconych problematyce wywiadowczej w latach 2011-2024). Zastępca redaktora naczelnego rocznika „Aparat Represji w Polsce Ludowej”  (40 punktów MNiSW). Członek komitetów programowego i naukowego Zagreb Security Forum.</w:t>
            </w:r>
          </w:p>
          <w:p w14:paraId="4CD98130" w14:textId="254EF72B" w:rsidR="00577D76" w:rsidRPr="00720CBA" w:rsidRDefault="00577D76" w:rsidP="00D8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2DD60B" w14:textId="77777777" w:rsidR="00577D76" w:rsidRP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Gordan Akrap, Władysław Bułhak, </w:t>
            </w:r>
            <w:r w:rsidRPr="00577D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Agent of Influence and Disinformation: Five Lives of Ante Jerkov</w:t>
            </w: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“International Journal of Intelligence and CounterIntelligence”, vol. 35, issue 2, 2022, ss. 240-264</w:t>
            </w:r>
          </w:p>
          <w:p w14:paraId="5A793AD6" w14:textId="77777777" w:rsidR="00577D76" w:rsidRP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77D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Across the Sea: A Centenary of Polish-Danish Relations</w:t>
            </w: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eds. </w:t>
            </w:r>
            <w:r w:rsidRPr="00577D7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W. Bułhak, Thomas W. Friis, Stuttgart: Franz Steiner Verlag 2023 (monografia wieloautorska).</w:t>
            </w:r>
          </w:p>
          <w:p w14:paraId="77D31195" w14:textId="77777777" w:rsidR="00577D76" w:rsidRP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 Bułhak, </w:t>
            </w:r>
            <w:r w:rsidRPr="00577D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SOASINT – Socially Assisted Intelligence. The Case of Polish Intelligence in Denmark during WWII</w:t>
            </w:r>
            <w:r w:rsidRPr="0057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“Journal of Intelligence and Counteritelligence”, vol. 37, 2024, issue 1, s. 140-155.</w:t>
            </w:r>
          </w:p>
          <w:p w14:paraId="4F3DF9E2" w14:textId="77777777" w:rsidR="00D87D76" w:rsidRPr="00577D76" w:rsidRDefault="00D87D76" w:rsidP="00D87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7A83F13" w14:textId="4F058970" w:rsidR="00D87D76" w:rsidRPr="00577D76" w:rsidRDefault="00D87D76" w:rsidP="00D87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C888BED" w14:textId="6DF523ED" w:rsidR="00D87D76" w:rsidRPr="00577D76" w:rsidRDefault="00B707D8" w:rsidP="0057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Ustalone z Promotorem. Zgodnie z profilem badawczym:</w:t>
            </w:r>
            <w:r w:rsidR="0057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76" w:rsidRPr="0057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76" w:rsidRPr="00577D76">
              <w:rPr>
                <w:rFonts w:ascii="Times New Roman" w:hAnsi="Times New Roman" w:cs="Times New Roman"/>
                <w:sz w:val="24"/>
                <w:szCs w:val="24"/>
              </w:rPr>
              <w:t>Studia nad bezpieczeństwem. Studia na wywiadem (intelligence studies) współcześnie i w ujęciu historycznym. Społeczne aspekty działalności wywiadowczej i konspiracyjnej (wywiad wspomagany społecznie). Metody pracy wywiadu i kontrwywiadu. Badania nad wywiadem (aspekty metodologiczne). Geopolityka, dyplomacja i stosunki międzynarodowe. Sprawa polska w myśleniu geopolitycznym rosyjskich elit, w szczególności rosyjskich demokratów. Rosja w myśleniu politycznym polskich liberałów i narodowców. Planowanie operacyjne wojsk Układu Warszawskiego.</w:t>
            </w:r>
          </w:p>
        </w:tc>
      </w:tr>
      <w:tr w:rsidR="00D87D76" w:rsidRPr="00720CBA" w14:paraId="0B577AF0" w14:textId="77777777" w:rsidTr="00577D76">
        <w:tc>
          <w:tcPr>
            <w:tcW w:w="1696" w:type="dxa"/>
          </w:tcPr>
          <w:p w14:paraId="24593561" w14:textId="6C51A2DA" w:rsidR="00D87D76" w:rsidRPr="00720CBA" w:rsidRDefault="00BD3469" w:rsidP="00577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 w:rsidR="00577D76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 xml:space="preserve">Antoni </w:t>
            </w:r>
            <w:r w:rsidR="00577D76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  <w:t xml:space="preserve">Morawski </w:t>
            </w:r>
          </w:p>
        </w:tc>
        <w:tc>
          <w:tcPr>
            <w:tcW w:w="3828" w:type="dxa"/>
          </w:tcPr>
          <w:p w14:paraId="771AF6CF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Doktor w zakresie nauk o bezpieczeństwie (2019), absolwent Wydziału Nauk Politycznych i Studiów Międzynarodowych, pracownik Katedry Bezpieczeństwa Wewnętrznego</w:t>
            </w:r>
          </w:p>
          <w:p w14:paraId="607B5B4F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AC621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Pracownik administracji publicznej, Kierownik Zespołu w Urzędzie m.st. Warszawy. Ekspert i trener w programach skierowanych do organizacji pozarządowych, koordynator wolontariatu.</w:t>
            </w:r>
          </w:p>
          <w:p w14:paraId="563FD76C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3838C0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Zainteresowania badawcze:</w:t>
            </w:r>
          </w:p>
          <w:p w14:paraId="09E61AE2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- zarządzanie kryzysowe</w:t>
            </w:r>
          </w:p>
          <w:p w14:paraId="5BA2109D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- samorząd terytorialny</w:t>
            </w:r>
          </w:p>
          <w:p w14:paraId="73643FEF" w14:textId="77777777" w:rsidR="00577D76" w:rsidRPr="00720CBA" w:rsidRDefault="00577D76" w:rsidP="00577D76">
            <w:pPr>
              <w:tabs>
                <w:tab w:val="right" w:pos="29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administracja publiczna </w:t>
            </w:r>
          </w:p>
          <w:p w14:paraId="0D618DC1" w14:textId="67F5990D" w:rsidR="00D87D76" w:rsidRPr="00720CBA" w:rsidRDefault="00577D76" w:rsidP="00577D76">
            <w:pPr>
              <w:tabs>
                <w:tab w:val="right" w:pos="278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- organizacje pozarządowe i aktywność społeczna</w:t>
            </w:r>
          </w:p>
        </w:tc>
        <w:tc>
          <w:tcPr>
            <w:tcW w:w="4677" w:type="dxa"/>
          </w:tcPr>
          <w:p w14:paraId="6D96EC26" w14:textId="0913A80D" w:rsidR="00577D76" w:rsidRPr="00577D76" w:rsidRDefault="00577D76" w:rsidP="00577D76">
            <w:pPr>
              <w:pStyle w:val="Akapitzlist"/>
              <w:numPr>
                <w:ilvl w:val="0"/>
                <w:numId w:val="2"/>
              </w:numPr>
              <w:tabs>
                <w:tab w:val="right" w:pos="2959"/>
              </w:tabs>
              <w:spacing w:line="259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A. Morawski, 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Wykorzystanie potencjału organizacji pozarządowych w procesie zarządzania kryzysowego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>, Warszawa 2015.</w:t>
            </w:r>
          </w:p>
          <w:p w14:paraId="51EE69E3" w14:textId="77777777" w:rsidR="00577D76" w:rsidRPr="00720CBA" w:rsidRDefault="00577D76" w:rsidP="00577D76">
            <w:pPr>
              <w:pStyle w:val="Akapitzlist"/>
              <w:numPr>
                <w:ilvl w:val="0"/>
                <w:numId w:val="2"/>
              </w:numPr>
              <w:tabs>
                <w:tab w:val="right" w:pos="2959"/>
              </w:tabs>
              <w:spacing w:line="259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J. Itrich-Drabarek, E. Borowska, A. Morawski, D. Przastek (red.), 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Samorząd terytorialny w Polsce - reforma czy kontynuacja?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Warszawa 2015.</w:t>
            </w:r>
          </w:p>
          <w:p w14:paraId="4260FB83" w14:textId="77777777" w:rsidR="00577D76" w:rsidRPr="00720CBA" w:rsidRDefault="00577D76" w:rsidP="00577D76">
            <w:pPr>
              <w:pStyle w:val="Akapitzlist"/>
              <w:numPr>
                <w:ilvl w:val="0"/>
                <w:numId w:val="2"/>
              </w:numPr>
              <w:tabs>
                <w:tab w:val="right" w:pos="2959"/>
              </w:tabs>
              <w:spacing w:line="259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>A. Morawski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, Rola organizacji pozarządowych w procesie zarządzania kryzysowego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>, e-Politikon nr 6/2013.</w:t>
            </w:r>
          </w:p>
          <w:p w14:paraId="1D9DA676" w14:textId="77777777" w:rsidR="00577D76" w:rsidRPr="00720CBA" w:rsidRDefault="00577D76" w:rsidP="00577D76">
            <w:pPr>
              <w:pStyle w:val="Akapitzlist"/>
              <w:numPr>
                <w:ilvl w:val="0"/>
                <w:numId w:val="2"/>
              </w:numPr>
              <w:tabs>
                <w:tab w:val="right" w:pos="2959"/>
              </w:tabs>
              <w:spacing w:line="259" w:lineRule="auto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A. Morawski, 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Rola i zadania powiatu w procesie zarządzania kryzysowego na przykładzie powiatu pułtuskiego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[w:] J. Itrich-Drabarek, A. Filak (red.), </w:t>
            </w:r>
            <w:r w:rsidRPr="00720CB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Administracja rządowa XXI wieku. Szanse, wyzwania i zagrożenia.</w:t>
            </w:r>
            <w:r w:rsidRPr="00720CB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Vol. 3.</w:t>
            </w:r>
          </w:p>
          <w:p w14:paraId="7287CB79" w14:textId="77777777" w:rsidR="00D87D76" w:rsidRPr="00720CBA" w:rsidRDefault="00D87D76" w:rsidP="00D87D76">
            <w:pPr>
              <w:ind w:lef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D2AEB1" w14:textId="77777777" w:rsidR="00577D76" w:rsidRPr="00720CBA" w:rsidRDefault="00577D76" w:rsidP="00577D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>Instytucje i organizacje w systemie bezpieczeństwa państwa</w:t>
            </w:r>
          </w:p>
          <w:p w14:paraId="5E95E128" w14:textId="76F0A708" w:rsidR="00577D76" w:rsidRDefault="00577D76" w:rsidP="00D8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E501" w14:textId="33121E06" w:rsid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68AAB" w14:textId="77777777" w:rsidR="00D87D76" w:rsidRPr="00577D76" w:rsidRDefault="00D87D76" w:rsidP="00577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4BFA64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>Wiodące zagadnienia:</w:t>
            </w:r>
          </w:p>
          <w:p w14:paraId="05D1840E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- zarządzanie kryzysowe w Polsce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system zarządzania kryzysowego, jego elementy oraz powiązane z nim struktury. Procesy zachodzące w systemie oraz w instytucjach.</w:t>
            </w:r>
          </w:p>
          <w:p w14:paraId="51C3C9A1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- sytuacje kryzysowe w Polsce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analiza funkcjonowania systemu zarządzania kryzysowego w trakcie sytuacji kryzysowych, jak również w trakcie miejscowych zdarzeń.</w:t>
            </w:r>
          </w:p>
          <w:p w14:paraId="5F1AF656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- administracja publiczna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funkcjonowanie organów i instytucji w kontekście bezpieczeństwa.</w:t>
            </w:r>
          </w:p>
          <w:p w14:paraId="28691AB5" w14:textId="77777777" w:rsidR="00577D76" w:rsidRPr="00720CBA" w:rsidRDefault="00577D76" w:rsidP="00577D76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- samorząd terytorialny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>rola i zadania w systemie bezpieczeństwa państwa wyznaczone samorządowi terytorialnemu na wszystkich szczeblach.</w:t>
            </w:r>
          </w:p>
          <w:p w14:paraId="633266F2" w14:textId="77777777" w:rsidR="00577D76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- partycypacja społeczna – </w:t>
            </w:r>
            <w:r w:rsidRPr="00720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działalność jednostek, grup i organizacji w obszarze bezpieczeństwa. </w:t>
            </w: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>Znaczenie i rola dla podmiotów trzeciego sektora w systemie bezpieczeństwa państwa.</w:t>
            </w:r>
          </w:p>
          <w:p w14:paraId="36EBB3A4" w14:textId="27A6C15D" w:rsidR="00577D76" w:rsidRDefault="00577D76" w:rsidP="00D87D76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4D3BE" w14:textId="77777777" w:rsidR="00720CBA" w:rsidRPr="00577D76" w:rsidRDefault="00720CBA" w:rsidP="0057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C6" w:rsidRPr="00720CBA" w14:paraId="1C8FBFD5" w14:textId="77777777" w:rsidTr="00577D76">
        <w:tc>
          <w:tcPr>
            <w:tcW w:w="1696" w:type="dxa"/>
          </w:tcPr>
          <w:p w14:paraId="3614134B" w14:textId="77777777" w:rsidR="00EA5FC6" w:rsidRPr="00720CBA" w:rsidRDefault="00EA5FC6" w:rsidP="00EA5FC6">
            <w:pPr>
              <w:ind w:right="-48"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b/>
                <w:sz w:val="24"/>
                <w:szCs w:val="24"/>
              </w:rPr>
              <w:t>Dr Kornela Oblińska</w:t>
            </w:r>
          </w:p>
        </w:tc>
        <w:tc>
          <w:tcPr>
            <w:tcW w:w="3828" w:type="dxa"/>
          </w:tcPr>
          <w:p w14:paraId="3B34F060" w14:textId="77777777" w:rsidR="00EA5FC6" w:rsidRPr="00720CBA" w:rsidRDefault="00EA5FC6" w:rsidP="00EA5FC6">
            <w:pPr>
              <w:spacing w:after="1" w:line="26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Doktor nauk społecznych (Wydział Zarządzania </w:t>
            </w: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i Dowodzenia Akademia Obrony Narodowej), </w:t>
            </w:r>
          </w:p>
          <w:p w14:paraId="78F65B54" w14:textId="77777777" w:rsidR="00EA5FC6" w:rsidRPr="00720CBA" w:rsidRDefault="00EA5FC6" w:rsidP="00EA5FC6">
            <w:pPr>
              <w:spacing w:after="1" w:line="26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absolwentka Wydziału Prawa Uniwersytetu Wrocławskiego, </w:t>
            </w: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Studium Polityki Zagranicznej </w:t>
            </w: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 Polskim Instytucie Spraw Międzynarodowych w Warszawie, </w:t>
            </w: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pracownik Katedry Bezpieczeństwa Wewnętrznego. Zainteresowania badawcze: bezpieczeństwo wewnętrzne, zarządzanie formacjami mundurowymi, </w:t>
            </w:r>
            <w:r w:rsidRPr="0072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współpraca międzynarodowa na rzecz bezpieczeństwa </w:t>
            </w: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>(ze szczególnym uwzględnieniem Policji),</w:t>
            </w:r>
          </w:p>
        </w:tc>
        <w:tc>
          <w:tcPr>
            <w:tcW w:w="4677" w:type="dxa"/>
          </w:tcPr>
          <w:p w14:paraId="1E1A9829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K. Oblińska, Rola Krajowego Planu Działania w procesie realizacji Rezolucji Rady Bezpieczeństwa ONZ nr 1325 - dot. kobiet, pokoju i bezpieczeństwa na lata 2018 – 2021 – cele, zadania, wyzwania;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Gorzów Wlkp. 2022.</w:t>
            </w:r>
          </w:p>
          <w:p w14:paraId="7D4C0D12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Kobiety w systemie bezpieczeństwa państwa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; praca zbiorowa pod red. A. Gasztold i K. Oblińskiej; Warszawa 2021; ISBN 978-83-8017-386-6.</w:t>
            </w:r>
          </w:p>
          <w:p w14:paraId="699E63DF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K.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Oblińska, </w:t>
            </w: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 xml:space="preserve">Zarządzanie wiedzą w Policji w aspekcie działań na rzecz ochrony praw człowieka;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[w:] Problematyka zarządzania wiedzą w formacjach mundurowych systemu bezpieczeństwa państwa pod red.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  <w:t>A. Szczygielska; Warszawa 2018.</w:t>
            </w:r>
          </w:p>
          <w:p w14:paraId="7C6A576C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 xml:space="preserve">K. Oblińska, Zespół ds. strategii równych szans w Policji - kształtowanie kultury organizacyjnej;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[w:] Kobiety w Polskich Służbach Mundurowych pod red.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  <w:t>E. Waśko-Owsiejczuk; Warszawa 2018.</w:t>
            </w:r>
          </w:p>
          <w:p w14:paraId="16A8BC47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 xml:space="preserve">K. Oblińska, Efektywna komunikacja w Policji i jej wpływ na kulturę organizacyjną formacji;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[w:] Komunikacja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  <w:t>i kultura organizacyjna w służbach podległych MSWiA (…) pod red. D. Hryszkiwicz, I. Klonowska, B.M. Nowak; Warszawa 2018.</w:t>
            </w:r>
          </w:p>
          <w:p w14:paraId="624BB4F3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Kultura organizacyjna w służbach mundurowych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; praca zbiorowa pod redakcją M. Hermanowskiego i K. Oblińskiej; wyd. WSUP Poznań; Poznań - Warszawa 2015.</w:t>
            </w:r>
          </w:p>
          <w:p w14:paraId="0D69C139" w14:textId="77777777" w:rsidR="00EA5FC6" w:rsidRPr="00720CBA" w:rsidRDefault="00EA5FC6" w:rsidP="00EA5FC6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41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720CBA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  <w:t>Misja EULEX Kosovo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; pod red. M. Izydorczyk,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br/>
              <w:t xml:space="preserve">K. Oblińska; [w:] </w:t>
            </w:r>
            <w:r w:rsidRPr="00720CB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Środkowoeuropejskie Studia Polityczne nr 2; Wydawnictwo Naukowe WNPiD UAM w Poznaniu 2010.</w:t>
            </w:r>
          </w:p>
          <w:p w14:paraId="2D264D3F" w14:textId="77777777" w:rsidR="00EA5FC6" w:rsidRPr="00720CBA" w:rsidRDefault="00EA5FC6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16E43CD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0CBA">
              <w:rPr>
                <w:rFonts w:ascii="Times New Roman" w:hAnsi="Times New Roman" w:cs="Times New Roman"/>
                <w:b/>
                <w:bCs/>
              </w:rPr>
              <w:t>Bezpieczeństwo wewnętrzne państwa,  ze szczególnym uwzględnieniem</w:t>
            </w:r>
          </w:p>
          <w:p w14:paraId="6E2BE81C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0CBA">
              <w:rPr>
                <w:rFonts w:ascii="Times New Roman" w:hAnsi="Times New Roman" w:cs="Times New Roman"/>
                <w:b/>
                <w:bCs/>
              </w:rPr>
              <w:t>funkcjonowania służb mundurowych oraz współpracy międzynarodowej.</w:t>
            </w:r>
          </w:p>
          <w:p w14:paraId="257475CE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D82E95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238006A9" w14:textId="77777777" w:rsidR="00EA5FC6" w:rsidRPr="00720CBA" w:rsidRDefault="00EA5FC6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8C570B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 xml:space="preserve">Wiodące zagadnienia prac dyplomowych: </w:t>
            </w:r>
          </w:p>
          <w:p w14:paraId="7FF3E5B5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 xml:space="preserve">- polskie służby mundurowe: historia, organizacja, zadania; </w:t>
            </w:r>
          </w:p>
          <w:p w14:paraId="4AC0511B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>-kultura organizacyjna służb mundurowych;</w:t>
            </w:r>
          </w:p>
          <w:p w14:paraId="4EF46408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>-współpraca międzynarodowa polskiej Policji;</w:t>
            </w:r>
          </w:p>
          <w:p w14:paraId="10AE5DFA" w14:textId="77777777" w:rsidR="00EA5FC6" w:rsidRPr="00720CBA" w:rsidRDefault="00EA5FC6" w:rsidP="00EA5FC6">
            <w:pPr>
              <w:pStyle w:val="Default"/>
              <w:tabs>
                <w:tab w:val="left" w:pos="228"/>
              </w:tabs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>-</w:t>
            </w:r>
            <w:r w:rsidRPr="00720CBA">
              <w:rPr>
                <w:rFonts w:ascii="Times New Roman" w:hAnsi="Times New Roman" w:cs="Times New Roman"/>
                <w:color w:val="000000" w:themeColor="text1"/>
              </w:rPr>
              <w:t>rola kobiet w kształtowaniu pokoju i bezpieczeństwa.</w:t>
            </w:r>
          </w:p>
          <w:p w14:paraId="0C57F5D9" w14:textId="77777777" w:rsidR="00EA5FC6" w:rsidRPr="00720CBA" w:rsidRDefault="00EA5FC6" w:rsidP="00EA5F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257F37E3" w14:textId="77777777" w:rsidR="00EA5FC6" w:rsidRPr="00720CBA" w:rsidRDefault="00EA5FC6" w:rsidP="00EA5FC6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FC6" w:rsidRPr="00720CBA" w14:paraId="6C656C58" w14:textId="77777777" w:rsidTr="00577D76">
        <w:tc>
          <w:tcPr>
            <w:tcW w:w="1696" w:type="dxa"/>
          </w:tcPr>
          <w:p w14:paraId="51BF02FA" w14:textId="6AC5045D" w:rsidR="00EA5FC6" w:rsidRPr="00720CBA" w:rsidRDefault="00BD3469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r w:rsidR="0043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inż. </w:t>
            </w:r>
            <w:r w:rsidR="004370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D3469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 xml:space="preserve">Dariusz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/>
            </w:r>
            <w:r w:rsidRPr="00BD3469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Jaruga</w:t>
            </w:r>
          </w:p>
        </w:tc>
        <w:tc>
          <w:tcPr>
            <w:tcW w:w="3828" w:type="dxa"/>
          </w:tcPr>
          <w:p w14:paraId="5B2E029A" w14:textId="77777777" w:rsidR="00EA5FC6" w:rsidRDefault="00E62A3F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oktor nauk społecznych w dyscyplinie nauki o komunikacji społecznej i mediach (2019); Absolwent Wydziału Mechatroniki Politechniki Warszawskiej. Od 2022 Pracownik naukowo-dydaktyczny Wydziału Nauk Politycznych i Studiów Międzynarodowych Uniwersytetu Warszawskiego. Pracownik naukowo-dydaktyczny Wydziału Dziennikarstwa, Informacji i Bibliologii Uniwersytetu Warszawskiego (2015-2021);  Współpracownik dydaktyczny na Wydziale Dziennikarstwa i Nauk Politycznych (2002 – 2015). Pełnomocnik Dziekana Wydziału Dziennikarstwa, Informacji i Bibliologii ds. ochrony danych osobowych (w latach 2016 – 2021). Jest współtwórcą studiów Zarządzanie Big 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Cyberbezpieczeństwo 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na UW. Brał udział w dwóch projektach NCBIR z zakresu B+R+I i trendów technologicznych. Aktualnie członek zespołu w projekcie: „Identyfikacja, kolekcjonowanie i ocena nieprzyjaznych operacji dezinformacyjnych w cyberprzestrzeni, prowadzonych w oparciu o narzędzia teleinformatyczne (IKONA)”.</w:t>
            </w:r>
          </w:p>
          <w:p w14:paraId="59AC13EE" w14:textId="77777777" w:rsidR="00E62A3F" w:rsidRDefault="00E62A3F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383DD" w14:textId="77777777" w:rsidR="00E62A3F" w:rsidRDefault="00E62A3F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Zainteresowania badawcze: r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 xml:space="preserve">afinacja informacji, tworzenie aplikacji badawczych do kolekcjonowania danych na potrzeby rafinacji, przetwarzanie danych big data jako wartościowego źródła informacji wtórnej, systemy operacyjne, usługi sieciowe, relacyjne i nierelacyjne bazy danych, nowe media, programowanie,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cyber</w:t>
            </w:r>
            <w:r w:rsidRPr="00E62A3F">
              <w:rPr>
                <w:rFonts w:ascii="Times New Roman" w:hAnsi="Times New Roman" w:cs="Times New Roman"/>
                <w:sz w:val="24"/>
                <w:szCs w:val="24"/>
              </w:rPr>
              <w:t>bezpieczeństwo.</w:t>
            </w:r>
          </w:p>
          <w:p w14:paraId="27E21E4B" w14:textId="35355C30" w:rsidR="00E62A3F" w:rsidRPr="00720CBA" w:rsidRDefault="00E62A3F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A275F60" w14:textId="41014565" w:rsidR="004370E1" w:rsidRPr="0019259A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Zieliński J., </w:t>
            </w:r>
            <w:r w:rsidRPr="0019259A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Metodologia pracy naukowej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t>, Warszawa 2012.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br/>
            </w:r>
          </w:p>
          <w:p w14:paraId="6D540BC1" w14:textId="65236B01" w:rsidR="004370E1" w:rsidRPr="004370E1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4370E1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Francuz P., Mackiewicz R., </w:t>
            </w:r>
            <w:r w:rsidRPr="004370E1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Liczby nie wiedzą, skąd pochodzą: przewodnik po metodologii i statystyce : nie tylko dla psychologów</w:t>
            </w:r>
            <w:r w:rsidRPr="004370E1">
              <w:rPr>
                <w:rFonts w:ascii="Times New Roman" w:hAnsi="Times New Roman" w:cs="Times New Roman"/>
                <w:b w:val="0"/>
                <w:bCs/>
                <w:sz w:val="24"/>
              </w:rPr>
              <w:t>, Lublin 2007.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br/>
            </w:r>
          </w:p>
          <w:p w14:paraId="6A04AEDB" w14:textId="659C9D52" w:rsidR="004370E1" w:rsidRPr="004370E1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4370E1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Banasiński C., Błaszczyk C., Chmielewski J.M., i in., </w:t>
            </w:r>
            <w:r w:rsidRPr="004370E1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Cyberbezpieczeństwo : zarys wykładu</w:t>
            </w:r>
            <w:r w:rsidRPr="004370E1">
              <w:rPr>
                <w:rFonts w:ascii="Times New Roman" w:hAnsi="Times New Roman" w:cs="Times New Roman"/>
                <w:b w:val="0"/>
                <w:bCs/>
                <w:sz w:val="24"/>
              </w:rPr>
              <w:t>, Warszawa 2018.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br/>
            </w:r>
          </w:p>
          <w:p w14:paraId="663FD5AC" w14:textId="54C5941C" w:rsidR="004370E1" w:rsidRPr="00577D76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</w:pP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Cetera W., Gogołek W., Żołnierski A., Jaruga D., </w:t>
            </w:r>
            <w:r w:rsidRPr="00577D76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lang w:val="en-US"/>
              </w:rPr>
              <w:t>Potential for the use of large unstructured data resources by public innovation support institutions</w:t>
            </w: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, „Journal of Big Data” t. 9 nr 1 (2022), DOI: </w:t>
            </w:r>
            <w:hyperlink r:id="rId9" w:history="1">
              <w:r w:rsidRPr="00577D76">
                <w:rPr>
                  <w:rStyle w:val="Hipercze"/>
                  <w:rFonts w:ascii="Times New Roman" w:hAnsi="Times New Roman" w:cs="Times New Roman"/>
                  <w:b w:val="0"/>
                  <w:bCs/>
                  <w:sz w:val="24"/>
                  <w:lang w:val="en-US"/>
                </w:rPr>
                <w:t>10.1186/s40537-022-00610-6</w:t>
              </w:r>
            </w:hyperlink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>.</w:t>
            </w: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br/>
            </w:r>
          </w:p>
          <w:p w14:paraId="26EAB835" w14:textId="3ACFCFC9" w:rsidR="004370E1" w:rsidRPr="00577D76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</w:pP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Cetera W., Żołnierski A., Jaruga D., i in., </w:t>
            </w:r>
            <w:r w:rsidRPr="00577D76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lang w:val="en-US"/>
              </w:rPr>
              <w:t>Information refining and big data analysis on the crisis on the fossil fuel market to identify of Russia’s hostile narratives towards European Union countries</w:t>
            </w: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, „Discover Energy” t. 3 nr 1 (2023), DOI: </w:t>
            </w:r>
            <w:hyperlink r:id="rId10" w:history="1">
              <w:r w:rsidRPr="00577D76">
                <w:rPr>
                  <w:rStyle w:val="Hipercze"/>
                  <w:rFonts w:ascii="Times New Roman" w:hAnsi="Times New Roman" w:cs="Times New Roman"/>
                  <w:b w:val="0"/>
                  <w:bCs/>
                  <w:sz w:val="24"/>
                  <w:lang w:val="en-US"/>
                </w:rPr>
                <w:t>10.1007/s43937-023-00016-2</w:t>
              </w:r>
            </w:hyperlink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>.</w:t>
            </w: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br/>
            </w:r>
          </w:p>
          <w:p w14:paraId="31E9E2AA" w14:textId="6AE26B32" w:rsidR="004370E1" w:rsidRPr="0019259A" w:rsidRDefault="004370E1" w:rsidP="004370E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t>Literatura dodatkowa adekwatna do podjętego przez studenta tematu w pracy dyplomowej.</w:t>
            </w:r>
            <w:r w:rsidRPr="0019259A">
              <w:rPr>
                <w:rFonts w:ascii="Times New Roman" w:hAnsi="Times New Roman" w:cs="Times New Roman"/>
                <w:b w:val="0"/>
                <w:bCs/>
                <w:sz w:val="24"/>
              </w:rPr>
              <w:br/>
            </w:r>
          </w:p>
          <w:p w14:paraId="3CE9A818" w14:textId="77777777" w:rsidR="004370E1" w:rsidRPr="0019259A" w:rsidRDefault="004370E1" w:rsidP="0019259A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14:paraId="28B0E52F" w14:textId="6956C83E" w:rsidR="00EA5FC6" w:rsidRPr="00720CBA" w:rsidRDefault="00EA5FC6" w:rsidP="00EA5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550FEC" w14:textId="15C06F07" w:rsidR="00EA5FC6" w:rsidRPr="00720CBA" w:rsidRDefault="00E62A3F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Cyberbezpieczeństwo, technologie informacyjne, cyberprzestępczość, dezinformacja w kontekście bezpieczeństwa wewnętrznego państwa.</w:t>
            </w:r>
          </w:p>
        </w:tc>
        <w:tc>
          <w:tcPr>
            <w:tcW w:w="3118" w:type="dxa"/>
          </w:tcPr>
          <w:p w14:paraId="7C583D20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Prace dyplomowe powinny dotyczyć jednego z wymienionych obszarów:</w:t>
            </w:r>
          </w:p>
          <w:p w14:paraId="602DF786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1. cyberbezpieczeństwo w technologiach informacyjnych;</w:t>
            </w:r>
          </w:p>
          <w:p w14:paraId="5E7DB61B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2. OSINT i rafinacja informacji;</w:t>
            </w:r>
          </w:p>
          <w:p w14:paraId="17C00F44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3. cyberprzestępczość;</w:t>
            </w:r>
          </w:p>
          <w:p w14:paraId="3E1654EE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4. ochrona danych i systemów teleinformatycznych;</w:t>
            </w:r>
          </w:p>
          <w:p w14:paraId="79C51542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5. aspekty prywatności w sieci;</w:t>
            </w:r>
          </w:p>
          <w:p w14:paraId="18CD8D46" w14:textId="77777777" w:rsidR="00E62A3F" w:rsidRPr="00E62A3F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6. dezinformacja w sieci;</w:t>
            </w:r>
          </w:p>
          <w:p w14:paraId="4B508E06" w14:textId="20B1797E" w:rsidR="00EA5FC6" w:rsidRPr="00720CBA" w:rsidRDefault="00E62A3F" w:rsidP="00E62A3F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3F">
              <w:rPr>
                <w:rFonts w:ascii="Times New Roman" w:hAnsi="Times New Roman" w:cs="Times New Roman"/>
                <w:bCs/>
                <w:sz w:val="24"/>
                <w:szCs w:val="24"/>
              </w:rPr>
              <w:t>7. bezpieczeństwo aplikacji.</w:t>
            </w:r>
          </w:p>
        </w:tc>
      </w:tr>
      <w:tr w:rsidR="00BD3469" w:rsidRPr="00720CBA" w14:paraId="0A5D2CC4" w14:textId="77777777" w:rsidTr="00577D76">
        <w:tc>
          <w:tcPr>
            <w:tcW w:w="1696" w:type="dxa"/>
          </w:tcPr>
          <w:p w14:paraId="09FA68F4" w14:textId="77777777" w:rsidR="00BD3469" w:rsidRPr="00720CBA" w:rsidRDefault="00BD3469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469">
              <w:rPr>
                <w:rFonts w:ascii="Times New Roman" w:hAnsi="Times New Roman" w:cs="Times New Roman"/>
                <w:b/>
                <w:sz w:val="24"/>
                <w:szCs w:val="24"/>
              </w:rPr>
              <w:t>dr Michał</w:t>
            </w:r>
            <w:r w:rsidRPr="00BD3469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 xml:space="preserve"> Szczegielniak</w:t>
            </w:r>
          </w:p>
        </w:tc>
        <w:tc>
          <w:tcPr>
            <w:tcW w:w="3828" w:type="dxa"/>
          </w:tcPr>
          <w:p w14:paraId="4E8B4632" w14:textId="77777777" w:rsidR="00577D76" w:rsidRPr="00577D76" w:rsidRDefault="00577D76" w:rsidP="0057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</w:rPr>
              <w:t>Doktor nauk społecznych w dyscyplinie nauki o polityce i administracji, absolwent studiów podyplomowych Bezpieczeństwo informacji i danych osobowych w administracji i biznesie (Uniwersytet Jagielloński), audytor wiodący systemu zarządzania bezpieczeństwem informacji wg normy PN-EN ISO/IEC 27001:2023-08.</w:t>
            </w:r>
          </w:p>
          <w:p w14:paraId="66990B37" w14:textId="5010CE3F" w:rsidR="00BD3469" w:rsidRPr="00720CBA" w:rsidRDefault="00577D76" w:rsidP="0057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76">
              <w:rPr>
                <w:rFonts w:ascii="Times New Roman" w:hAnsi="Times New Roman" w:cs="Times New Roman"/>
                <w:sz w:val="24"/>
                <w:szCs w:val="24"/>
              </w:rPr>
              <w:t>Specjalizuje się w zagadnieniach związanych z administracją publiczną, bezpieczeństwem informacji, polityką senioralną oraz społeczeństwem obywatelskim. Więcej informacji można znaleźć na stronie internetowej mszczegielniak.eu</w:t>
            </w:r>
          </w:p>
        </w:tc>
        <w:tc>
          <w:tcPr>
            <w:tcW w:w="4677" w:type="dxa"/>
          </w:tcPr>
          <w:p w14:paraId="601C7776" w14:textId="77777777" w:rsidR="00577D76" w:rsidRDefault="00577D76" w:rsidP="00577D76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A. Morawski, M. Szczegielniak, </w:t>
            </w:r>
            <w:r w:rsidRPr="00FE0344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Wpływ służby cywilnej na funkcjonowanie państwa w sytuacjach kryzysowych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, ,,Studia Iuridica”, nr 92, 2022</w:t>
            </w:r>
          </w:p>
          <w:p w14:paraId="3F1FC9ED" w14:textId="77777777" w:rsidR="00577D76" w:rsidRDefault="00577D76" w:rsidP="00577D76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577D76">
              <w:rPr>
                <w:rFonts w:ascii="Times New Roman" w:hAnsi="Times New Roman" w:cs="Times New Roman"/>
                <w:b w:val="0"/>
                <w:bCs/>
                <w:sz w:val="24"/>
                <w:lang w:val="en-US"/>
              </w:rPr>
              <w:t xml:space="preserve">A. Morawski, M. Szczegielniak, </w:t>
            </w:r>
            <w:r w:rsidRPr="00577D76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lang w:val="en-US"/>
              </w:rPr>
              <w:t xml:space="preserve">Volunteering in the time of COVID-19. </w:t>
            </w:r>
            <w:r w:rsidRPr="00FE0344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The Polish example for Europe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, ,,Przegląd Europejski”, nr 3 (61), 2021.</w:t>
            </w:r>
          </w:p>
          <w:p w14:paraId="41925DB1" w14:textId="77777777" w:rsidR="00577D76" w:rsidRDefault="00577D76" w:rsidP="00577D76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M. Szczegielniak, </w:t>
            </w: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Generalny Inspektor Ochrony Danych Osobowych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, [w:] </w:t>
            </w:r>
            <w:r w:rsidRPr="00FE0344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Encyklopedia administracji publicznej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, pod red. 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J. Itrich-Drabarek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, Warszawa 201</w:t>
            </w: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>8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.</w:t>
            </w:r>
          </w:p>
          <w:p w14:paraId="27212BEA" w14:textId="77777777" w:rsidR="00577D76" w:rsidRDefault="00577D76" w:rsidP="00577D76">
            <w:pPr>
              <w:pStyle w:val="Akapitzlist"/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M. Szczegielniak, </w:t>
            </w:r>
            <w:r w:rsidRPr="00FE0344"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</w:rPr>
              <w:t>Polityka informacyjna urzędów centralnych w Polsce na przykładzie wykorzystania internetowych kanałów przekazu informacji</w:t>
            </w:r>
            <w:r w:rsidRPr="00FE0344">
              <w:rPr>
                <w:rFonts w:ascii="Times New Roman" w:hAnsi="Times New Roman" w:cs="Times New Roman"/>
                <w:b w:val="0"/>
                <w:bCs/>
                <w:sz w:val="24"/>
              </w:rPr>
              <w:t>, ,,Polityka i Społeczeństwo”, nr 4, 2016.</w:t>
            </w:r>
          </w:p>
          <w:p w14:paraId="18502E20" w14:textId="3E9E76F7" w:rsidR="00BD3469" w:rsidRPr="00720CBA" w:rsidRDefault="00577D76" w:rsidP="0057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44">
              <w:rPr>
                <w:rFonts w:ascii="Times New Roman" w:hAnsi="Times New Roman" w:cs="Times New Roman"/>
                <w:bCs/>
                <w:sz w:val="24"/>
              </w:rPr>
              <w:t xml:space="preserve">M. Szczegielniak, </w:t>
            </w:r>
            <w:r w:rsidRPr="00FE0344">
              <w:rPr>
                <w:rFonts w:ascii="Times New Roman" w:hAnsi="Times New Roman" w:cs="Times New Roman"/>
                <w:bCs/>
                <w:i/>
                <w:iCs/>
                <w:sz w:val="24"/>
              </w:rPr>
              <w:t>Dostęp do informacji publicznej w Polsce i Unii Europejskiej</w:t>
            </w:r>
            <w:r w:rsidRPr="00FE0344">
              <w:rPr>
                <w:rFonts w:ascii="Times New Roman" w:hAnsi="Times New Roman" w:cs="Times New Roman"/>
                <w:bCs/>
                <w:sz w:val="24"/>
              </w:rPr>
              <w:t xml:space="preserve">, [w:] </w:t>
            </w:r>
            <w:r w:rsidRPr="00FE0344">
              <w:rPr>
                <w:rFonts w:ascii="Times New Roman" w:hAnsi="Times New Roman" w:cs="Times New Roman"/>
                <w:bCs/>
                <w:i/>
                <w:iCs/>
                <w:sz w:val="24"/>
              </w:rPr>
              <w:t>Teorie i metody w studiach europejskich</w:t>
            </w:r>
            <w:r w:rsidRPr="00FE0344">
              <w:rPr>
                <w:rFonts w:ascii="Times New Roman" w:hAnsi="Times New Roman" w:cs="Times New Roman"/>
                <w:bCs/>
                <w:sz w:val="24"/>
              </w:rPr>
              <w:t>, pod red. K. A. Wojtaszczyk, J. Wiśniewska-Grzelak, Warszawa 2015.</w:t>
            </w:r>
          </w:p>
        </w:tc>
        <w:tc>
          <w:tcPr>
            <w:tcW w:w="1985" w:type="dxa"/>
          </w:tcPr>
          <w:p w14:paraId="57063FBD" w14:textId="1F56DB7A" w:rsidR="00BD3469" w:rsidRPr="00720CBA" w:rsidRDefault="00577D76" w:rsidP="00EA5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76">
              <w:rPr>
                <w:rFonts w:ascii="Times New Roman" w:hAnsi="Times New Roman" w:cs="Times New Roman"/>
                <w:b/>
                <w:sz w:val="24"/>
                <w:szCs w:val="24"/>
              </w:rPr>
              <w:t>Jawność funkcjonowania organów administracji a bezpieczeństwo informacji</w:t>
            </w:r>
          </w:p>
        </w:tc>
        <w:tc>
          <w:tcPr>
            <w:tcW w:w="3118" w:type="dxa"/>
          </w:tcPr>
          <w:p w14:paraId="1F7165F1" w14:textId="77777777" w:rsidR="00577D76" w:rsidRPr="00720CBA" w:rsidRDefault="00577D76" w:rsidP="00577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0CBA">
              <w:rPr>
                <w:rFonts w:ascii="Times New Roman" w:hAnsi="Times New Roman" w:cs="Times New Roman"/>
              </w:rPr>
              <w:t xml:space="preserve">Wiodące zagadnienia prac dyplomowych: </w:t>
            </w:r>
          </w:p>
          <w:p w14:paraId="5C609608" w14:textId="77777777" w:rsidR="00577D76" w:rsidRPr="0023309C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a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udyt i kontrola systemów zarządzania bezpieczeństwem informacji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6895B0" w14:textId="77777777" w:rsidR="00577D76" w:rsidRPr="0023309C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b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ezpieczeństwo informacji w  administracji publicznej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43402D" w14:textId="77777777" w:rsidR="00577D76" w:rsidRPr="0023309C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k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omunikowanie w sytuacjach kryzysowych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01E3E0" w14:textId="77777777" w:rsidR="00577D76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p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rawo do prywatności oraz ochrona danych osobowych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8FF552" w14:textId="77777777" w:rsidR="00577D76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t</w:t>
            </w:r>
            <w:r w:rsidRPr="0023309C">
              <w:rPr>
                <w:rFonts w:ascii="Times New Roman" w:hAnsi="Times New Roman" w:cs="Times New Roman"/>
                <w:bCs/>
                <w:sz w:val="24"/>
                <w:szCs w:val="24"/>
              </w:rPr>
              <w:t>ajemnice ustawowo chronione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C825C1" w14:textId="6EC328D2" w:rsidR="00577D76" w:rsidRDefault="00577D76" w:rsidP="00577D76">
            <w:pPr>
              <w:ind w:left="2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5F6">
              <w:rPr>
                <w:rFonts w:ascii="Times New Roman" w:hAnsi="Times New Roman" w:cs="Times New Roman"/>
                <w:bCs/>
                <w:sz w:val="24"/>
                <w:szCs w:val="24"/>
              </w:rPr>
              <w:t>Ponadto, jeżeli studenci będą mieli inne pomysły na temat różnych aspektów bezpieczeństwa związanych z realizowanymi politykami publicznymi (na przykład bezpieczeństwo osób starszych w kontekście polityki senioralnej), ich propozycje nie zostaną automatycznie odrzucone, dokładnie przeanalizowane.</w:t>
            </w:r>
          </w:p>
          <w:p w14:paraId="56123142" w14:textId="12F88978" w:rsidR="00577D76" w:rsidRDefault="00577D76" w:rsidP="0057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87EC" w14:textId="77777777" w:rsidR="00BD3469" w:rsidRPr="00577D76" w:rsidRDefault="00BD3469" w:rsidP="00577D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B11E7" w14:textId="77777777" w:rsidR="0055645B" w:rsidRPr="00720CBA" w:rsidRDefault="0055645B">
      <w:pPr>
        <w:rPr>
          <w:rFonts w:ascii="Times New Roman" w:hAnsi="Times New Roman" w:cs="Times New Roman"/>
          <w:sz w:val="24"/>
          <w:szCs w:val="24"/>
        </w:rPr>
      </w:pPr>
    </w:p>
    <w:sectPr w:rsidR="0055645B" w:rsidRPr="00720CBA" w:rsidSect="004B11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97201" w14:textId="77777777" w:rsidR="00D13393" w:rsidRDefault="00D13393" w:rsidP="00290CF0">
      <w:pPr>
        <w:spacing w:after="0" w:line="240" w:lineRule="auto"/>
      </w:pPr>
      <w:r>
        <w:separator/>
      </w:r>
    </w:p>
  </w:endnote>
  <w:endnote w:type="continuationSeparator" w:id="0">
    <w:p w14:paraId="26FAA95F" w14:textId="77777777" w:rsidR="00D13393" w:rsidRDefault="00D13393" w:rsidP="0029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77DC6" w14:textId="77777777" w:rsidR="00D13393" w:rsidRDefault="00D13393" w:rsidP="00290CF0">
      <w:pPr>
        <w:spacing w:after="0" w:line="240" w:lineRule="auto"/>
      </w:pPr>
      <w:r>
        <w:separator/>
      </w:r>
    </w:p>
  </w:footnote>
  <w:footnote w:type="continuationSeparator" w:id="0">
    <w:p w14:paraId="4C73774F" w14:textId="77777777" w:rsidR="00D13393" w:rsidRDefault="00D13393" w:rsidP="0029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17A"/>
    <w:multiLevelType w:val="hybridMultilevel"/>
    <w:tmpl w:val="AF8E4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B68"/>
    <w:multiLevelType w:val="hybridMultilevel"/>
    <w:tmpl w:val="4F94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0EA"/>
    <w:multiLevelType w:val="hybridMultilevel"/>
    <w:tmpl w:val="C074C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7848"/>
    <w:multiLevelType w:val="hybridMultilevel"/>
    <w:tmpl w:val="7546A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138D2"/>
    <w:multiLevelType w:val="hybridMultilevel"/>
    <w:tmpl w:val="99F6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B66"/>
    <w:multiLevelType w:val="hybridMultilevel"/>
    <w:tmpl w:val="1CA2D0D4"/>
    <w:lvl w:ilvl="0" w:tplc="423A059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8098A"/>
    <w:multiLevelType w:val="hybridMultilevel"/>
    <w:tmpl w:val="5454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80383"/>
    <w:multiLevelType w:val="hybridMultilevel"/>
    <w:tmpl w:val="D368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271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838BE"/>
    <w:multiLevelType w:val="hybridMultilevel"/>
    <w:tmpl w:val="0B60A5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EE4E68"/>
    <w:multiLevelType w:val="hybridMultilevel"/>
    <w:tmpl w:val="30E6766C"/>
    <w:lvl w:ilvl="0" w:tplc="403225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90"/>
    <w:rsid w:val="0019259A"/>
    <w:rsid w:val="00290CF0"/>
    <w:rsid w:val="002E436B"/>
    <w:rsid w:val="002F43F9"/>
    <w:rsid w:val="00317DCB"/>
    <w:rsid w:val="0041489A"/>
    <w:rsid w:val="004370E1"/>
    <w:rsid w:val="0044377E"/>
    <w:rsid w:val="004B1190"/>
    <w:rsid w:val="0055645B"/>
    <w:rsid w:val="00577D76"/>
    <w:rsid w:val="006279C9"/>
    <w:rsid w:val="006A36D7"/>
    <w:rsid w:val="006D40EA"/>
    <w:rsid w:val="006E41CE"/>
    <w:rsid w:val="00720CBA"/>
    <w:rsid w:val="007E5227"/>
    <w:rsid w:val="00875917"/>
    <w:rsid w:val="009E1D4D"/>
    <w:rsid w:val="00B707D8"/>
    <w:rsid w:val="00BD3469"/>
    <w:rsid w:val="00D13393"/>
    <w:rsid w:val="00D64821"/>
    <w:rsid w:val="00D814FA"/>
    <w:rsid w:val="00D87D76"/>
    <w:rsid w:val="00D91C23"/>
    <w:rsid w:val="00DE22C9"/>
    <w:rsid w:val="00E62A3F"/>
    <w:rsid w:val="00E902B7"/>
    <w:rsid w:val="00EA1890"/>
    <w:rsid w:val="00EA5FC6"/>
    <w:rsid w:val="00EF443F"/>
    <w:rsid w:val="00F73858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63EC"/>
  <w15:chartTrackingRefBased/>
  <w15:docId w15:val="{3D5968EF-0E84-4E60-909F-B635F293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1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1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190"/>
    <w:pPr>
      <w:spacing w:after="0"/>
      <w:ind w:left="720"/>
      <w:contextualSpacing/>
    </w:pPr>
    <w:rPr>
      <w:rFonts w:ascii="Calibri" w:eastAsia="Calibri" w:hAnsi="Calibri" w:cs="Calibri"/>
      <w:b/>
      <w:color w:val="000000"/>
      <w:sz w:val="20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9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CF0"/>
  </w:style>
  <w:style w:type="paragraph" w:styleId="Stopka">
    <w:name w:val="footer"/>
    <w:basedOn w:val="Normalny"/>
    <w:link w:val="StopkaZnak"/>
    <w:uiPriority w:val="99"/>
    <w:unhideWhenUsed/>
    <w:rsid w:val="0029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F0"/>
  </w:style>
  <w:style w:type="character" w:styleId="Hipercze">
    <w:name w:val="Hyperlink"/>
    <w:basedOn w:val="Domylnaczcionkaakapitu"/>
    <w:uiPriority w:val="99"/>
    <w:unhideWhenUsed/>
    <w:rsid w:val="00BD34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1007/s43937-023-00016-2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186/s40537-022-00610-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AC71-A853-412A-953B-3AD3AFCEEE0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D5C3852-35B0-4890-A709-79571540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dc:description/>
  <cp:lastModifiedBy>recenzent 1</cp:lastModifiedBy>
  <cp:revision>4</cp:revision>
  <dcterms:created xsi:type="dcterms:W3CDTF">2024-09-30T09:50:00Z</dcterms:created>
  <dcterms:modified xsi:type="dcterms:W3CDTF">2024-09-30T09:50:00Z</dcterms:modified>
</cp:coreProperties>
</file>