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53AF2" w14:textId="77777777" w:rsidR="00E20AAB" w:rsidRPr="00764420" w:rsidRDefault="00E20AAB" w:rsidP="00E20AAB">
      <w:pPr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</w:p>
    <w:p w14:paraId="33656F4F" w14:textId="77777777" w:rsidR="00E20AAB" w:rsidRPr="00764420" w:rsidRDefault="00E20AAB" w:rsidP="00E20AAB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764420">
        <w:rPr>
          <w:rFonts w:ascii="Arial" w:eastAsiaTheme="minorEastAsia" w:hAnsi="Arial" w:cs="Arial"/>
          <w:b/>
          <w:sz w:val="22"/>
          <w:szCs w:val="22"/>
        </w:rPr>
        <w:t xml:space="preserve">KLAUZULA INFORMACYJNA </w:t>
      </w:r>
    </w:p>
    <w:p w14:paraId="556BEA36" w14:textId="521F1B2C" w:rsidR="00E20AAB" w:rsidRPr="00764420" w:rsidRDefault="00E20AAB" w:rsidP="00E20AAB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764420">
        <w:rPr>
          <w:rFonts w:ascii="Arial" w:eastAsiaTheme="minorEastAsia" w:hAnsi="Arial" w:cs="Arial"/>
          <w:b/>
          <w:sz w:val="22"/>
          <w:szCs w:val="22"/>
        </w:rPr>
        <w:t xml:space="preserve">Uniwersytetu Warszawskiego dla uczestnika Projektu </w:t>
      </w:r>
      <w:r w:rsidR="00A156F1" w:rsidRPr="00764420">
        <w:rPr>
          <w:rFonts w:ascii="Arial" w:eastAsiaTheme="minorEastAsia" w:hAnsi="Arial" w:cs="Arial"/>
          <w:b/>
          <w:sz w:val="22"/>
          <w:szCs w:val="22"/>
        </w:rPr>
        <w:br/>
      </w:r>
      <w:r w:rsidRPr="00764420">
        <w:rPr>
          <w:rFonts w:ascii="Arial" w:eastAsiaTheme="minorEastAsia" w:hAnsi="Arial" w:cs="Arial"/>
          <w:b/>
          <w:sz w:val="22"/>
          <w:szCs w:val="22"/>
        </w:rPr>
        <w:t>„</w:t>
      </w:r>
      <w:bookmarkStart w:id="1" w:name="_Hlk189225917"/>
      <w:proofErr w:type="spellStart"/>
      <w:r w:rsidR="00A156F1" w:rsidRPr="00764420">
        <w:rPr>
          <w:rFonts w:ascii="Arial" w:eastAsiaTheme="minorEastAsia" w:hAnsi="Arial" w:cs="Arial"/>
          <w:b/>
          <w:sz w:val="22"/>
          <w:szCs w:val="22"/>
        </w:rPr>
        <w:t>UWażni</w:t>
      </w:r>
      <w:proofErr w:type="spellEnd"/>
      <w:r w:rsidR="00A156F1" w:rsidRPr="00764420">
        <w:rPr>
          <w:rFonts w:ascii="Arial" w:eastAsiaTheme="minorEastAsia" w:hAnsi="Arial" w:cs="Arial"/>
          <w:b/>
          <w:sz w:val="22"/>
          <w:szCs w:val="22"/>
        </w:rPr>
        <w:t xml:space="preserve"> na Dostępność – Uniwersytet Równych Szans</w:t>
      </w:r>
      <w:bookmarkEnd w:id="1"/>
      <w:r w:rsidRPr="00764420">
        <w:rPr>
          <w:rFonts w:ascii="Arial" w:eastAsiaTheme="minorEastAsia" w:hAnsi="Arial" w:cs="Arial"/>
          <w:b/>
          <w:sz w:val="22"/>
          <w:szCs w:val="22"/>
        </w:rPr>
        <w:t>”</w:t>
      </w:r>
    </w:p>
    <w:p w14:paraId="28050285" w14:textId="77777777" w:rsidR="00E20AAB" w:rsidRPr="00764420" w:rsidRDefault="00E20AAB" w:rsidP="00E20AAB">
      <w:pPr>
        <w:jc w:val="center"/>
        <w:rPr>
          <w:rFonts w:ascii="Arial" w:eastAsiaTheme="minorEastAsia" w:hAnsi="Arial" w:cs="Arial"/>
          <w:b/>
          <w:sz w:val="22"/>
          <w:szCs w:val="22"/>
        </w:rPr>
      </w:pPr>
    </w:p>
    <w:p w14:paraId="633E672E" w14:textId="77777777" w:rsidR="00E20AAB" w:rsidRPr="00764420" w:rsidRDefault="00E20AAB" w:rsidP="00E20AAB">
      <w:pPr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764420">
        <w:rPr>
          <w:rFonts w:ascii="Arial" w:eastAsiaTheme="minorEastAsia" w:hAnsi="Arial" w:cs="Arial"/>
          <w:b/>
          <w:bCs/>
          <w:sz w:val="22"/>
          <w:szCs w:val="22"/>
        </w:rPr>
        <w:t>RODO</w:t>
      </w:r>
      <w:r w:rsidRPr="00764420">
        <w:rPr>
          <w:rFonts w:ascii="Arial" w:eastAsiaTheme="minorEastAsia" w:hAnsi="Arial" w:cs="Arial"/>
          <w:sz w:val="22"/>
          <w:szCs w:val="22"/>
        </w:rPr>
        <w:t>”), informuję Panią/Pana, że:</w:t>
      </w:r>
    </w:p>
    <w:p w14:paraId="6C0938C2" w14:textId="30E70EC4" w:rsidR="00E20AAB" w:rsidRPr="00764420" w:rsidRDefault="00E20AAB" w:rsidP="00A156F1">
      <w:pPr>
        <w:numPr>
          <w:ilvl w:val="0"/>
          <w:numId w:val="31"/>
        </w:numPr>
        <w:spacing w:before="240"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administratorem Pani/Pana danych osobowych jest </w:t>
      </w:r>
      <w:r w:rsidRPr="00764420">
        <w:rPr>
          <w:rFonts w:ascii="Arial" w:eastAsiaTheme="minorEastAsia" w:hAnsi="Arial" w:cs="Arial"/>
          <w:b/>
          <w:bCs/>
          <w:sz w:val="22"/>
          <w:szCs w:val="22"/>
        </w:rPr>
        <w:t>Uniwersytet Warszawski</w:t>
      </w:r>
      <w:r w:rsidRPr="00764420">
        <w:rPr>
          <w:rFonts w:ascii="Arial" w:eastAsiaTheme="minorEastAsia" w:hAnsi="Arial" w:cs="Arial"/>
          <w:sz w:val="22"/>
          <w:szCs w:val="22"/>
        </w:rPr>
        <w:t xml:space="preserve"> </w:t>
      </w:r>
      <w:r w:rsidRPr="00764420">
        <w:rPr>
          <w:rFonts w:ascii="Arial" w:hAnsi="Arial" w:cs="Arial"/>
          <w:sz w:val="22"/>
          <w:szCs w:val="22"/>
        </w:rPr>
        <w:t>ul.</w:t>
      </w:r>
      <w:r w:rsidR="00DD10CB">
        <w:rPr>
          <w:rFonts w:ascii="Arial" w:hAnsi="Arial" w:cs="Arial"/>
          <w:sz w:val="22"/>
          <w:szCs w:val="22"/>
        </w:rPr>
        <w:t> </w:t>
      </w:r>
      <w:r w:rsidRPr="00764420">
        <w:rPr>
          <w:rFonts w:ascii="Arial" w:hAnsi="Arial" w:cs="Arial"/>
          <w:sz w:val="22"/>
          <w:szCs w:val="22"/>
        </w:rPr>
        <w:t>Krakowskie Przedmieście 26/28, 00-927 Warszawa</w:t>
      </w:r>
      <w:r w:rsidRPr="00764420">
        <w:rPr>
          <w:rFonts w:ascii="Arial" w:eastAsiaTheme="minorEastAsia" w:hAnsi="Arial" w:cs="Arial"/>
          <w:sz w:val="22"/>
          <w:szCs w:val="22"/>
        </w:rPr>
        <w:t>;</w:t>
      </w:r>
    </w:p>
    <w:p w14:paraId="38D35DA4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Administrator </w:t>
      </w:r>
      <w:r w:rsidRPr="00764420">
        <w:rPr>
          <w:rFonts w:ascii="Arial" w:eastAsiaTheme="minorEastAsia" w:hAnsi="Arial" w:cs="Arial"/>
          <w:b/>
          <w:sz w:val="22"/>
          <w:szCs w:val="22"/>
        </w:rPr>
        <w:t>wyznaczył Inspektora Ochrony Danych</w:t>
      </w:r>
      <w:r w:rsidRPr="00764420">
        <w:rPr>
          <w:rFonts w:ascii="Arial" w:eastAsiaTheme="minorEastAsia" w:hAnsi="Arial" w:cs="Arial"/>
          <w:sz w:val="22"/>
          <w:szCs w:val="22"/>
        </w:rPr>
        <w:t>, z którym mogą się Państwo kontaktować mailowo: iod@adm.uw.edu.pl. Z IOD można się kontaktować we wszystkich sprawach dotyczących przetwarzania Państwa danych osobowych przez Uniwersytet Warszawski oraz korzystania przez Państwa z praw związanych z przetwarzaniem danych osobowych;</w:t>
      </w:r>
    </w:p>
    <w:p w14:paraId="1FBC3D76" w14:textId="2B2E309F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są przetwarzane w celu realizacji projektu „</w:t>
      </w:r>
      <w:r w:rsidR="00A156F1" w:rsidRPr="00764420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 w:rsidR="00A156F1" w:rsidRPr="00764420">
        <w:rPr>
          <w:rFonts w:ascii="Arial" w:eastAsiaTheme="minorEastAsia" w:hAnsi="Arial" w:cs="Arial"/>
          <w:sz w:val="22"/>
          <w:szCs w:val="22"/>
        </w:rPr>
        <w:t>UWażni</w:t>
      </w:r>
      <w:proofErr w:type="spellEnd"/>
      <w:r w:rsidR="00A156F1" w:rsidRPr="00764420">
        <w:rPr>
          <w:rFonts w:ascii="Arial" w:eastAsiaTheme="minorEastAsia" w:hAnsi="Arial" w:cs="Arial"/>
          <w:sz w:val="22"/>
          <w:szCs w:val="22"/>
        </w:rPr>
        <w:t xml:space="preserve"> na Dostępność – Uniwersytet Równych Szans</w:t>
      </w:r>
      <w:r w:rsidRPr="00764420">
        <w:rPr>
          <w:rFonts w:ascii="Arial" w:eastAsiaTheme="minorEastAsia" w:hAnsi="Arial" w:cs="Arial"/>
          <w:sz w:val="22"/>
          <w:szCs w:val="22"/>
        </w:rPr>
        <w:t>” (dalej: „Projekt”) prowadzonego w ramach Programu Fundusze Europejskie dla Rozwoju Społecznego 2021-2027 w szczególności w celu nadzoru nad wykonaniem projektu, sprawozdawczości, potwierdzenia kwalifikowalności uczestnika projektu, komunikacji, publikacji, ewaluacji, zarządzania finansowego, weryfikacji i kontroli, audytu, oceny działań informacyjno- promocyjnych, jego odbioru, oceny i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rozliczenia finansowego, do celów określania kwalifikowalności uczestników oraz ewentualnego ustalenia, dochodzenia lub obrony roszczeń;</w:t>
      </w:r>
    </w:p>
    <w:p w14:paraId="138EAC64" w14:textId="3A14CBE7" w:rsidR="00E20AAB" w:rsidRPr="00764420" w:rsidRDefault="00E20AAB" w:rsidP="00E20AAB">
      <w:pPr>
        <w:numPr>
          <w:ilvl w:val="0"/>
          <w:numId w:val="31"/>
        </w:numPr>
        <w:spacing w:after="120" w:line="276" w:lineRule="auto"/>
        <w:ind w:left="709" w:hanging="349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podstawę przetwarzania danych osobowych w wyżej wskazanym celu stanowi art. 6 ust. 1 lit. c RODO – przetwarzanie danych osobowych jest niezbędne do wypełnienia obowiązku prawnego ciążącego na Administratorze. Ponadto Administrator został zobowiązany do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zgodnego z przepisami przetwarzania danych osobowych na podstawie umowy o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dofinansowanie realizacji projektu „</w:t>
      </w:r>
      <w:proofErr w:type="spellStart"/>
      <w:r w:rsidR="00A156F1" w:rsidRPr="00764420">
        <w:rPr>
          <w:rFonts w:ascii="Arial" w:eastAsiaTheme="minorEastAsia" w:hAnsi="Arial" w:cs="Arial"/>
          <w:sz w:val="22"/>
          <w:szCs w:val="22"/>
        </w:rPr>
        <w:t>UWażni</w:t>
      </w:r>
      <w:proofErr w:type="spellEnd"/>
      <w:r w:rsidR="00A156F1" w:rsidRPr="00764420">
        <w:rPr>
          <w:rFonts w:ascii="Arial" w:eastAsiaTheme="minorEastAsia" w:hAnsi="Arial" w:cs="Arial"/>
          <w:sz w:val="22"/>
          <w:szCs w:val="22"/>
        </w:rPr>
        <w:t xml:space="preserve"> na Dostępność – Uniwersytet Równych Szans</w:t>
      </w:r>
      <w:r w:rsidRPr="00764420">
        <w:rPr>
          <w:rFonts w:ascii="Arial" w:eastAsiaTheme="minorEastAsia" w:hAnsi="Arial" w:cs="Arial"/>
          <w:sz w:val="22"/>
          <w:szCs w:val="22"/>
        </w:rPr>
        <w:t>” zwartej pomiędzy Administratorem</w:t>
      </w:r>
      <w:r w:rsidR="00DD10CB">
        <w:rPr>
          <w:rFonts w:ascii="Arial" w:eastAsiaTheme="minorEastAsia" w:hAnsi="Arial" w:cs="Arial"/>
          <w:sz w:val="22"/>
          <w:szCs w:val="22"/>
        </w:rPr>
        <w:t>,</w:t>
      </w:r>
      <w:r w:rsidRPr="00764420">
        <w:rPr>
          <w:rFonts w:ascii="Arial" w:eastAsiaTheme="minorEastAsia" w:hAnsi="Arial" w:cs="Arial"/>
          <w:sz w:val="22"/>
          <w:szCs w:val="22"/>
        </w:rPr>
        <w:t xml:space="preserve"> a Narodowym Centrum Badań i Rozwoju (nr umowy </w:t>
      </w:r>
      <w:r w:rsidR="00A156F1" w:rsidRPr="00764420">
        <w:rPr>
          <w:rFonts w:ascii="Arial" w:eastAsiaTheme="minorEastAsia" w:hAnsi="Arial" w:cs="Arial"/>
          <w:sz w:val="22"/>
          <w:szCs w:val="22"/>
        </w:rPr>
        <w:t>FERS.03.01-IP.08-0201/24-00</w:t>
      </w:r>
      <w:r w:rsidRPr="00764420">
        <w:rPr>
          <w:rFonts w:ascii="Arial" w:hAnsi="Arial" w:cs="Arial"/>
          <w:sz w:val="22"/>
          <w:szCs w:val="22"/>
        </w:rPr>
        <w:t>)</w:t>
      </w:r>
      <w:r w:rsidRPr="00764420">
        <w:rPr>
          <w:rFonts w:ascii="Arial" w:eastAsiaTheme="minorEastAsia" w:hAnsi="Arial" w:cs="Arial"/>
          <w:sz w:val="22"/>
          <w:szCs w:val="22"/>
        </w:rPr>
        <w:t xml:space="preserve">; </w:t>
      </w:r>
    </w:p>
    <w:p w14:paraId="6378279B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zostały pozyskane bezpośrednio od Pani/Pana;</w:t>
      </w:r>
    </w:p>
    <w:p w14:paraId="139456C1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podanie danych osobowych jest konieczne do realizacji wyżej wymienionego celu. Odmowa ich podania jest równoznaczna z brakiem możliwości uczestnictwa Pani/Pana w działaniach realizowanych w ramach Projektu. Podanie danych jest warunkiem koniecznym otrzymania wsparcia, a odmowa ich podania jest równoznaczna z brakiem możliwości udzielenia wsparcia w ramach projektu;</w:t>
      </w:r>
    </w:p>
    <w:p w14:paraId="3CD0DDBD" w14:textId="4ADF2C7E" w:rsidR="00E20AAB" w:rsidRPr="00764420" w:rsidRDefault="00E20AAB" w:rsidP="00E20AAB">
      <w:pPr>
        <w:numPr>
          <w:ilvl w:val="0"/>
          <w:numId w:val="31"/>
        </w:numPr>
        <w:spacing w:after="120" w:line="276" w:lineRule="auto"/>
        <w:ind w:left="714" w:hanging="357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będą przetwarzane przez okres niezbędny do realizacji celu określonego w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 xml:space="preserve">punkcie 3) tj. </w:t>
      </w:r>
      <w:r w:rsidRPr="00764420">
        <w:rPr>
          <w:rFonts w:ascii="Arial" w:hAnsi="Arial" w:cs="Arial"/>
          <w:sz w:val="22"/>
          <w:szCs w:val="22"/>
        </w:rPr>
        <w:t>do czasu rozliczenia Projektu oraz zakończenia archiwizowania dokumentacji</w:t>
      </w:r>
      <w:r w:rsidRPr="0076442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64420">
        <w:rPr>
          <w:rFonts w:ascii="Arial" w:eastAsiaTheme="minorEastAsia" w:hAnsi="Arial" w:cs="Arial"/>
          <w:sz w:val="22"/>
          <w:szCs w:val="22"/>
        </w:rPr>
        <w:t>;</w:t>
      </w:r>
    </w:p>
    <w:p w14:paraId="33D77B45" w14:textId="0BEFC907" w:rsidR="00E20AAB" w:rsidRPr="00764420" w:rsidRDefault="00E20AAB" w:rsidP="00566AD2">
      <w:pPr>
        <w:numPr>
          <w:ilvl w:val="0"/>
          <w:numId w:val="31"/>
        </w:numPr>
        <w:spacing w:before="240"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lastRenderedPageBreak/>
        <w:t>odbiorcami danych osobowych będą organy władzy publicznej oraz podmioty wykonujące zadania publiczne lub działające na zlecenie organów władzy publicznej, w zakresie i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w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celach, które wynikają z przepisów prawa, a także podmioty świadczące usługi niezbędne do realizacji Projektu.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6CA0D736" w14:textId="55EB915C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w stosunku do Administratora przysługują Pani/Panu następujące prawa: żądania dostępu do swoich danych osobowych, ich sprostowania, usunięcia, ograniczenia przetwarzania, a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także do wniesienia sprzeciwu wobec przetwarzania Pani/Pana danych osobowych. W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 xml:space="preserve">sprawie realizacji praw można kontaktować się z inspektorem ochrony danych pod adresem mailowym udostępnionym w pkt 2 powyżej; </w:t>
      </w:r>
    </w:p>
    <w:p w14:paraId="716D27F4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przysługuje Pani/Panu również prawo wniesienia skargi do Prezesa Urzędu Ochrony Danych Osobowych; </w:t>
      </w:r>
    </w:p>
    <w:p w14:paraId="03A2A6DE" w14:textId="77777777" w:rsidR="00E20AAB" w:rsidRPr="00764420" w:rsidRDefault="00E20AAB" w:rsidP="00566AD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nie będą podlegały zautomatyzowanemu podejmowaniu decyzji, w tym profilowaniu;</w:t>
      </w:r>
    </w:p>
    <w:p w14:paraId="11E8436E" w14:textId="77777777" w:rsidR="00E20AAB" w:rsidRPr="00764420" w:rsidRDefault="00E20AAB" w:rsidP="00566AD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Pani/Pana dane osobowe nie będą przekazywane do państwa trzeciego.</w:t>
      </w:r>
    </w:p>
    <w:p w14:paraId="166F8FF5" w14:textId="77777777" w:rsidR="00E20AAB" w:rsidRPr="00764420" w:rsidRDefault="00E20AAB" w:rsidP="00E20AAB">
      <w:pPr>
        <w:spacing w:after="120" w:line="276" w:lineRule="auto"/>
        <w:rPr>
          <w:rFonts w:ascii="Arial" w:eastAsiaTheme="minorEastAsia" w:hAnsi="Arial" w:cs="Arial"/>
          <w:sz w:val="22"/>
          <w:szCs w:val="22"/>
        </w:rPr>
      </w:pPr>
    </w:p>
    <w:p w14:paraId="50F257EF" w14:textId="77777777" w:rsidR="00E20AAB" w:rsidRPr="00764420" w:rsidRDefault="00E20AAB" w:rsidP="00E20AAB">
      <w:pPr>
        <w:rPr>
          <w:rFonts w:ascii="Arial" w:hAnsi="Arial" w:cs="Arial"/>
          <w:sz w:val="22"/>
          <w:szCs w:val="22"/>
        </w:rPr>
      </w:pPr>
    </w:p>
    <w:p w14:paraId="7C2452EC" w14:textId="77777777" w:rsidR="00E20AAB" w:rsidRPr="00764420" w:rsidRDefault="00E20AAB" w:rsidP="00E20AA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8098C55" w14:textId="49345D60" w:rsidR="00566AD2" w:rsidRPr="00764420" w:rsidRDefault="00566AD2" w:rsidP="00566AD2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859"/>
        <w:gridCol w:w="6279"/>
      </w:tblGrid>
      <w:tr w:rsidR="00566AD2" w:rsidRPr="00764420" w14:paraId="03BB8C96" w14:textId="77777777" w:rsidTr="00C42BF3">
        <w:tc>
          <w:tcPr>
            <w:tcW w:w="3261" w:type="dxa"/>
            <w:shd w:val="clear" w:color="auto" w:fill="auto"/>
          </w:tcPr>
          <w:p w14:paraId="2159A320" w14:textId="77777777" w:rsidR="00566AD2" w:rsidRPr="00764420" w:rsidRDefault="00566AD2" w:rsidP="00C42BF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6520" w:type="dxa"/>
            <w:shd w:val="clear" w:color="auto" w:fill="auto"/>
          </w:tcPr>
          <w:p w14:paraId="06D3BB0D" w14:textId="77777777" w:rsidR="00566AD2" w:rsidRPr="00764420" w:rsidRDefault="00566AD2" w:rsidP="00C42BF3">
            <w:pPr>
              <w:spacing w:after="60"/>
              <w:jc w:val="right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……………………………..…………………………………………</w:t>
            </w:r>
          </w:p>
        </w:tc>
      </w:tr>
      <w:tr w:rsidR="00566AD2" w:rsidRPr="00764420" w14:paraId="5727F647" w14:textId="77777777" w:rsidTr="00C42BF3">
        <w:tc>
          <w:tcPr>
            <w:tcW w:w="3261" w:type="dxa"/>
            <w:shd w:val="clear" w:color="auto" w:fill="auto"/>
          </w:tcPr>
          <w:p w14:paraId="4D0D0612" w14:textId="77777777" w:rsidR="00566AD2" w:rsidRPr="00764420" w:rsidRDefault="00566AD2" w:rsidP="00C42BF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6520" w:type="dxa"/>
            <w:shd w:val="clear" w:color="auto" w:fill="auto"/>
          </w:tcPr>
          <w:p w14:paraId="07AEC77F" w14:textId="77777777" w:rsidR="00566AD2" w:rsidRPr="00764420" w:rsidRDefault="00566AD2" w:rsidP="00C42BF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 xml:space="preserve"> CZYTELNY PODPIS UCZESTNIKA PROJEKTU</w:t>
            </w:r>
          </w:p>
        </w:tc>
      </w:tr>
    </w:tbl>
    <w:p w14:paraId="331FE2E7" w14:textId="77777777" w:rsidR="00566AD2" w:rsidRPr="00764420" w:rsidRDefault="00566AD2" w:rsidP="00566AD2">
      <w:pPr>
        <w:rPr>
          <w:rFonts w:ascii="Arial" w:hAnsi="Arial" w:cs="Arial"/>
          <w:sz w:val="22"/>
          <w:szCs w:val="22"/>
        </w:rPr>
      </w:pPr>
    </w:p>
    <w:p w14:paraId="188E258B" w14:textId="69507AFA" w:rsidR="00E20AAB" w:rsidRPr="00764420" w:rsidRDefault="00E20AAB" w:rsidP="00E20AA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0009BE7" w14:textId="77777777" w:rsidR="00566AD2" w:rsidRDefault="00566AD2">
      <w:pPr>
        <w:spacing w:after="160" w:line="259" w:lineRule="auto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br w:type="page"/>
      </w:r>
    </w:p>
    <w:p w14:paraId="2528726B" w14:textId="26E666C0" w:rsidR="00E20AAB" w:rsidRPr="00764420" w:rsidRDefault="00E20AAB" w:rsidP="00E20AAB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764420">
        <w:rPr>
          <w:rFonts w:ascii="Arial" w:eastAsiaTheme="minorEastAsia" w:hAnsi="Arial" w:cs="Arial"/>
          <w:b/>
          <w:sz w:val="22"/>
          <w:szCs w:val="22"/>
        </w:rPr>
        <w:lastRenderedPageBreak/>
        <w:t xml:space="preserve">KLAUZULA INFORMACYJNA </w:t>
      </w:r>
    </w:p>
    <w:p w14:paraId="1BBA3EC7" w14:textId="77777777" w:rsidR="00E20AAB" w:rsidRPr="00764420" w:rsidRDefault="00E20AAB" w:rsidP="00E20AAB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764420">
        <w:rPr>
          <w:rFonts w:ascii="Arial" w:eastAsiaTheme="minorEastAsia" w:hAnsi="Arial" w:cs="Arial"/>
          <w:b/>
          <w:sz w:val="22"/>
          <w:szCs w:val="22"/>
        </w:rPr>
        <w:t>NARODOWEGO CENTRUM BADAŃ I ROZWOJU</w:t>
      </w:r>
    </w:p>
    <w:p w14:paraId="53071758" w14:textId="77777777" w:rsidR="00E20AAB" w:rsidRPr="00764420" w:rsidRDefault="00E20AAB" w:rsidP="00E20AAB">
      <w:pPr>
        <w:jc w:val="center"/>
        <w:rPr>
          <w:rFonts w:ascii="Arial" w:eastAsiaTheme="minorEastAsia" w:hAnsi="Arial" w:cs="Arial"/>
          <w:b/>
          <w:sz w:val="22"/>
          <w:szCs w:val="22"/>
        </w:rPr>
      </w:pPr>
    </w:p>
    <w:p w14:paraId="52177242" w14:textId="77777777" w:rsidR="00E20AAB" w:rsidRPr="00764420" w:rsidRDefault="00E20AAB" w:rsidP="00A156F1">
      <w:pPr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764420">
        <w:rPr>
          <w:rFonts w:ascii="Arial" w:eastAsiaTheme="minorEastAsia" w:hAnsi="Arial" w:cs="Arial"/>
          <w:b/>
          <w:bCs/>
          <w:sz w:val="22"/>
          <w:szCs w:val="22"/>
        </w:rPr>
        <w:t>RODO</w:t>
      </w:r>
      <w:r w:rsidRPr="00764420">
        <w:rPr>
          <w:rFonts w:ascii="Arial" w:eastAsiaTheme="minorEastAsia" w:hAnsi="Arial" w:cs="Arial"/>
          <w:sz w:val="22"/>
          <w:szCs w:val="22"/>
        </w:rPr>
        <w:t>”), informuję Panią/Pana, że:</w:t>
      </w:r>
    </w:p>
    <w:p w14:paraId="688723B1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administratorem Pani/Pana danych osobowych jest </w:t>
      </w:r>
      <w:r w:rsidRPr="00764420">
        <w:rPr>
          <w:rFonts w:ascii="Arial" w:eastAsiaTheme="minorEastAsia" w:hAnsi="Arial" w:cs="Arial"/>
          <w:b/>
          <w:bCs/>
          <w:sz w:val="22"/>
          <w:szCs w:val="22"/>
        </w:rPr>
        <w:t>Narodowe Centrum Badań i Rozwoju</w:t>
      </w:r>
      <w:r w:rsidRPr="00764420">
        <w:rPr>
          <w:rFonts w:ascii="Arial" w:eastAsiaTheme="minorEastAsia" w:hAnsi="Arial" w:cs="Arial"/>
          <w:sz w:val="22"/>
          <w:szCs w:val="22"/>
        </w:rPr>
        <w:t xml:space="preserve"> (dalej: „</w:t>
      </w:r>
      <w:r w:rsidRPr="00764420">
        <w:rPr>
          <w:rFonts w:ascii="Arial" w:eastAsiaTheme="minorEastAsia" w:hAnsi="Arial" w:cs="Arial"/>
          <w:b/>
          <w:bCs/>
          <w:sz w:val="22"/>
          <w:szCs w:val="22"/>
        </w:rPr>
        <w:t>NCBR</w:t>
      </w:r>
      <w:r w:rsidRPr="00764420">
        <w:rPr>
          <w:rFonts w:ascii="Arial" w:eastAsiaTheme="minorEastAsia" w:hAnsi="Arial" w:cs="Arial"/>
          <w:sz w:val="22"/>
          <w:szCs w:val="22"/>
        </w:rPr>
        <w:t>”) z siedzibą w Warszawie (00-801), ul. Chmielna 69;</w:t>
      </w:r>
    </w:p>
    <w:p w14:paraId="237135B6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z inspektorem ochrony danych (IOD) można się skontaktować pod adresem e-mail: </w:t>
      </w:r>
      <w:hyperlink r:id="rId8">
        <w:r w:rsidRPr="00764420">
          <w:rPr>
            <w:rStyle w:val="Hipercze"/>
            <w:rFonts w:ascii="Arial" w:eastAsiaTheme="minorEastAsia" w:hAnsi="Arial" w:cs="Arial"/>
            <w:sz w:val="22"/>
            <w:szCs w:val="22"/>
          </w:rPr>
          <w:t>iod@ncbr.gov.pl</w:t>
        </w:r>
      </w:hyperlink>
      <w:r w:rsidRPr="00764420">
        <w:rPr>
          <w:rFonts w:ascii="Arial" w:eastAsiaTheme="minorEastAsia" w:hAnsi="Arial" w:cs="Arial"/>
          <w:sz w:val="22"/>
          <w:szCs w:val="22"/>
        </w:rPr>
        <w:t xml:space="preserve"> oraz na adres korespondencyjny NCBR wskazany powyżej z dopiskiem „Inspektor Ochrony Danych”;</w:t>
      </w:r>
    </w:p>
    <w:p w14:paraId="49265CFC" w14:textId="464B08F2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są przetwarzane w celu realizacji projektu „</w:t>
      </w:r>
      <w:proofErr w:type="spellStart"/>
      <w:r w:rsidR="00A156F1" w:rsidRPr="00764420">
        <w:rPr>
          <w:rFonts w:ascii="Arial" w:eastAsiaTheme="minorEastAsia" w:hAnsi="Arial" w:cs="Arial"/>
          <w:sz w:val="22"/>
          <w:szCs w:val="22"/>
        </w:rPr>
        <w:t>UWażni</w:t>
      </w:r>
      <w:proofErr w:type="spellEnd"/>
      <w:r w:rsidR="00A156F1" w:rsidRPr="00764420">
        <w:rPr>
          <w:rFonts w:ascii="Arial" w:eastAsiaTheme="minorEastAsia" w:hAnsi="Arial" w:cs="Arial"/>
          <w:sz w:val="22"/>
          <w:szCs w:val="22"/>
        </w:rPr>
        <w:t xml:space="preserve"> na Dostępność – Uniwersytet Równych Szans</w:t>
      </w:r>
      <w:r w:rsidRPr="00764420">
        <w:rPr>
          <w:rFonts w:ascii="Arial" w:eastAsiaTheme="minorEastAsia" w:hAnsi="Arial" w:cs="Arial"/>
          <w:sz w:val="22"/>
          <w:szCs w:val="22"/>
        </w:rPr>
        <w:t>” prowadzonego w ramach Programu Fundusze Europejskie dla Rozwoju Społecznego 2021-2027 („</w:t>
      </w:r>
      <w:r w:rsidRPr="00764420">
        <w:rPr>
          <w:rFonts w:ascii="Arial" w:eastAsiaTheme="minorEastAsia" w:hAnsi="Arial" w:cs="Arial"/>
          <w:b/>
          <w:bCs/>
          <w:sz w:val="22"/>
          <w:szCs w:val="22"/>
        </w:rPr>
        <w:t>FERS</w:t>
      </w:r>
      <w:r w:rsidRPr="00764420">
        <w:rPr>
          <w:rFonts w:ascii="Arial" w:eastAsiaTheme="minorEastAsia" w:hAnsi="Arial" w:cs="Arial"/>
          <w:sz w:val="22"/>
          <w:szCs w:val="22"/>
        </w:rPr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5FCA0F87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ind w:left="709" w:hanging="349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65C2A208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76CEEDA3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NCBR przetwarza Pani/Pana dane osobowe zawarte we wniosku o dofinansowanie lub przekazane w ramach realizacji zadań wskazanych w punkcie 3 klauzuli;</w:t>
      </w:r>
    </w:p>
    <w:p w14:paraId="7B7F7328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podanie danych osobowych jest konieczne do realizacji wyżej wymienionego celu. Odmowa ich podania jest równoznaczna z brakiem możliwości podjęcia stosownych działań;</w:t>
      </w:r>
    </w:p>
    <w:p w14:paraId="6371C9ED" w14:textId="02486B59" w:rsidR="00E20AAB" w:rsidRPr="00764420" w:rsidRDefault="00E20AAB" w:rsidP="00E20AAB">
      <w:pPr>
        <w:numPr>
          <w:ilvl w:val="0"/>
          <w:numId w:val="31"/>
        </w:numPr>
        <w:spacing w:after="120" w:line="276" w:lineRule="auto"/>
        <w:ind w:left="714" w:hanging="357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będą przetwarzane przez okres niezbędny do realizacji celu określonego w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punkcie 3), a następnie w celu archiwalnym przez okres zgodny z instrukcją kancelaryjną NCBR i Jednolitym Rzeczowym Wykazem Akt;</w:t>
      </w:r>
    </w:p>
    <w:p w14:paraId="1F5C87CE" w14:textId="6A2803F9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odbiorcami danych osobowych będą organy władzy publicznej oraz podmioty wykonujące zadania publiczne lub działające na zlecenie organów władzy publicznej, w zakresie i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>w</w:t>
      </w:r>
      <w:r w:rsidR="00DD10CB">
        <w:rPr>
          <w:rFonts w:ascii="Arial" w:eastAsiaTheme="minorEastAsia" w:hAnsi="Arial" w:cs="Arial"/>
          <w:sz w:val="22"/>
          <w:szCs w:val="22"/>
        </w:rPr>
        <w:t> </w:t>
      </w:r>
      <w:r w:rsidRPr="00764420">
        <w:rPr>
          <w:rFonts w:ascii="Arial" w:eastAsiaTheme="minorEastAsia" w:hAnsi="Arial" w:cs="Arial"/>
          <w:sz w:val="22"/>
          <w:szCs w:val="22"/>
        </w:rPr>
        <w:t xml:space="preserve">celach, które wynikają z przepisów prawa, a także podmioty świadczące usługi niezbędne do realizacji zadań przez NCBR w szczególności podmiotem wspierającym realizację zadań jest NCBR+ sp. z o.o. Dane te mogą być także przekazywane partnerom IT, podmiotom </w:t>
      </w:r>
      <w:r w:rsidRPr="00764420">
        <w:rPr>
          <w:rFonts w:ascii="Arial" w:eastAsiaTheme="minorEastAsia" w:hAnsi="Arial" w:cs="Arial"/>
          <w:sz w:val="22"/>
          <w:szCs w:val="22"/>
        </w:rPr>
        <w:lastRenderedPageBreak/>
        <w:t>realizującym wsparcie techniczne lub organizacyjne, archiwizację i niszczenie dokumentów, usługi pocztowe, kurierskie, płatnicze, obsługę w zakresie marketingu;</w:t>
      </w:r>
    </w:p>
    <w:p w14:paraId="3BD2A33B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1ACCED85" w14:textId="77777777" w:rsidR="00E20AAB" w:rsidRPr="00764420" w:rsidRDefault="00E20AAB" w:rsidP="00E20AAB">
      <w:pPr>
        <w:numPr>
          <w:ilvl w:val="0"/>
          <w:numId w:val="31"/>
        </w:numPr>
        <w:spacing w:after="120"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 xml:space="preserve">przysługuje Pani/Panu również prawo wniesienia skargi do Prezesa Urzędu Ochrony Danych Osobowych; </w:t>
      </w:r>
    </w:p>
    <w:p w14:paraId="42C0CE0D" w14:textId="77777777" w:rsidR="00E20AAB" w:rsidRPr="00764420" w:rsidRDefault="00E20AAB" w:rsidP="00566AD2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dane osobowe nie będą podlegały zautomatyzowanemu podejmowaniu decyzji, w tym profilowaniu;</w:t>
      </w:r>
    </w:p>
    <w:p w14:paraId="79AD8E2E" w14:textId="77777777" w:rsidR="00E20AAB" w:rsidRPr="00764420" w:rsidRDefault="00E20AAB" w:rsidP="00E20AAB">
      <w:pPr>
        <w:pStyle w:val="Akapitzlist"/>
        <w:numPr>
          <w:ilvl w:val="0"/>
          <w:numId w:val="31"/>
        </w:numPr>
        <w:spacing w:after="120" w:line="276" w:lineRule="auto"/>
        <w:contextualSpacing w:val="0"/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t>Pani/Pana dane osobowe nie będą przekazywane do państwa trzeciego.</w:t>
      </w:r>
    </w:p>
    <w:p w14:paraId="1234632A" w14:textId="01BC90EC" w:rsidR="00E20AAB" w:rsidRDefault="00E20AAB" w:rsidP="00E20AAB">
      <w:pPr>
        <w:spacing w:after="120" w:line="276" w:lineRule="auto"/>
        <w:rPr>
          <w:rFonts w:ascii="Arial" w:eastAsiaTheme="minorEastAsia" w:hAnsi="Arial" w:cs="Arial"/>
          <w:sz w:val="22"/>
          <w:szCs w:val="22"/>
        </w:rPr>
      </w:pPr>
    </w:p>
    <w:p w14:paraId="3A105140" w14:textId="1F09E1D7" w:rsidR="00566AD2" w:rsidRDefault="00566AD2" w:rsidP="00E20AAB">
      <w:pPr>
        <w:spacing w:after="120" w:line="276" w:lineRule="auto"/>
        <w:rPr>
          <w:rFonts w:ascii="Arial" w:eastAsiaTheme="minorEastAsia" w:hAnsi="Arial" w:cs="Arial"/>
          <w:sz w:val="22"/>
          <w:szCs w:val="22"/>
        </w:rPr>
      </w:pPr>
    </w:p>
    <w:p w14:paraId="5929BA90" w14:textId="77777777" w:rsidR="00566AD2" w:rsidRPr="00764420" w:rsidRDefault="00566AD2" w:rsidP="00E20AAB">
      <w:pPr>
        <w:spacing w:after="120" w:line="276" w:lineRule="auto"/>
        <w:rPr>
          <w:rFonts w:ascii="Arial" w:eastAsiaTheme="minorEastAsia" w:hAnsi="Arial" w:cs="Arial"/>
          <w:sz w:val="22"/>
          <w:szCs w:val="22"/>
        </w:rPr>
      </w:pPr>
    </w:p>
    <w:p w14:paraId="6269EA0C" w14:textId="77777777" w:rsidR="00566AD2" w:rsidRPr="00764420" w:rsidRDefault="00566AD2" w:rsidP="00566AD2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859"/>
        <w:gridCol w:w="6279"/>
      </w:tblGrid>
      <w:tr w:rsidR="00566AD2" w:rsidRPr="00764420" w14:paraId="3D6010AD" w14:textId="77777777" w:rsidTr="00C42BF3">
        <w:tc>
          <w:tcPr>
            <w:tcW w:w="3261" w:type="dxa"/>
            <w:shd w:val="clear" w:color="auto" w:fill="auto"/>
          </w:tcPr>
          <w:p w14:paraId="1444B564" w14:textId="77777777" w:rsidR="00566AD2" w:rsidRPr="00764420" w:rsidRDefault="00566AD2" w:rsidP="00C42BF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6520" w:type="dxa"/>
            <w:shd w:val="clear" w:color="auto" w:fill="auto"/>
          </w:tcPr>
          <w:p w14:paraId="2AEF6770" w14:textId="77777777" w:rsidR="00566AD2" w:rsidRPr="00764420" w:rsidRDefault="00566AD2" w:rsidP="00C42BF3">
            <w:pPr>
              <w:spacing w:after="60"/>
              <w:jc w:val="right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……………………………..…………………………………………</w:t>
            </w:r>
          </w:p>
        </w:tc>
      </w:tr>
      <w:tr w:rsidR="00566AD2" w:rsidRPr="00764420" w14:paraId="18691FC1" w14:textId="77777777" w:rsidTr="00C42BF3">
        <w:tc>
          <w:tcPr>
            <w:tcW w:w="3261" w:type="dxa"/>
            <w:shd w:val="clear" w:color="auto" w:fill="auto"/>
          </w:tcPr>
          <w:p w14:paraId="296C8049" w14:textId="77777777" w:rsidR="00566AD2" w:rsidRPr="00764420" w:rsidRDefault="00566AD2" w:rsidP="00C42BF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6520" w:type="dxa"/>
            <w:shd w:val="clear" w:color="auto" w:fill="auto"/>
          </w:tcPr>
          <w:p w14:paraId="42823647" w14:textId="77777777" w:rsidR="00566AD2" w:rsidRPr="00764420" w:rsidRDefault="00566AD2" w:rsidP="00C42BF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 xml:space="preserve"> CZYTELNY PODPIS UCZESTNIKA PROJEKTU</w:t>
            </w:r>
          </w:p>
        </w:tc>
      </w:tr>
    </w:tbl>
    <w:p w14:paraId="13F4006A" w14:textId="77777777" w:rsidR="00566AD2" w:rsidRPr="00764420" w:rsidRDefault="00566AD2" w:rsidP="00566AD2">
      <w:pPr>
        <w:rPr>
          <w:rFonts w:ascii="Arial" w:hAnsi="Arial" w:cs="Arial"/>
          <w:sz w:val="22"/>
          <w:szCs w:val="22"/>
        </w:rPr>
      </w:pPr>
    </w:p>
    <w:p w14:paraId="7ECCFDD3" w14:textId="77777777" w:rsidR="00E20AAB" w:rsidRPr="00764420" w:rsidRDefault="00E20AAB" w:rsidP="00E20AAB">
      <w:pPr>
        <w:rPr>
          <w:rFonts w:ascii="Arial" w:eastAsiaTheme="minorEastAsia" w:hAnsi="Arial" w:cs="Arial"/>
          <w:sz w:val="22"/>
          <w:szCs w:val="22"/>
        </w:rPr>
      </w:pPr>
      <w:r w:rsidRPr="00764420">
        <w:rPr>
          <w:rFonts w:ascii="Arial" w:eastAsiaTheme="minorEastAsia" w:hAnsi="Arial" w:cs="Arial"/>
          <w:sz w:val="22"/>
          <w:szCs w:val="22"/>
        </w:rPr>
        <w:br w:type="page"/>
      </w:r>
    </w:p>
    <w:p w14:paraId="3F25F5D3" w14:textId="617CAC75" w:rsidR="00E20AAB" w:rsidRPr="00764420" w:rsidRDefault="00E20AAB" w:rsidP="00E20AAB">
      <w:pPr>
        <w:spacing w:after="82"/>
        <w:rPr>
          <w:rFonts w:ascii="Arial" w:hAnsi="Arial" w:cs="Arial"/>
          <w:sz w:val="22"/>
          <w:szCs w:val="22"/>
        </w:rPr>
      </w:pPr>
    </w:p>
    <w:p w14:paraId="19165E5B" w14:textId="697FDB6B" w:rsidR="00E20AAB" w:rsidRPr="00764420" w:rsidRDefault="00E20AAB" w:rsidP="00A156F1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764420">
        <w:rPr>
          <w:rFonts w:ascii="Arial" w:hAnsi="Arial" w:cs="Arial"/>
          <w:b/>
          <w:bCs/>
          <w:sz w:val="22"/>
          <w:szCs w:val="22"/>
        </w:rPr>
        <w:t xml:space="preserve">Klauzula informacyjna ministra właściwego do spraw rozwoju regionalnego </w:t>
      </w:r>
    </w:p>
    <w:p w14:paraId="0A2E8707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W celu wykonania obowiązku nałożonego art. 13 i 14 RODO</w:t>
      </w:r>
      <w:r w:rsidRPr="00764420">
        <w:rPr>
          <w:rFonts w:ascii="Arial" w:eastAsia="Calibri" w:hAnsi="Arial" w:cs="Arial"/>
          <w:sz w:val="22"/>
          <w:szCs w:val="22"/>
          <w:vertAlign w:val="superscript"/>
        </w:rPr>
        <w:footnoteReference w:id="2"/>
      </w:r>
      <w:r w:rsidRPr="00764420">
        <w:rPr>
          <w:rFonts w:ascii="Arial" w:hAnsi="Arial" w:cs="Arial"/>
          <w:sz w:val="22"/>
          <w:szCs w:val="22"/>
        </w:rPr>
        <w:t xml:space="preserve">, w związku z art. 88 </w:t>
      </w:r>
      <w:r w:rsidRPr="00764420">
        <w:rPr>
          <w:rFonts w:ascii="Arial" w:eastAsia="Calibri" w:hAnsi="Arial" w:cs="Arial"/>
          <w:sz w:val="22"/>
          <w:szCs w:val="22"/>
        </w:rPr>
        <w:t xml:space="preserve">ustawy o zasadach </w:t>
      </w:r>
      <w:r w:rsidRPr="00764420">
        <w:rPr>
          <w:rFonts w:ascii="Arial" w:hAnsi="Arial" w:cs="Arial"/>
          <w:sz w:val="22"/>
          <w:szCs w:val="22"/>
        </w:rPr>
        <w:t>realizacji zadań finansowanych ze środków europejskich w perspektywie finansowej 2021</w:t>
      </w:r>
      <w:r w:rsidRPr="00764420">
        <w:rPr>
          <w:rFonts w:ascii="Arial" w:eastAsia="Calibri" w:hAnsi="Arial" w:cs="Arial"/>
          <w:sz w:val="22"/>
          <w:szCs w:val="22"/>
        </w:rPr>
        <w:t>-2027</w:t>
      </w:r>
      <w:r w:rsidRPr="00764420">
        <w:rPr>
          <w:rFonts w:ascii="Arial" w:eastAsia="Calibri" w:hAnsi="Arial" w:cs="Arial"/>
          <w:sz w:val="22"/>
          <w:szCs w:val="22"/>
          <w:vertAlign w:val="superscript"/>
        </w:rPr>
        <w:footnoteReference w:id="3"/>
      </w:r>
      <w:r w:rsidRPr="00764420">
        <w:rPr>
          <w:rFonts w:ascii="Arial" w:eastAsia="Calibri" w:hAnsi="Arial" w:cs="Arial"/>
          <w:sz w:val="22"/>
          <w:szCs w:val="22"/>
        </w:rPr>
        <w:t xml:space="preserve">, </w:t>
      </w:r>
      <w:r w:rsidRPr="00764420">
        <w:rPr>
          <w:rFonts w:ascii="Arial" w:hAnsi="Arial" w:cs="Arial"/>
          <w:sz w:val="22"/>
          <w:szCs w:val="22"/>
        </w:rPr>
        <w:t>informujemy o zasadach przetwarzania Państwa danych osobowych: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35FED356" w14:textId="77777777" w:rsidR="00E20AAB" w:rsidRPr="00764420" w:rsidRDefault="00E20AAB" w:rsidP="00E20AAB">
      <w:pPr>
        <w:pStyle w:val="Nagwek1"/>
        <w:tabs>
          <w:tab w:val="center" w:pos="419"/>
          <w:tab w:val="center" w:pos="1720"/>
        </w:tabs>
        <w:rPr>
          <w:rFonts w:ascii="Arial" w:hAnsi="Arial" w:cs="Arial"/>
          <w:sz w:val="22"/>
          <w:szCs w:val="22"/>
          <w:lang w:val="pl-PL"/>
        </w:rPr>
      </w:pPr>
      <w:r w:rsidRPr="00764420">
        <w:rPr>
          <w:rFonts w:ascii="Arial" w:hAnsi="Arial" w:cs="Arial"/>
          <w:b w:val="0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>I.</w:t>
      </w:r>
      <w:r w:rsidRPr="0076442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64420">
        <w:rPr>
          <w:rFonts w:ascii="Arial" w:eastAsia="Arial" w:hAnsi="Arial" w:cs="Arial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 xml:space="preserve">Administrator </w:t>
      </w:r>
    </w:p>
    <w:p w14:paraId="0BFE6223" w14:textId="77777777" w:rsidR="00E20AAB" w:rsidRPr="00764420" w:rsidRDefault="00E20AAB" w:rsidP="00A156F1">
      <w:pPr>
        <w:spacing w:after="240"/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Odrębnym administratorem Państwa danych jest: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39078EAA" w14:textId="78535FBB" w:rsidR="00E20AAB" w:rsidRPr="00764420" w:rsidRDefault="00E20AAB" w:rsidP="00E20AAB">
      <w:pPr>
        <w:ind w:left="566" w:right="19" w:hanging="283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>1.</w:t>
      </w:r>
      <w:r w:rsidRPr="00764420">
        <w:rPr>
          <w:rFonts w:ascii="Arial" w:eastAsia="Arial" w:hAnsi="Arial" w:cs="Arial"/>
          <w:sz w:val="22"/>
          <w:szCs w:val="22"/>
        </w:rPr>
        <w:t xml:space="preserve"> </w:t>
      </w:r>
      <w:r w:rsidRPr="00764420">
        <w:rPr>
          <w:rFonts w:ascii="Arial" w:eastAsia="Calibri" w:hAnsi="Arial" w:cs="Arial"/>
          <w:b/>
          <w:sz w:val="22"/>
          <w:szCs w:val="22"/>
        </w:rPr>
        <w:t xml:space="preserve">Minister </w:t>
      </w:r>
      <w:r w:rsidRPr="00764420">
        <w:rPr>
          <w:rFonts w:ascii="Arial" w:hAnsi="Arial" w:cs="Arial"/>
          <w:b/>
          <w:sz w:val="22"/>
          <w:szCs w:val="22"/>
        </w:rPr>
        <w:t>właściwy do spraw rozwoju regionalnego</w:t>
      </w:r>
      <w:r w:rsidRPr="00764420">
        <w:rPr>
          <w:rFonts w:ascii="Arial" w:hAnsi="Arial" w:cs="Arial"/>
          <w:sz w:val="22"/>
          <w:szCs w:val="22"/>
        </w:rPr>
        <w:t xml:space="preserve"> z siedzibą przy ul. Wspólnej 2/4, </w:t>
      </w:r>
      <w:r w:rsidR="00764420">
        <w:rPr>
          <w:rFonts w:ascii="Arial" w:hAnsi="Arial" w:cs="Arial"/>
          <w:sz w:val="22"/>
          <w:szCs w:val="22"/>
        </w:rPr>
        <w:br/>
      </w:r>
      <w:r w:rsidRPr="00764420">
        <w:rPr>
          <w:rFonts w:ascii="Arial" w:hAnsi="Arial" w:cs="Arial"/>
          <w:sz w:val="22"/>
          <w:szCs w:val="22"/>
        </w:rPr>
        <w:t>00</w:t>
      </w:r>
      <w:r w:rsidRPr="00764420">
        <w:rPr>
          <w:rFonts w:ascii="Arial" w:eastAsia="Calibri" w:hAnsi="Arial" w:cs="Arial"/>
          <w:sz w:val="22"/>
          <w:szCs w:val="22"/>
        </w:rPr>
        <w:t xml:space="preserve">-926 Warszawa. </w:t>
      </w:r>
    </w:p>
    <w:p w14:paraId="71F8E134" w14:textId="77777777" w:rsidR="00E20AAB" w:rsidRPr="00764420" w:rsidRDefault="00E20AAB" w:rsidP="00E20AAB">
      <w:pPr>
        <w:pStyle w:val="Nagwek1"/>
        <w:tabs>
          <w:tab w:val="center" w:pos="448"/>
          <w:tab w:val="center" w:pos="2250"/>
        </w:tabs>
        <w:rPr>
          <w:rFonts w:ascii="Arial" w:hAnsi="Arial" w:cs="Arial"/>
          <w:sz w:val="22"/>
          <w:szCs w:val="22"/>
          <w:lang w:val="pl-PL"/>
        </w:rPr>
      </w:pPr>
      <w:r w:rsidRPr="00764420">
        <w:rPr>
          <w:rFonts w:ascii="Arial" w:hAnsi="Arial" w:cs="Arial"/>
          <w:b w:val="0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>II.</w:t>
      </w:r>
      <w:r w:rsidRPr="0076442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64420">
        <w:rPr>
          <w:rFonts w:ascii="Arial" w:eastAsia="Arial" w:hAnsi="Arial" w:cs="Arial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 xml:space="preserve">Cel przetwarzania danych </w:t>
      </w:r>
    </w:p>
    <w:p w14:paraId="73E472BC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Dane osobowe będą przetwarzać w związku z realizacją FERS, w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  <w:r w:rsidRPr="00764420">
        <w:rPr>
          <w:rFonts w:ascii="Arial" w:hAnsi="Arial" w:cs="Arial"/>
          <w:sz w:val="22"/>
          <w:szCs w:val="22"/>
        </w:rPr>
        <w:t>szczególności w celu monitorowania, sprawozdawczości, komunikacji, publikacji, ewaluacji, zarządzania finansowego, weryfikacji i audytów oraz do celów określania kwalifikowalności uczestników.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1E129767" w14:textId="77777777" w:rsidR="00E20AAB" w:rsidRPr="00764420" w:rsidRDefault="00E20AAB" w:rsidP="00E20AAB">
      <w:pPr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4A46FCB2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Podanie danych jest dobrowolne, ale konieczne do realizacji wyżej wymienionego celu. Odmowa ich podania jest równoznaczna z brakiem możliwości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  <w:r w:rsidRPr="00764420">
        <w:rPr>
          <w:rFonts w:ascii="Arial" w:hAnsi="Arial" w:cs="Arial"/>
          <w:sz w:val="22"/>
          <w:szCs w:val="22"/>
        </w:rPr>
        <w:t>podjęcia stosownych działań.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20590DEF" w14:textId="77777777" w:rsidR="00E20AAB" w:rsidRPr="00764420" w:rsidRDefault="00E20AAB" w:rsidP="00E20AAB">
      <w:pPr>
        <w:pStyle w:val="Nagwek1"/>
        <w:tabs>
          <w:tab w:val="center" w:pos="478"/>
          <w:tab w:val="center" w:pos="2204"/>
        </w:tabs>
        <w:rPr>
          <w:rFonts w:ascii="Arial" w:hAnsi="Arial" w:cs="Arial"/>
          <w:sz w:val="22"/>
          <w:szCs w:val="22"/>
          <w:lang w:val="pl-PL"/>
        </w:rPr>
      </w:pPr>
      <w:r w:rsidRPr="00764420">
        <w:rPr>
          <w:rFonts w:ascii="Arial" w:hAnsi="Arial" w:cs="Arial"/>
          <w:b w:val="0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>III.</w:t>
      </w:r>
      <w:r w:rsidRPr="0076442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64420">
        <w:rPr>
          <w:rFonts w:ascii="Arial" w:eastAsia="Arial" w:hAnsi="Arial" w:cs="Arial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 xml:space="preserve">Podstawa przetwarzania  </w:t>
      </w:r>
    </w:p>
    <w:p w14:paraId="1378586D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Będziemy przetwarzać Państwa dane osobowe w związku z tym, że: 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0AE515D5" w14:textId="77777777" w:rsidR="00E20AAB" w:rsidRPr="00764420" w:rsidRDefault="00E20AAB" w:rsidP="00A156F1">
      <w:pPr>
        <w:spacing w:before="240"/>
        <w:ind w:left="293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>1.</w:t>
      </w:r>
      <w:r w:rsidRPr="00764420">
        <w:rPr>
          <w:rFonts w:ascii="Arial" w:eastAsia="Arial" w:hAnsi="Arial" w:cs="Arial"/>
          <w:sz w:val="22"/>
          <w:szCs w:val="22"/>
        </w:rPr>
        <w:t xml:space="preserve"> </w:t>
      </w:r>
      <w:r w:rsidRPr="00764420">
        <w:rPr>
          <w:rFonts w:ascii="Arial" w:hAnsi="Arial" w:cs="Arial"/>
          <w:sz w:val="22"/>
          <w:szCs w:val="22"/>
        </w:rPr>
        <w:t xml:space="preserve">Zobowiązuje nas do tego </w:t>
      </w:r>
      <w:r w:rsidRPr="00764420">
        <w:rPr>
          <w:rFonts w:ascii="Arial" w:eastAsia="Calibri" w:hAnsi="Arial" w:cs="Arial"/>
          <w:b/>
          <w:sz w:val="22"/>
          <w:szCs w:val="22"/>
        </w:rPr>
        <w:t>prawo</w:t>
      </w:r>
      <w:r w:rsidRPr="00764420">
        <w:rPr>
          <w:rFonts w:ascii="Arial" w:eastAsia="Calibri" w:hAnsi="Arial" w:cs="Arial"/>
          <w:sz w:val="22"/>
          <w:szCs w:val="22"/>
        </w:rPr>
        <w:t xml:space="preserve"> (art. 6 ust. 1 lit. c, art. 9 ust. 2 lit. g oraz art. 10</w:t>
      </w:r>
      <w:r w:rsidRPr="00764420">
        <w:rPr>
          <w:rFonts w:ascii="Arial" w:eastAsia="Calibri" w:hAnsi="Arial" w:cs="Arial"/>
          <w:sz w:val="22"/>
          <w:szCs w:val="22"/>
          <w:vertAlign w:val="superscript"/>
        </w:rPr>
        <w:footnoteReference w:id="4"/>
      </w:r>
      <w:r w:rsidRPr="00764420">
        <w:rPr>
          <w:rFonts w:ascii="Arial" w:eastAsia="Calibri" w:hAnsi="Arial" w:cs="Arial"/>
          <w:sz w:val="22"/>
          <w:szCs w:val="22"/>
        </w:rPr>
        <w:t xml:space="preserve"> RODO)</w:t>
      </w:r>
      <w:r w:rsidRPr="00764420">
        <w:rPr>
          <w:rFonts w:ascii="Arial" w:eastAsia="Calibri" w:hAnsi="Arial" w:cs="Arial"/>
          <w:sz w:val="22"/>
          <w:szCs w:val="22"/>
          <w:vertAlign w:val="superscript"/>
        </w:rPr>
        <w:footnoteReference w:id="5"/>
      </w:r>
      <w:r w:rsidRPr="00764420">
        <w:rPr>
          <w:rFonts w:ascii="Arial" w:eastAsia="Calibri" w:hAnsi="Arial" w:cs="Arial"/>
          <w:sz w:val="22"/>
          <w:szCs w:val="22"/>
        </w:rPr>
        <w:t xml:space="preserve">: </w:t>
      </w:r>
    </w:p>
    <w:p w14:paraId="118343C1" w14:textId="77777777" w:rsidR="00E20AAB" w:rsidRPr="00764420" w:rsidRDefault="00E20AAB" w:rsidP="00E20AAB">
      <w:pPr>
        <w:numPr>
          <w:ilvl w:val="0"/>
          <w:numId w:val="32"/>
        </w:numPr>
        <w:spacing w:after="7" w:line="268" w:lineRule="auto"/>
        <w:ind w:right="9" w:hanging="286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rozporządzenie Parlamentu Europejskiego </w:t>
      </w:r>
      <w:r w:rsidRPr="00764420">
        <w:rPr>
          <w:rFonts w:ascii="Arial" w:eastAsia="Calibri" w:hAnsi="Arial" w:cs="Arial"/>
          <w:sz w:val="22"/>
          <w:szCs w:val="22"/>
        </w:rPr>
        <w:t xml:space="preserve">i Rady (UE) nr 2021/1060 z 24 czerwca 2021 r. </w:t>
      </w:r>
      <w:r w:rsidRPr="00764420">
        <w:rPr>
          <w:rFonts w:ascii="Arial" w:hAnsi="Arial" w:cs="Arial"/>
          <w:sz w:val="22"/>
          <w:szCs w:val="22"/>
        </w:rPr>
        <w:t xml:space="preserve">ustanawiającego wspólne przepisy dotyczące Europejskiego Funduszu Rozwoju </w:t>
      </w:r>
    </w:p>
    <w:p w14:paraId="48A1DD7F" w14:textId="13888B44" w:rsidR="00E20AAB" w:rsidRPr="00764420" w:rsidRDefault="00E20AAB" w:rsidP="00A156F1">
      <w:pPr>
        <w:spacing w:after="26"/>
        <w:ind w:left="862" w:right="123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Regionalnego, Europejskiego Funduszu Społecznego Plus, Funduszu Spójności, Funduszu na </w:t>
      </w:r>
      <w:r w:rsidRPr="00764420">
        <w:rPr>
          <w:rFonts w:ascii="Arial" w:eastAsia="Calibri" w:hAnsi="Arial" w:cs="Arial"/>
          <w:sz w:val="22"/>
          <w:szCs w:val="22"/>
        </w:rPr>
        <w:t xml:space="preserve">rzecz Sprawiedliwej Transformacji i Europejskiego Funduszu Morskiego, Rybackiego i </w:t>
      </w:r>
      <w:r w:rsidRPr="00764420">
        <w:rPr>
          <w:rFonts w:ascii="Arial" w:hAnsi="Arial" w:cs="Arial"/>
          <w:sz w:val="22"/>
          <w:szCs w:val="22"/>
        </w:rPr>
        <w:t xml:space="preserve">Akwakultury, a także przepisy finansowe na potrzeby tych funduszy oraz na potrzeby Funduszu Azylu, Migracji i Integracji, Funduszu Bezpieczeństwa Wewnętrznego </w:t>
      </w:r>
      <w:r w:rsidRPr="00764420">
        <w:rPr>
          <w:rFonts w:ascii="Arial" w:eastAsia="Calibri" w:hAnsi="Arial" w:cs="Arial"/>
          <w:sz w:val="22"/>
          <w:szCs w:val="22"/>
        </w:rPr>
        <w:t xml:space="preserve">i </w:t>
      </w:r>
      <w:r w:rsidRPr="00764420">
        <w:rPr>
          <w:rFonts w:ascii="Arial" w:hAnsi="Arial" w:cs="Arial"/>
          <w:sz w:val="22"/>
          <w:szCs w:val="22"/>
        </w:rPr>
        <w:t>Instrumentu Wsparcia Finansowego na rzecz Zarządzania Granica</w:t>
      </w:r>
      <w:r w:rsidRPr="00764420">
        <w:rPr>
          <w:rFonts w:ascii="Arial" w:eastAsia="Calibri" w:hAnsi="Arial" w:cs="Arial"/>
          <w:sz w:val="22"/>
          <w:szCs w:val="22"/>
        </w:rPr>
        <w:t xml:space="preserve">mi </w:t>
      </w:r>
      <w:r w:rsidR="00764420">
        <w:rPr>
          <w:rFonts w:ascii="Arial" w:eastAsia="Calibri" w:hAnsi="Arial" w:cs="Arial"/>
          <w:sz w:val="22"/>
          <w:szCs w:val="22"/>
        </w:rPr>
        <w:br/>
      </w:r>
      <w:r w:rsidRPr="00764420">
        <w:rPr>
          <w:rFonts w:ascii="Arial" w:eastAsia="Calibri" w:hAnsi="Arial" w:cs="Arial"/>
          <w:sz w:val="22"/>
          <w:szCs w:val="22"/>
        </w:rPr>
        <w:t xml:space="preserve">i Polityki Wizowej, </w:t>
      </w:r>
    </w:p>
    <w:p w14:paraId="1BA8E7C7" w14:textId="27B53D8E" w:rsidR="00E20AAB" w:rsidRPr="00764420" w:rsidRDefault="00E20AAB" w:rsidP="00290F9D">
      <w:pPr>
        <w:numPr>
          <w:ilvl w:val="0"/>
          <w:numId w:val="32"/>
        </w:numPr>
        <w:spacing w:after="120" w:line="268" w:lineRule="auto"/>
        <w:ind w:left="720"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</w:t>
      </w:r>
      <w:r w:rsidR="00764420">
        <w:rPr>
          <w:rFonts w:ascii="Arial" w:hAnsi="Arial" w:cs="Arial"/>
          <w:sz w:val="22"/>
          <w:szCs w:val="22"/>
        </w:rPr>
        <w:t xml:space="preserve"> </w:t>
      </w:r>
      <w:r w:rsidRPr="00764420">
        <w:rPr>
          <w:rFonts w:ascii="Arial" w:eastAsia="Calibri" w:hAnsi="Arial" w:cs="Arial"/>
          <w:sz w:val="22"/>
          <w:szCs w:val="22"/>
        </w:rPr>
        <w:t xml:space="preserve">(UE) nr 1296/2013 (Dz. Urz. UE L 231 z 30.06.2021, str. 21, </w:t>
      </w:r>
      <w:r w:rsidRPr="00764420">
        <w:rPr>
          <w:rFonts w:ascii="Arial" w:hAnsi="Arial" w:cs="Arial"/>
          <w:sz w:val="22"/>
          <w:szCs w:val="22"/>
        </w:rPr>
        <w:t>z późn. zm.)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39D08CDE" w14:textId="1C2D4AAA" w:rsidR="00E20AAB" w:rsidRPr="00764420" w:rsidRDefault="00E20AAB" w:rsidP="00910F49">
      <w:pPr>
        <w:numPr>
          <w:ilvl w:val="0"/>
          <w:numId w:val="32"/>
        </w:numPr>
        <w:spacing w:after="120" w:line="268" w:lineRule="auto"/>
        <w:ind w:left="720"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lastRenderedPageBreak/>
        <w:t xml:space="preserve">ustawa z dnia 28 kwietnia 2022 r. o zasadach realizacji zadań finansowanych ze środków </w:t>
      </w:r>
      <w:r w:rsidRPr="00764420">
        <w:rPr>
          <w:rFonts w:ascii="Arial" w:eastAsia="Calibri" w:hAnsi="Arial" w:cs="Arial"/>
          <w:sz w:val="22"/>
          <w:szCs w:val="22"/>
        </w:rPr>
        <w:t>europejskich w perspektywie finansowej 2021-</w:t>
      </w:r>
      <w:r w:rsidRPr="00764420">
        <w:rPr>
          <w:rFonts w:ascii="Arial" w:hAnsi="Arial" w:cs="Arial"/>
          <w:sz w:val="22"/>
          <w:szCs w:val="22"/>
        </w:rPr>
        <w:t>2027, w szczególności art. 87</w:t>
      </w:r>
      <w:r w:rsidRPr="00764420">
        <w:rPr>
          <w:rFonts w:ascii="Arial" w:eastAsia="Calibri" w:hAnsi="Arial" w:cs="Arial"/>
          <w:sz w:val="22"/>
          <w:szCs w:val="22"/>
        </w:rPr>
        <w:t xml:space="preserve">-93, </w:t>
      </w:r>
      <w:r w:rsidRPr="00764420">
        <w:rPr>
          <w:rFonts w:ascii="Arial" w:eastAsia="Wingdings" w:hAnsi="Arial" w:cs="Arial"/>
          <w:sz w:val="22"/>
          <w:szCs w:val="22"/>
        </w:rPr>
        <w:t>▪</w:t>
      </w:r>
      <w:r w:rsidRPr="00764420">
        <w:rPr>
          <w:rFonts w:ascii="Arial" w:eastAsia="Arial" w:hAnsi="Arial" w:cs="Arial"/>
          <w:sz w:val="22"/>
          <w:szCs w:val="22"/>
        </w:rPr>
        <w:t xml:space="preserve"> </w:t>
      </w:r>
      <w:r w:rsidRPr="00764420">
        <w:rPr>
          <w:rFonts w:ascii="Arial" w:eastAsia="Calibri" w:hAnsi="Arial" w:cs="Arial"/>
          <w:sz w:val="22"/>
          <w:szCs w:val="22"/>
        </w:rPr>
        <w:t>ustawa z</w:t>
      </w:r>
      <w:r w:rsidR="00DD10CB">
        <w:rPr>
          <w:rFonts w:ascii="Arial" w:eastAsia="Calibri" w:hAnsi="Arial" w:cs="Arial"/>
          <w:sz w:val="22"/>
          <w:szCs w:val="22"/>
        </w:rPr>
        <w:t> </w:t>
      </w:r>
      <w:r w:rsidRPr="00764420">
        <w:rPr>
          <w:rFonts w:ascii="Arial" w:eastAsia="Calibri" w:hAnsi="Arial" w:cs="Arial"/>
          <w:sz w:val="22"/>
          <w:szCs w:val="22"/>
        </w:rPr>
        <w:t xml:space="preserve">14 czerwca 1960 r. - </w:t>
      </w:r>
      <w:r w:rsidRPr="00764420">
        <w:rPr>
          <w:rFonts w:ascii="Arial" w:hAnsi="Arial" w:cs="Arial"/>
          <w:sz w:val="22"/>
          <w:szCs w:val="22"/>
        </w:rPr>
        <w:t>Kodeks postępowania administracyjnego,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10B8F6BF" w14:textId="77777777" w:rsidR="00E20AAB" w:rsidRPr="00764420" w:rsidRDefault="00E20AAB" w:rsidP="00910F49">
      <w:pPr>
        <w:numPr>
          <w:ilvl w:val="0"/>
          <w:numId w:val="32"/>
        </w:numPr>
        <w:spacing w:after="120" w:line="268" w:lineRule="auto"/>
        <w:ind w:left="720"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 xml:space="preserve">ustawa z 27 sierpnia 2009 r. o finansach publicznych.  </w:t>
      </w:r>
    </w:p>
    <w:p w14:paraId="22DEA58D" w14:textId="77777777" w:rsidR="00E20AAB" w:rsidRPr="00764420" w:rsidRDefault="00E20AAB" w:rsidP="00E20AAB">
      <w:pPr>
        <w:numPr>
          <w:ilvl w:val="0"/>
          <w:numId w:val="33"/>
        </w:numPr>
        <w:spacing w:after="258" w:line="259" w:lineRule="auto"/>
        <w:ind w:hanging="720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b/>
          <w:sz w:val="22"/>
          <w:szCs w:val="22"/>
        </w:rPr>
        <w:t xml:space="preserve">Sposób pozyskiwania danych  </w:t>
      </w:r>
    </w:p>
    <w:p w14:paraId="5281D37C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Dane pozyskujemy bezpośrednio od osób, których one dotyczą, albo od instytucji i podmiotów zaangażowanych w realizację Programu, w tym w szczególności od wnioskodawców, beneficjentó</w:t>
      </w:r>
      <w:r w:rsidRPr="00764420">
        <w:rPr>
          <w:rFonts w:ascii="Arial" w:eastAsia="Calibri" w:hAnsi="Arial" w:cs="Arial"/>
          <w:sz w:val="22"/>
          <w:szCs w:val="22"/>
        </w:rPr>
        <w:t xml:space="preserve">w, </w:t>
      </w:r>
      <w:r w:rsidRPr="00764420">
        <w:rPr>
          <w:rFonts w:ascii="Arial" w:hAnsi="Arial" w:cs="Arial"/>
          <w:sz w:val="22"/>
          <w:szCs w:val="22"/>
        </w:rPr>
        <w:t xml:space="preserve">partnerów. 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599B1DE7" w14:textId="77777777" w:rsidR="00E20AAB" w:rsidRPr="00764420" w:rsidRDefault="00E20AAB" w:rsidP="00A156F1">
      <w:pPr>
        <w:numPr>
          <w:ilvl w:val="0"/>
          <w:numId w:val="33"/>
        </w:numPr>
        <w:spacing w:before="240" w:after="258" w:line="259" w:lineRule="auto"/>
        <w:ind w:hanging="720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b/>
          <w:sz w:val="22"/>
          <w:szCs w:val="22"/>
        </w:rPr>
        <w:t xml:space="preserve">Dostęp do danych osobowych </w:t>
      </w:r>
    </w:p>
    <w:p w14:paraId="2ED7094D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0A8C9569" w14:textId="77777777" w:rsidR="00E20AAB" w:rsidRPr="00764420" w:rsidRDefault="00E20AAB" w:rsidP="00E20AAB">
      <w:pPr>
        <w:numPr>
          <w:ilvl w:val="0"/>
          <w:numId w:val="34"/>
        </w:numPr>
        <w:spacing w:after="280" w:line="268" w:lineRule="auto"/>
        <w:ind w:right="19" w:hanging="283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podmiotom, którym zleciliśmy wykonywanie zadań w FERS,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4E4C86BB" w14:textId="77777777" w:rsidR="00E20AAB" w:rsidRPr="00764420" w:rsidRDefault="00E20AAB" w:rsidP="00E20AAB">
      <w:pPr>
        <w:numPr>
          <w:ilvl w:val="0"/>
          <w:numId w:val="34"/>
        </w:numPr>
        <w:spacing w:after="280" w:line="268" w:lineRule="auto"/>
        <w:ind w:right="19" w:hanging="283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organom Komisji Europejskiej, ministrowi właściwemu do spraw finansów publicznych, prezesowi zakładu ubezpieczeń społecznych, 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68D98681" w14:textId="31C9532C" w:rsidR="00E20AAB" w:rsidRPr="00764420" w:rsidRDefault="00E20AAB" w:rsidP="00E20AAB">
      <w:pPr>
        <w:numPr>
          <w:ilvl w:val="0"/>
          <w:numId w:val="34"/>
        </w:numPr>
        <w:spacing w:after="280" w:line="268" w:lineRule="auto"/>
        <w:ind w:right="19" w:hanging="283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podmiotom, które wykonują dla nas usługi związane z obsługą i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  <w:r w:rsidRPr="00764420">
        <w:rPr>
          <w:rFonts w:ascii="Arial" w:hAnsi="Arial" w:cs="Arial"/>
          <w:sz w:val="22"/>
          <w:szCs w:val="22"/>
        </w:rPr>
        <w:t xml:space="preserve">rozwojem systemów teleinformatycznych, a także zapewnieniem łączności, np. dostawcom rozwiązań IT </w:t>
      </w:r>
      <w:r w:rsidR="00764420">
        <w:rPr>
          <w:rFonts w:ascii="Arial" w:hAnsi="Arial" w:cs="Arial"/>
          <w:sz w:val="22"/>
          <w:szCs w:val="22"/>
        </w:rPr>
        <w:br/>
      </w:r>
      <w:r w:rsidRPr="00764420">
        <w:rPr>
          <w:rFonts w:ascii="Arial" w:eastAsia="Calibri" w:hAnsi="Arial" w:cs="Arial"/>
          <w:sz w:val="22"/>
          <w:szCs w:val="22"/>
        </w:rPr>
        <w:t xml:space="preserve">i operatorom telekomunikacyjnym. </w:t>
      </w:r>
    </w:p>
    <w:p w14:paraId="7C09E325" w14:textId="77777777" w:rsidR="00E20AAB" w:rsidRPr="00764420" w:rsidRDefault="00E20AAB" w:rsidP="00E20AAB">
      <w:pPr>
        <w:pStyle w:val="Nagwek1"/>
        <w:tabs>
          <w:tab w:val="center" w:pos="484"/>
          <w:tab w:val="center" w:pos="2498"/>
        </w:tabs>
        <w:rPr>
          <w:rFonts w:ascii="Arial" w:hAnsi="Arial" w:cs="Arial"/>
          <w:sz w:val="22"/>
          <w:szCs w:val="22"/>
          <w:lang w:val="pl-PL"/>
        </w:rPr>
      </w:pPr>
      <w:r w:rsidRPr="00764420">
        <w:rPr>
          <w:rFonts w:ascii="Arial" w:hAnsi="Arial" w:cs="Arial"/>
          <w:b w:val="0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>VI.</w:t>
      </w:r>
      <w:r w:rsidRPr="0076442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64420">
        <w:rPr>
          <w:rFonts w:ascii="Arial" w:eastAsia="Arial" w:hAnsi="Arial" w:cs="Arial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 xml:space="preserve">Okres przechowywania danych  </w:t>
      </w:r>
    </w:p>
    <w:p w14:paraId="3B774CCD" w14:textId="4607BC23" w:rsidR="00E20AAB" w:rsidRPr="00764420" w:rsidRDefault="00E20AAB" w:rsidP="00764420">
      <w:pPr>
        <w:spacing w:before="240"/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Dane osobowe są przechowywane przez okres niezbędny do realizacji celów określonych </w:t>
      </w:r>
      <w:r w:rsidR="00764420">
        <w:rPr>
          <w:rFonts w:ascii="Arial" w:hAnsi="Arial" w:cs="Arial"/>
          <w:sz w:val="22"/>
          <w:szCs w:val="22"/>
        </w:rPr>
        <w:br/>
      </w:r>
      <w:r w:rsidRPr="00764420">
        <w:rPr>
          <w:rFonts w:ascii="Arial" w:hAnsi="Arial" w:cs="Arial"/>
          <w:sz w:val="22"/>
          <w:szCs w:val="22"/>
        </w:rPr>
        <w:t xml:space="preserve">w punkcie </w:t>
      </w:r>
      <w:r w:rsidRPr="00764420">
        <w:rPr>
          <w:rFonts w:ascii="Arial" w:eastAsia="Calibri" w:hAnsi="Arial" w:cs="Arial"/>
          <w:sz w:val="22"/>
          <w:szCs w:val="22"/>
        </w:rPr>
        <w:t xml:space="preserve">II.  </w:t>
      </w:r>
    </w:p>
    <w:p w14:paraId="6ACA1C8D" w14:textId="77777777" w:rsidR="00E20AAB" w:rsidRPr="00764420" w:rsidRDefault="00E20AAB" w:rsidP="00764420">
      <w:pPr>
        <w:tabs>
          <w:tab w:val="center" w:pos="514"/>
          <w:tab w:val="center" w:pos="2643"/>
        </w:tabs>
        <w:spacing w:before="240" w:after="258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ab/>
      </w:r>
      <w:r w:rsidRPr="00764420">
        <w:rPr>
          <w:rFonts w:ascii="Arial" w:eastAsia="Calibri" w:hAnsi="Arial" w:cs="Arial"/>
          <w:b/>
          <w:sz w:val="22"/>
          <w:szCs w:val="22"/>
        </w:rPr>
        <w:t>VII.</w:t>
      </w:r>
      <w:r w:rsidRPr="00764420">
        <w:rPr>
          <w:rFonts w:ascii="Arial" w:eastAsia="Arial" w:hAnsi="Arial" w:cs="Arial"/>
          <w:b/>
          <w:sz w:val="22"/>
          <w:szCs w:val="22"/>
        </w:rPr>
        <w:t xml:space="preserve"> </w:t>
      </w:r>
      <w:r w:rsidRPr="00764420">
        <w:rPr>
          <w:rFonts w:ascii="Arial" w:eastAsia="Arial" w:hAnsi="Arial" w:cs="Arial"/>
          <w:b/>
          <w:sz w:val="22"/>
          <w:szCs w:val="22"/>
        </w:rPr>
        <w:tab/>
      </w:r>
      <w:r w:rsidRPr="00764420">
        <w:rPr>
          <w:rFonts w:ascii="Arial" w:eastAsia="Calibri" w:hAnsi="Arial" w:cs="Arial"/>
          <w:b/>
          <w:sz w:val="22"/>
          <w:szCs w:val="22"/>
        </w:rPr>
        <w:t xml:space="preserve">Prawa osób, których dane dotyczą </w:t>
      </w:r>
    </w:p>
    <w:p w14:paraId="66B64362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Przysługują Państwu następujące</w:t>
      </w:r>
      <w:r w:rsidRPr="00764420">
        <w:rPr>
          <w:rFonts w:ascii="Arial" w:eastAsia="Calibri" w:hAnsi="Arial" w:cs="Arial"/>
          <w:sz w:val="22"/>
          <w:szCs w:val="22"/>
        </w:rPr>
        <w:t xml:space="preserve"> prawa:  </w:t>
      </w:r>
    </w:p>
    <w:p w14:paraId="7943F1AC" w14:textId="77777777" w:rsidR="00E20AAB" w:rsidRPr="00764420" w:rsidRDefault="00E20AAB" w:rsidP="00910F49">
      <w:pPr>
        <w:numPr>
          <w:ilvl w:val="0"/>
          <w:numId w:val="35"/>
        </w:numPr>
        <w:spacing w:after="120" w:line="268" w:lineRule="auto"/>
        <w:ind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prawo dostępu do swoich danych oraz otrzymania ich kopii (art. 15 RODO), 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3E9B42FA" w14:textId="77777777" w:rsidR="00E20AAB" w:rsidRPr="00764420" w:rsidRDefault="00E20AAB" w:rsidP="00910F49">
      <w:pPr>
        <w:numPr>
          <w:ilvl w:val="0"/>
          <w:numId w:val="35"/>
        </w:numPr>
        <w:spacing w:after="120" w:line="268" w:lineRule="auto"/>
        <w:ind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 xml:space="preserve">prawo do sprostowania swoich danych (art. 16 RODO),   </w:t>
      </w:r>
    </w:p>
    <w:p w14:paraId="65655572" w14:textId="439F8E1B" w:rsidR="00E20AAB" w:rsidRPr="00764420" w:rsidRDefault="00E20AAB" w:rsidP="00910F49">
      <w:pPr>
        <w:numPr>
          <w:ilvl w:val="0"/>
          <w:numId w:val="35"/>
        </w:numPr>
        <w:spacing w:line="268" w:lineRule="auto"/>
        <w:ind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prawo do usunięcia swoich danych (art. 17 RODO) </w:t>
      </w:r>
      <w:r w:rsidRPr="00764420">
        <w:rPr>
          <w:rFonts w:ascii="Arial" w:eastAsia="Calibri" w:hAnsi="Arial" w:cs="Arial"/>
          <w:sz w:val="22"/>
          <w:szCs w:val="22"/>
        </w:rPr>
        <w:t xml:space="preserve">- </w:t>
      </w:r>
      <w:r w:rsidRPr="00764420">
        <w:rPr>
          <w:rFonts w:ascii="Arial" w:hAnsi="Arial" w:cs="Arial"/>
          <w:sz w:val="22"/>
          <w:szCs w:val="22"/>
        </w:rPr>
        <w:t xml:space="preserve">jeśli nie zaistniały okoliczności, </w:t>
      </w:r>
      <w:r w:rsidR="00764420">
        <w:rPr>
          <w:rFonts w:ascii="Arial" w:hAnsi="Arial" w:cs="Arial"/>
          <w:sz w:val="22"/>
          <w:szCs w:val="22"/>
        </w:rPr>
        <w:br/>
      </w:r>
      <w:r w:rsidRPr="00764420">
        <w:rPr>
          <w:rFonts w:ascii="Arial" w:hAnsi="Arial" w:cs="Arial"/>
          <w:sz w:val="22"/>
          <w:szCs w:val="22"/>
        </w:rPr>
        <w:t xml:space="preserve">o których </w:t>
      </w:r>
      <w:r w:rsidRPr="00764420">
        <w:rPr>
          <w:rFonts w:ascii="Arial" w:eastAsia="Calibri" w:hAnsi="Arial" w:cs="Arial"/>
          <w:sz w:val="22"/>
          <w:szCs w:val="22"/>
        </w:rPr>
        <w:t xml:space="preserve">mowa w art. 17 ust. 3 RODO, </w:t>
      </w:r>
    </w:p>
    <w:p w14:paraId="7B8BF471" w14:textId="5B1B6BE9" w:rsidR="00E20AAB" w:rsidRPr="00764420" w:rsidRDefault="00E20AAB" w:rsidP="00E20AAB">
      <w:pPr>
        <w:numPr>
          <w:ilvl w:val="0"/>
          <w:numId w:val="35"/>
        </w:numPr>
        <w:spacing w:after="280" w:line="268" w:lineRule="auto"/>
        <w:ind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prawo do żądania od administratora ograniczenia przetwarzania swoich danych </w:t>
      </w:r>
      <w:r w:rsidR="00764420">
        <w:rPr>
          <w:rFonts w:ascii="Arial" w:hAnsi="Arial" w:cs="Arial"/>
          <w:sz w:val="22"/>
          <w:szCs w:val="22"/>
        </w:rPr>
        <w:br/>
      </w:r>
      <w:r w:rsidRPr="00764420">
        <w:rPr>
          <w:rFonts w:ascii="Arial" w:hAnsi="Arial" w:cs="Arial"/>
          <w:sz w:val="22"/>
          <w:szCs w:val="22"/>
        </w:rPr>
        <w:t xml:space="preserve">(art. 18 </w:t>
      </w:r>
      <w:r w:rsidRPr="00764420">
        <w:rPr>
          <w:rFonts w:ascii="Arial" w:eastAsia="Calibri" w:hAnsi="Arial" w:cs="Arial"/>
          <w:sz w:val="22"/>
          <w:szCs w:val="22"/>
        </w:rPr>
        <w:t xml:space="preserve">RODO), </w:t>
      </w:r>
    </w:p>
    <w:p w14:paraId="432D80D2" w14:textId="1096221E" w:rsidR="00E20AAB" w:rsidRPr="00764420" w:rsidRDefault="00E20AAB" w:rsidP="00910F49">
      <w:pPr>
        <w:numPr>
          <w:ilvl w:val="0"/>
          <w:numId w:val="35"/>
        </w:numPr>
        <w:spacing w:line="268" w:lineRule="auto"/>
        <w:ind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 xml:space="preserve">prawo do przenoszenia swoich danych (art. 20 RODO) - </w:t>
      </w:r>
      <w:r w:rsidRPr="00764420">
        <w:rPr>
          <w:rFonts w:ascii="Arial" w:hAnsi="Arial" w:cs="Arial"/>
          <w:sz w:val="22"/>
          <w:szCs w:val="22"/>
        </w:rPr>
        <w:t xml:space="preserve">jeśli przetwarzanie odbywa się </w:t>
      </w:r>
      <w:r w:rsidRPr="00764420">
        <w:rPr>
          <w:rFonts w:ascii="Arial" w:eastAsia="Calibri" w:hAnsi="Arial" w:cs="Arial"/>
          <w:sz w:val="22"/>
          <w:szCs w:val="22"/>
        </w:rPr>
        <w:t>na</w:t>
      </w:r>
      <w:r w:rsidR="00DD10CB">
        <w:rPr>
          <w:rFonts w:ascii="Arial" w:eastAsia="Calibri" w:hAnsi="Arial" w:cs="Arial"/>
          <w:sz w:val="22"/>
          <w:szCs w:val="22"/>
        </w:rPr>
        <w:t> </w:t>
      </w:r>
      <w:r w:rsidRPr="00764420">
        <w:rPr>
          <w:rFonts w:ascii="Arial" w:hAnsi="Arial" w:cs="Arial"/>
          <w:sz w:val="22"/>
          <w:szCs w:val="22"/>
        </w:rPr>
        <w:t>podstawie umowy: w celu jej zawarcia lub realizacji (w myśl art. 6 ust. 1</w:t>
      </w:r>
      <w:r w:rsidRPr="00764420">
        <w:rPr>
          <w:rFonts w:ascii="Arial" w:eastAsia="Calibri" w:hAnsi="Arial" w:cs="Arial"/>
          <w:sz w:val="22"/>
          <w:szCs w:val="22"/>
        </w:rPr>
        <w:t xml:space="preserve"> lit. b RODO), oraz </w:t>
      </w:r>
      <w:r w:rsidRPr="00764420">
        <w:rPr>
          <w:rFonts w:ascii="Arial" w:hAnsi="Arial" w:cs="Arial"/>
          <w:sz w:val="22"/>
          <w:szCs w:val="22"/>
        </w:rPr>
        <w:t>w sposób zautomatyzowany</w:t>
      </w:r>
      <w:r w:rsidRPr="00764420">
        <w:rPr>
          <w:rFonts w:ascii="Arial" w:eastAsia="Calibri" w:hAnsi="Arial" w:cs="Arial"/>
          <w:sz w:val="22"/>
          <w:szCs w:val="22"/>
          <w:vertAlign w:val="superscript"/>
        </w:rPr>
        <w:footnoteReference w:id="6"/>
      </w:r>
      <w:r w:rsidRPr="00764420">
        <w:rPr>
          <w:rFonts w:ascii="Arial" w:eastAsia="Calibri" w:hAnsi="Arial" w:cs="Arial"/>
          <w:sz w:val="22"/>
          <w:szCs w:val="22"/>
        </w:rPr>
        <w:t xml:space="preserve">,  </w:t>
      </w:r>
    </w:p>
    <w:p w14:paraId="43B3D62D" w14:textId="77777777" w:rsidR="00E20AAB" w:rsidRPr="00764420" w:rsidRDefault="00E20AAB" w:rsidP="00E20AAB">
      <w:pPr>
        <w:numPr>
          <w:ilvl w:val="0"/>
          <w:numId w:val="35"/>
        </w:numPr>
        <w:spacing w:after="280" w:line="268" w:lineRule="auto"/>
        <w:ind w:right="1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prawo wniesienia skargi do organu nadzorczego  Prezesa Urzędu Ochrony Danych </w:t>
      </w:r>
      <w:r w:rsidRPr="00764420">
        <w:rPr>
          <w:rFonts w:ascii="Arial" w:eastAsia="Calibri" w:hAnsi="Arial" w:cs="Arial"/>
          <w:sz w:val="22"/>
          <w:szCs w:val="22"/>
        </w:rPr>
        <w:t xml:space="preserve">Osobowych (art. 77 RODO) - </w:t>
      </w:r>
      <w:r w:rsidRPr="00764420">
        <w:rPr>
          <w:rFonts w:ascii="Arial" w:hAnsi="Arial" w:cs="Arial"/>
          <w:sz w:val="22"/>
          <w:szCs w:val="22"/>
        </w:rPr>
        <w:t xml:space="preserve">w przypadku, gdy osoba uzna, iż przetwarzanie jej danych </w:t>
      </w:r>
      <w:r w:rsidRPr="00764420">
        <w:rPr>
          <w:rFonts w:ascii="Arial" w:eastAsia="Calibri" w:hAnsi="Arial" w:cs="Arial"/>
          <w:sz w:val="22"/>
          <w:szCs w:val="22"/>
        </w:rPr>
        <w:lastRenderedPageBreak/>
        <w:t xml:space="preserve">osobowych narusza przepisy RODO lub inne </w:t>
      </w:r>
      <w:r w:rsidRPr="00764420">
        <w:rPr>
          <w:rFonts w:ascii="Arial" w:hAnsi="Arial" w:cs="Arial"/>
          <w:sz w:val="22"/>
          <w:szCs w:val="22"/>
        </w:rPr>
        <w:t>krajowe przepisy regulujące kwestię ochrony danych osobowych, obowiązujące w Polsce.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652C46AD" w14:textId="77777777" w:rsidR="00E20AAB" w:rsidRPr="00764420" w:rsidRDefault="00E20AAB" w:rsidP="00E20AAB">
      <w:pPr>
        <w:pStyle w:val="Nagwek1"/>
        <w:tabs>
          <w:tab w:val="center" w:pos="543"/>
          <w:tab w:val="center" w:pos="2980"/>
        </w:tabs>
        <w:rPr>
          <w:rFonts w:ascii="Arial" w:hAnsi="Arial" w:cs="Arial"/>
          <w:sz w:val="22"/>
          <w:szCs w:val="22"/>
          <w:lang w:val="pl-PL"/>
        </w:rPr>
      </w:pPr>
      <w:r w:rsidRPr="00764420">
        <w:rPr>
          <w:rFonts w:ascii="Arial" w:hAnsi="Arial" w:cs="Arial"/>
          <w:b w:val="0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>VIII.</w:t>
      </w:r>
      <w:r w:rsidRPr="0076442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64420">
        <w:rPr>
          <w:rFonts w:ascii="Arial" w:eastAsia="Arial" w:hAnsi="Arial" w:cs="Arial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 xml:space="preserve">Zautomatyzowane podejmowanie decyzji </w:t>
      </w:r>
    </w:p>
    <w:p w14:paraId="6EA03BE1" w14:textId="77777777" w:rsidR="00E20AAB" w:rsidRPr="00764420" w:rsidRDefault="00E20AAB" w:rsidP="00910F49">
      <w:pPr>
        <w:spacing w:after="240"/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Dane osobowe nie będą podlegały zautomatyzowanemu podejmowaniu decyzji, w tym profilowaniu.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14260932" w14:textId="77777777" w:rsidR="00E20AAB" w:rsidRPr="00764420" w:rsidRDefault="00E20AAB" w:rsidP="00E20AAB">
      <w:pPr>
        <w:tabs>
          <w:tab w:val="center" w:pos="479"/>
          <w:tab w:val="center" w:pos="3112"/>
        </w:tabs>
        <w:spacing w:after="258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ab/>
      </w:r>
      <w:r w:rsidRPr="00764420">
        <w:rPr>
          <w:rFonts w:ascii="Arial" w:eastAsia="Calibri" w:hAnsi="Arial" w:cs="Arial"/>
          <w:b/>
          <w:sz w:val="22"/>
          <w:szCs w:val="22"/>
        </w:rPr>
        <w:t>IX.</w:t>
      </w:r>
      <w:r w:rsidRPr="00764420">
        <w:rPr>
          <w:rFonts w:ascii="Arial" w:eastAsia="Arial" w:hAnsi="Arial" w:cs="Arial"/>
          <w:b/>
          <w:sz w:val="22"/>
          <w:szCs w:val="22"/>
        </w:rPr>
        <w:t xml:space="preserve"> </w:t>
      </w:r>
      <w:r w:rsidRPr="00764420">
        <w:rPr>
          <w:rFonts w:ascii="Arial" w:eastAsia="Arial" w:hAnsi="Arial" w:cs="Arial"/>
          <w:b/>
          <w:sz w:val="22"/>
          <w:szCs w:val="22"/>
        </w:rPr>
        <w:tab/>
      </w:r>
      <w:r w:rsidRPr="00764420">
        <w:rPr>
          <w:rFonts w:ascii="Arial" w:eastAsia="Calibri" w:hAnsi="Arial" w:cs="Arial"/>
          <w:b/>
          <w:sz w:val="22"/>
          <w:szCs w:val="22"/>
        </w:rPr>
        <w:t xml:space="preserve">Przekazywanie danych do państwa trzeciego </w:t>
      </w:r>
    </w:p>
    <w:p w14:paraId="123B90B8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Państwa dane osobowe nie będą przekazywane do państwa trzeciego.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122B963F" w14:textId="77777777" w:rsidR="00E20AAB" w:rsidRPr="00764420" w:rsidRDefault="00E20AAB" w:rsidP="00E20AAB">
      <w:pPr>
        <w:pStyle w:val="Nagwek1"/>
        <w:tabs>
          <w:tab w:val="center" w:pos="451"/>
          <w:tab w:val="center" w:pos="4098"/>
        </w:tabs>
        <w:rPr>
          <w:rFonts w:ascii="Arial" w:hAnsi="Arial" w:cs="Arial"/>
          <w:sz w:val="22"/>
          <w:szCs w:val="22"/>
          <w:lang w:val="pl-PL"/>
        </w:rPr>
      </w:pPr>
      <w:r w:rsidRPr="00764420">
        <w:rPr>
          <w:rFonts w:ascii="Arial" w:hAnsi="Arial" w:cs="Arial"/>
          <w:b w:val="0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>X.</w:t>
      </w:r>
      <w:r w:rsidRPr="00764420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Pr="00764420">
        <w:rPr>
          <w:rFonts w:ascii="Arial" w:eastAsia="Arial" w:hAnsi="Arial" w:cs="Arial"/>
          <w:sz w:val="22"/>
          <w:szCs w:val="22"/>
          <w:lang w:val="pl-PL"/>
        </w:rPr>
        <w:tab/>
      </w:r>
      <w:r w:rsidRPr="00764420">
        <w:rPr>
          <w:rFonts w:ascii="Arial" w:hAnsi="Arial" w:cs="Arial"/>
          <w:sz w:val="22"/>
          <w:szCs w:val="22"/>
          <w:lang w:val="pl-PL"/>
        </w:rPr>
        <w:t xml:space="preserve">Kontakt z administratorem danych i Inspektorem Ochrony Danych </w:t>
      </w:r>
    </w:p>
    <w:p w14:paraId="2D2FB997" w14:textId="77777777" w:rsidR="00E20AAB" w:rsidRPr="00764420" w:rsidRDefault="00E20AAB" w:rsidP="00E20AAB">
      <w:pPr>
        <w:ind w:left="-5" w:right="19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 xml:space="preserve">Jeśli mają Państwo pytania dotyczące przetwarzania przez ministra właściwego do spraw rozwoju </w:t>
      </w:r>
      <w:r w:rsidRPr="00764420">
        <w:rPr>
          <w:rFonts w:ascii="Arial" w:eastAsia="Calibri" w:hAnsi="Arial" w:cs="Arial"/>
          <w:sz w:val="22"/>
          <w:szCs w:val="22"/>
        </w:rPr>
        <w:t>regionalnego danych osobowych, pros</w:t>
      </w:r>
      <w:r w:rsidRPr="00764420">
        <w:rPr>
          <w:rFonts w:ascii="Arial" w:hAnsi="Arial" w:cs="Arial"/>
          <w:sz w:val="22"/>
          <w:szCs w:val="22"/>
        </w:rPr>
        <w:t>imy kontaktować się z Inspektorem Ochrony Danych (IOD) w następujący sposób:</w:t>
      </w:r>
      <w:r w:rsidRPr="00764420">
        <w:rPr>
          <w:rFonts w:ascii="Arial" w:eastAsia="Calibri" w:hAnsi="Arial" w:cs="Arial"/>
          <w:sz w:val="22"/>
          <w:szCs w:val="22"/>
        </w:rPr>
        <w:t xml:space="preserve"> </w:t>
      </w:r>
    </w:p>
    <w:p w14:paraId="1AEFB35E" w14:textId="77777777" w:rsidR="00E20AAB" w:rsidRPr="00764420" w:rsidRDefault="00E20AAB" w:rsidP="00910F49">
      <w:pPr>
        <w:numPr>
          <w:ilvl w:val="0"/>
          <w:numId w:val="36"/>
        </w:numPr>
        <w:spacing w:after="120" w:line="268" w:lineRule="auto"/>
        <w:ind w:right="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hAnsi="Arial" w:cs="Arial"/>
          <w:sz w:val="22"/>
          <w:szCs w:val="22"/>
        </w:rPr>
        <w:t>pocztą tradycyjną (ul. Wspólna 2/4, 00</w:t>
      </w:r>
      <w:r w:rsidRPr="00764420">
        <w:rPr>
          <w:rFonts w:ascii="Arial" w:eastAsia="Calibri" w:hAnsi="Arial" w:cs="Arial"/>
          <w:sz w:val="22"/>
          <w:szCs w:val="22"/>
        </w:rPr>
        <w:t xml:space="preserve">-926 Warszawa), </w:t>
      </w:r>
    </w:p>
    <w:p w14:paraId="78C0EAFF" w14:textId="77777777" w:rsidR="00E20AAB" w:rsidRPr="00764420" w:rsidRDefault="00E20AAB" w:rsidP="00E20AAB">
      <w:pPr>
        <w:numPr>
          <w:ilvl w:val="0"/>
          <w:numId w:val="36"/>
        </w:numPr>
        <w:spacing w:after="257" w:line="259" w:lineRule="auto"/>
        <w:ind w:right="9" w:hanging="360"/>
        <w:rPr>
          <w:rFonts w:ascii="Arial" w:hAnsi="Arial" w:cs="Arial"/>
          <w:sz w:val="22"/>
          <w:szCs w:val="22"/>
        </w:rPr>
      </w:pPr>
      <w:r w:rsidRPr="00764420">
        <w:rPr>
          <w:rFonts w:ascii="Arial" w:eastAsia="Calibri" w:hAnsi="Arial" w:cs="Arial"/>
          <w:sz w:val="22"/>
          <w:szCs w:val="22"/>
        </w:rPr>
        <w:t xml:space="preserve">elektronicznie (adres e-mail: </w:t>
      </w:r>
      <w:r w:rsidRPr="00764420">
        <w:rPr>
          <w:rFonts w:ascii="Arial" w:eastAsia="Calibri" w:hAnsi="Arial" w:cs="Arial"/>
          <w:i/>
          <w:color w:val="0000FF"/>
          <w:sz w:val="22"/>
          <w:szCs w:val="22"/>
          <w:u w:val="single" w:color="0000FF"/>
        </w:rPr>
        <w:t>IOD@mfipr.gov.pl</w:t>
      </w:r>
      <w:r w:rsidRPr="00764420">
        <w:rPr>
          <w:rFonts w:ascii="Arial" w:eastAsia="Calibri" w:hAnsi="Arial" w:cs="Arial"/>
          <w:sz w:val="22"/>
          <w:szCs w:val="22"/>
        </w:rPr>
        <w:t xml:space="preserve">). </w:t>
      </w:r>
    </w:p>
    <w:p w14:paraId="3CF5FDC0" w14:textId="77777777" w:rsidR="00E20AAB" w:rsidRPr="00764420" w:rsidRDefault="00E20AAB" w:rsidP="00886281">
      <w:pPr>
        <w:ind w:left="426" w:hanging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5502AB03" w14:textId="77777777" w:rsidR="00E20AAB" w:rsidRPr="00764420" w:rsidRDefault="00E20AAB" w:rsidP="00886281">
      <w:pPr>
        <w:ind w:left="426" w:hanging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2DCF234A" w14:textId="77777777" w:rsidR="00B41723" w:rsidRPr="00764420" w:rsidRDefault="00B41723" w:rsidP="00B41723">
      <w:pPr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7E898E65" w14:textId="175614B2" w:rsidR="00B41723" w:rsidRPr="00764420" w:rsidRDefault="00B41723" w:rsidP="00B41723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764420">
        <w:rPr>
          <w:rFonts w:ascii="Arial" w:eastAsia="Calibri" w:hAnsi="Arial" w:cs="Arial"/>
          <w:color w:val="00000A"/>
          <w:sz w:val="22"/>
          <w:szCs w:val="22"/>
          <w:lang w:eastAsia="en-US"/>
        </w:rPr>
        <w:t>Oświadczam, że wszystkie podane przeze mnie powyżej informacje są prawdziwe i kompletne. Przyjmuję do</w:t>
      </w:r>
      <w:r w:rsidR="0034127C" w:rsidRPr="00764420"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Pr="00764420">
        <w:rPr>
          <w:rFonts w:ascii="Arial" w:eastAsia="Calibri" w:hAnsi="Arial" w:cs="Arial"/>
          <w:color w:val="00000A"/>
          <w:sz w:val="22"/>
          <w:szCs w:val="22"/>
          <w:lang w:eastAsia="en-US"/>
        </w:rPr>
        <w:t>wiadomości, że informacje te mogą podlegać weryfikacji  pod względem ich zgodności z prawdą.</w:t>
      </w:r>
    </w:p>
    <w:p w14:paraId="7E28A196" w14:textId="77777777" w:rsidR="00B41723" w:rsidRPr="00764420" w:rsidRDefault="00B41723" w:rsidP="00B41723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77CC0315" w14:textId="77777777" w:rsidR="00B41723" w:rsidRPr="00764420" w:rsidRDefault="00B41723" w:rsidP="00B41723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689F25C0" w14:textId="77777777" w:rsidR="002651BF" w:rsidRPr="00764420" w:rsidRDefault="002651BF" w:rsidP="00B41723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3C7830F5" w14:textId="77777777" w:rsidR="00ED6897" w:rsidRPr="00764420" w:rsidRDefault="00ED6897" w:rsidP="00B41723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69FB0AA8" w14:textId="77777777" w:rsidR="002651BF" w:rsidRPr="00764420" w:rsidRDefault="002651BF" w:rsidP="00B41723">
      <w:pPr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859"/>
        <w:gridCol w:w="6279"/>
      </w:tblGrid>
      <w:tr w:rsidR="00B41723" w:rsidRPr="00764420" w14:paraId="02D20A63" w14:textId="77777777" w:rsidTr="00B41723">
        <w:tc>
          <w:tcPr>
            <w:tcW w:w="3261" w:type="dxa"/>
            <w:shd w:val="clear" w:color="auto" w:fill="auto"/>
          </w:tcPr>
          <w:p w14:paraId="5ED4BF33" w14:textId="77777777" w:rsidR="00B41723" w:rsidRPr="00764420" w:rsidRDefault="00B41723" w:rsidP="00B4172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6520" w:type="dxa"/>
            <w:shd w:val="clear" w:color="auto" w:fill="auto"/>
          </w:tcPr>
          <w:p w14:paraId="22B7DE26" w14:textId="77777777" w:rsidR="00B41723" w:rsidRPr="00764420" w:rsidRDefault="00B41723" w:rsidP="00B41723">
            <w:pPr>
              <w:spacing w:after="60"/>
              <w:jc w:val="right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……………………………..…………………………………………</w:t>
            </w:r>
          </w:p>
        </w:tc>
      </w:tr>
      <w:tr w:rsidR="00B41723" w:rsidRPr="00764420" w14:paraId="01DC0895" w14:textId="77777777" w:rsidTr="00B41723">
        <w:tc>
          <w:tcPr>
            <w:tcW w:w="3261" w:type="dxa"/>
            <w:shd w:val="clear" w:color="auto" w:fill="auto"/>
          </w:tcPr>
          <w:p w14:paraId="4EE51C61" w14:textId="77777777" w:rsidR="00B41723" w:rsidRPr="00764420" w:rsidRDefault="00B41723" w:rsidP="00B4172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6520" w:type="dxa"/>
            <w:shd w:val="clear" w:color="auto" w:fill="auto"/>
          </w:tcPr>
          <w:p w14:paraId="467E99B8" w14:textId="5B713FFD" w:rsidR="00B41723" w:rsidRPr="00764420" w:rsidRDefault="00ED6897" w:rsidP="00B41723">
            <w:pPr>
              <w:spacing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</w:pPr>
            <w:r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 xml:space="preserve"> </w:t>
            </w:r>
            <w:r w:rsidR="00B41723" w:rsidRPr="00764420">
              <w:rPr>
                <w:rFonts w:ascii="Arial" w:eastAsia="Calibri" w:hAnsi="Arial" w:cs="Arial"/>
                <w:color w:val="00000A"/>
                <w:sz w:val="22"/>
                <w:szCs w:val="22"/>
                <w:lang w:eastAsia="en-US"/>
              </w:rPr>
              <w:t>CZYTELNY PODPIS UCZESTNIKA PROJEKTU</w:t>
            </w:r>
          </w:p>
        </w:tc>
      </w:tr>
    </w:tbl>
    <w:p w14:paraId="7141DC58" w14:textId="77777777" w:rsidR="005F419A" w:rsidRPr="00764420" w:rsidRDefault="005F419A" w:rsidP="00BE33C6">
      <w:pPr>
        <w:rPr>
          <w:rFonts w:ascii="Arial" w:hAnsi="Arial" w:cs="Arial"/>
          <w:sz w:val="22"/>
          <w:szCs w:val="22"/>
        </w:rPr>
      </w:pPr>
    </w:p>
    <w:p w14:paraId="06AF2039" w14:textId="77777777" w:rsidR="00430FF3" w:rsidRPr="00764420" w:rsidRDefault="00430FF3" w:rsidP="00BE33C6">
      <w:pPr>
        <w:rPr>
          <w:rFonts w:ascii="Arial" w:hAnsi="Arial" w:cs="Arial"/>
          <w:sz w:val="22"/>
          <w:szCs w:val="22"/>
        </w:rPr>
      </w:pPr>
    </w:p>
    <w:p w14:paraId="0773E5AE" w14:textId="77777777" w:rsidR="00430FF3" w:rsidRPr="00764420" w:rsidRDefault="00430FF3" w:rsidP="00BE33C6">
      <w:pPr>
        <w:rPr>
          <w:rFonts w:ascii="Arial" w:hAnsi="Arial" w:cs="Arial"/>
          <w:sz w:val="22"/>
          <w:szCs w:val="22"/>
        </w:rPr>
      </w:pPr>
    </w:p>
    <w:p w14:paraId="0F2ECBBD" w14:textId="5B7E4380" w:rsidR="000C39CD" w:rsidRPr="00764420" w:rsidRDefault="000C39CD" w:rsidP="00910F49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FC99B3B" w14:textId="74553219" w:rsidR="000C39CD" w:rsidRPr="00764420" w:rsidRDefault="000C39CD" w:rsidP="00BE33C6">
      <w:pPr>
        <w:rPr>
          <w:rFonts w:ascii="Arial" w:hAnsi="Arial" w:cs="Arial"/>
          <w:sz w:val="22"/>
          <w:szCs w:val="22"/>
        </w:rPr>
      </w:pPr>
    </w:p>
    <w:p w14:paraId="036FD91B" w14:textId="74E88333" w:rsidR="000C39CD" w:rsidRPr="00764420" w:rsidRDefault="000C39CD" w:rsidP="00BE33C6">
      <w:pPr>
        <w:rPr>
          <w:rFonts w:ascii="Arial" w:hAnsi="Arial" w:cs="Arial"/>
          <w:sz w:val="22"/>
          <w:szCs w:val="22"/>
        </w:rPr>
      </w:pPr>
    </w:p>
    <w:p w14:paraId="43B5E253" w14:textId="77777777" w:rsidR="000C39CD" w:rsidRPr="00764420" w:rsidRDefault="000C39CD" w:rsidP="00BE33C6">
      <w:pPr>
        <w:rPr>
          <w:rFonts w:ascii="Arial" w:hAnsi="Arial" w:cs="Arial"/>
          <w:sz w:val="22"/>
          <w:szCs w:val="22"/>
        </w:rPr>
      </w:pPr>
    </w:p>
    <w:sectPr w:rsidR="000C39CD" w:rsidRPr="00764420" w:rsidSect="00A156F1">
      <w:headerReference w:type="default" r:id="rId9"/>
      <w:footerReference w:type="default" r:id="rId10"/>
      <w:pgSz w:w="11906" w:h="16838"/>
      <w:pgMar w:top="1560" w:right="1133" w:bottom="1417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DA99A" w14:textId="77777777" w:rsidR="009534D1" w:rsidRDefault="009534D1" w:rsidP="00BF4A2B">
      <w:r>
        <w:separator/>
      </w:r>
    </w:p>
  </w:endnote>
  <w:endnote w:type="continuationSeparator" w:id="0">
    <w:p w14:paraId="62B014D0" w14:textId="77777777" w:rsidR="009534D1" w:rsidRDefault="009534D1" w:rsidP="00BF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555" w14:textId="434966F8" w:rsidR="00BF4A2B" w:rsidRDefault="00BF4A2B" w:rsidP="009074C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E106" w14:textId="77777777" w:rsidR="009534D1" w:rsidRDefault="009534D1" w:rsidP="00BF4A2B">
      <w:r>
        <w:separator/>
      </w:r>
    </w:p>
  </w:footnote>
  <w:footnote w:type="continuationSeparator" w:id="0">
    <w:p w14:paraId="46271335" w14:textId="77777777" w:rsidR="009534D1" w:rsidRDefault="009534D1" w:rsidP="00BF4A2B">
      <w:r>
        <w:continuationSeparator/>
      </w:r>
    </w:p>
  </w:footnote>
  <w:footnote w:id="1">
    <w:p w14:paraId="135BB412" w14:textId="77777777" w:rsidR="00E20AAB" w:rsidRDefault="00E20AAB" w:rsidP="00E20A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7587">
        <w:rPr>
          <w:rFonts w:ascii="Times New Roman" w:hAnsi="Times New Roman" w:cs="Times New Roman"/>
          <w:sz w:val="20"/>
          <w:szCs w:val="20"/>
        </w:rPr>
        <w:t>Beneficjent jest zobowiązany do przechowywania dokumentacji związanej z realizacją Projektu przez okres pięciu lat od dnia 31 grudnia roku, w którym został zatwierdzony końcowy wniosek o płatność w ramach Projektu. Bieg terminu, o którym mowa w zdaniu pierwszym, zostaje przerwany w przypadku wszczęcia postępowania administracyjnego lub sądowego dotyczącego wydatków rozliczonych w Projekcie albo na należycie uzasadniony wniosek Komisji Europejskiej.</w:t>
      </w:r>
    </w:p>
  </w:footnote>
  <w:footnote w:id="2">
    <w:p w14:paraId="6BB38CDD" w14:textId="77777777" w:rsidR="00E20AAB" w:rsidRDefault="00E20AAB" w:rsidP="00E20AAB">
      <w:pPr>
        <w:pStyle w:val="footnotedescription"/>
        <w:spacing w:line="246" w:lineRule="auto"/>
        <w:ind w:left="142" w:hanging="142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3">
    <w:p w14:paraId="622FF1CB" w14:textId="77777777" w:rsidR="00E20AAB" w:rsidRDefault="00E20AAB" w:rsidP="00E20AAB">
      <w:pPr>
        <w:pStyle w:val="footnotedescription"/>
        <w:spacing w:line="260" w:lineRule="auto"/>
        <w:ind w:left="142" w:hanging="142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2021-2027 (Dz.U. 2022 poz. 1079), zwana dalej „ustawą wdrożeniową”. </w:t>
      </w:r>
    </w:p>
  </w:footnote>
  <w:footnote w:id="4">
    <w:p w14:paraId="645BEE28" w14:textId="77777777" w:rsidR="00E20AAB" w:rsidRDefault="00E20AAB" w:rsidP="00E20AAB">
      <w:pPr>
        <w:pStyle w:val="footnotedescription"/>
        <w:spacing w:after="109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</w:t>
      </w:r>
    </w:p>
  </w:footnote>
  <w:footnote w:id="5">
    <w:p w14:paraId="35CC6693" w14:textId="77777777" w:rsidR="00E20AAB" w:rsidRDefault="00E20AAB" w:rsidP="00E20AAB">
      <w:pPr>
        <w:pStyle w:val="footnotedescription"/>
        <w:spacing w:after="9"/>
        <w:jc w:val="both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</w:t>
      </w:r>
    </w:p>
    <w:p w14:paraId="7D87DA68" w14:textId="77777777" w:rsidR="00E20AAB" w:rsidRDefault="00E20AAB" w:rsidP="00E20AAB">
      <w:pPr>
        <w:pStyle w:val="footnotedescription"/>
        <w:ind w:left="142"/>
      </w:pPr>
      <w:r>
        <w:t>konkretnej klauzuli.</w:t>
      </w:r>
      <w:r>
        <w:rPr>
          <w:rFonts w:ascii="Arial" w:eastAsia="Arial" w:hAnsi="Arial" w:cs="Arial"/>
          <w:sz w:val="17"/>
        </w:rPr>
        <w:t xml:space="preserve"> </w:t>
      </w:r>
    </w:p>
  </w:footnote>
  <w:footnote w:id="6">
    <w:p w14:paraId="5FD2D325" w14:textId="77777777" w:rsidR="00E20AAB" w:rsidRDefault="00E20AAB" w:rsidP="00E20AAB">
      <w:pPr>
        <w:pStyle w:val="footnotedescription"/>
      </w:pPr>
      <w:r>
        <w:rPr>
          <w:rStyle w:val="footnotemark"/>
        </w:rPr>
        <w:footnoteRef/>
      </w:r>
      <w:r>
        <w:t xml:space="preserve"> Do automatyzacji procesu przetwarzania danych osobowych wystarczy, że dane te są zapisane na dysku komputera.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2D8F" w14:textId="06513B21" w:rsidR="00007ADF" w:rsidRDefault="00866F12" w:rsidP="00464BB7">
    <w:pPr>
      <w:pStyle w:val="Nagwek"/>
      <w:tabs>
        <w:tab w:val="clear" w:pos="9072"/>
        <w:tab w:val="right" w:pos="9639"/>
      </w:tabs>
    </w:pPr>
    <w:r>
      <w:tab/>
    </w:r>
    <w:r>
      <w:tab/>
    </w:r>
    <w:r w:rsidR="00A156F1">
      <w:rPr>
        <w:noProof/>
      </w:rPr>
      <w:drawing>
        <wp:inline distT="0" distB="0" distL="0" distR="0" wp14:anchorId="2243D299" wp14:editId="291C2A55">
          <wp:extent cx="6120765" cy="12103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70F"/>
    <w:multiLevelType w:val="hybridMultilevel"/>
    <w:tmpl w:val="1760209C"/>
    <w:lvl w:ilvl="0" w:tplc="5E3203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F9B"/>
    <w:multiLevelType w:val="hybridMultilevel"/>
    <w:tmpl w:val="988A8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434"/>
    <w:multiLevelType w:val="multilevel"/>
    <w:tmpl w:val="27E2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255D8"/>
    <w:multiLevelType w:val="multilevel"/>
    <w:tmpl w:val="22EADF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B4CDD"/>
    <w:multiLevelType w:val="hybridMultilevel"/>
    <w:tmpl w:val="7FA2CB08"/>
    <w:lvl w:ilvl="0" w:tplc="CEFC33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644"/>
    <w:multiLevelType w:val="hybridMultilevel"/>
    <w:tmpl w:val="39362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0B2A"/>
    <w:multiLevelType w:val="hybridMultilevel"/>
    <w:tmpl w:val="FB06A598"/>
    <w:lvl w:ilvl="0" w:tplc="FFC60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23ABC"/>
    <w:multiLevelType w:val="hybridMultilevel"/>
    <w:tmpl w:val="95485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47A"/>
    <w:multiLevelType w:val="hybridMultilevel"/>
    <w:tmpl w:val="76B46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7CE"/>
    <w:multiLevelType w:val="hybridMultilevel"/>
    <w:tmpl w:val="A4FA98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87EE6"/>
    <w:multiLevelType w:val="hybridMultilevel"/>
    <w:tmpl w:val="16DE95BE"/>
    <w:lvl w:ilvl="0" w:tplc="0814485E">
      <w:start w:val="4"/>
      <w:numFmt w:val="upperRoman"/>
      <w:lvlText w:val="%1."/>
      <w:lvlJc w:val="left"/>
      <w:pPr>
        <w:ind w:left="106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408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0C0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E5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6D4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851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4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8E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6EA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250EB0"/>
    <w:multiLevelType w:val="hybridMultilevel"/>
    <w:tmpl w:val="37147CC8"/>
    <w:lvl w:ilvl="0" w:tplc="9926E8A0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AA50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675C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23FCC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1C061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89698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411A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3FA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26D22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3632D"/>
    <w:multiLevelType w:val="hybridMultilevel"/>
    <w:tmpl w:val="F14A4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3FAB"/>
    <w:multiLevelType w:val="hybridMultilevel"/>
    <w:tmpl w:val="23B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35C"/>
    <w:multiLevelType w:val="hybridMultilevel"/>
    <w:tmpl w:val="1EB69984"/>
    <w:lvl w:ilvl="0" w:tplc="9C04DFD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C79F0"/>
    <w:multiLevelType w:val="hybridMultilevel"/>
    <w:tmpl w:val="5CA4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85482"/>
    <w:multiLevelType w:val="hybridMultilevel"/>
    <w:tmpl w:val="001A4A36"/>
    <w:lvl w:ilvl="0" w:tplc="2C9A9524">
      <w:start w:val="9"/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50713455"/>
    <w:multiLevelType w:val="hybridMultilevel"/>
    <w:tmpl w:val="6B04F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3656"/>
    <w:multiLevelType w:val="hybridMultilevel"/>
    <w:tmpl w:val="71EE44C2"/>
    <w:lvl w:ilvl="0" w:tplc="470CE8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0AA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42B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CB0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A2B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C7D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2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E4B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8EB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C03D0B"/>
    <w:multiLevelType w:val="hybridMultilevel"/>
    <w:tmpl w:val="705A8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66A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72E37"/>
    <w:multiLevelType w:val="hybridMultilevel"/>
    <w:tmpl w:val="537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492"/>
    <w:multiLevelType w:val="hybridMultilevel"/>
    <w:tmpl w:val="3FC60072"/>
    <w:lvl w:ilvl="0" w:tplc="700CF36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483C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FCD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47C6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0C79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ACEA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AA14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E686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6D3C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E05423"/>
    <w:multiLevelType w:val="hybridMultilevel"/>
    <w:tmpl w:val="FB1C0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E2ADD"/>
    <w:multiLevelType w:val="multilevel"/>
    <w:tmpl w:val="30CC6F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B6491"/>
    <w:multiLevelType w:val="hybridMultilevel"/>
    <w:tmpl w:val="A6D8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65BEB"/>
    <w:multiLevelType w:val="hybridMultilevel"/>
    <w:tmpl w:val="2EDE7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46390"/>
    <w:multiLevelType w:val="hybridMultilevel"/>
    <w:tmpl w:val="632857E6"/>
    <w:lvl w:ilvl="0" w:tplc="4D8A0C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80B08"/>
    <w:multiLevelType w:val="hybridMultilevel"/>
    <w:tmpl w:val="257C5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C5CC3"/>
    <w:multiLevelType w:val="multilevel"/>
    <w:tmpl w:val="DE96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5645D9"/>
    <w:multiLevelType w:val="hybridMultilevel"/>
    <w:tmpl w:val="5664C470"/>
    <w:lvl w:ilvl="0" w:tplc="5866D5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615E"/>
    <w:multiLevelType w:val="hybridMultilevel"/>
    <w:tmpl w:val="A0EAA2FA"/>
    <w:lvl w:ilvl="0" w:tplc="7540AA0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F1933"/>
    <w:multiLevelType w:val="hybridMultilevel"/>
    <w:tmpl w:val="F82C6B66"/>
    <w:lvl w:ilvl="0" w:tplc="B62AF594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CFF90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8F3C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0D1F8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E9704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E34E4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6A0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C0A64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09AEE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6A561E"/>
    <w:multiLevelType w:val="hybridMultilevel"/>
    <w:tmpl w:val="2F60BF9C"/>
    <w:lvl w:ilvl="0" w:tplc="FFC608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93DF0"/>
    <w:multiLevelType w:val="hybridMultilevel"/>
    <w:tmpl w:val="D482F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34"/>
  </w:num>
  <w:num w:numId="10">
    <w:abstractNumId w:val="31"/>
  </w:num>
  <w:num w:numId="11">
    <w:abstractNumId w:val="1"/>
  </w:num>
  <w:num w:numId="12">
    <w:abstractNumId w:val="29"/>
  </w:num>
  <w:num w:numId="13">
    <w:abstractNumId w:val="3"/>
  </w:num>
  <w:num w:numId="14">
    <w:abstractNumId w:val="24"/>
  </w:num>
  <w:num w:numId="15">
    <w:abstractNumId w:val="4"/>
  </w:num>
  <w:num w:numId="16">
    <w:abstractNumId w:val="25"/>
  </w:num>
  <w:num w:numId="17">
    <w:abstractNumId w:val="30"/>
  </w:num>
  <w:num w:numId="18">
    <w:abstractNumId w:val="9"/>
  </w:num>
  <w:num w:numId="19">
    <w:abstractNumId w:val="5"/>
  </w:num>
  <w:num w:numId="20">
    <w:abstractNumId w:val="18"/>
  </w:num>
  <w:num w:numId="21">
    <w:abstractNumId w:val="27"/>
  </w:num>
  <w:num w:numId="22">
    <w:abstractNumId w:val="26"/>
  </w:num>
  <w:num w:numId="23">
    <w:abstractNumId w:val="14"/>
  </w:num>
  <w:num w:numId="24">
    <w:abstractNumId w:val="8"/>
  </w:num>
  <w:num w:numId="25">
    <w:abstractNumId w:val="7"/>
  </w:num>
  <w:num w:numId="26">
    <w:abstractNumId w:val="33"/>
  </w:num>
  <w:num w:numId="27">
    <w:abstractNumId w:val="17"/>
  </w:num>
  <w:num w:numId="28">
    <w:abstractNumId w:val="15"/>
  </w:num>
  <w:num w:numId="29">
    <w:abstractNumId w:val="28"/>
  </w:num>
  <w:num w:numId="30">
    <w:abstractNumId w:val="1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1"/>
  </w:num>
  <w:num w:numId="34">
    <w:abstractNumId w:val="22"/>
  </w:num>
  <w:num w:numId="35">
    <w:abstractNumId w:val="1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69"/>
    <w:rsid w:val="00007ADF"/>
    <w:rsid w:val="00007C55"/>
    <w:rsid w:val="00017037"/>
    <w:rsid w:val="000174CF"/>
    <w:rsid w:val="00017DFC"/>
    <w:rsid w:val="00050C30"/>
    <w:rsid w:val="00052648"/>
    <w:rsid w:val="00052F4B"/>
    <w:rsid w:val="00057E57"/>
    <w:rsid w:val="000666CB"/>
    <w:rsid w:val="00093122"/>
    <w:rsid w:val="000A6FE6"/>
    <w:rsid w:val="000C39CD"/>
    <w:rsid w:val="000C6446"/>
    <w:rsid w:val="000E5744"/>
    <w:rsid w:val="00103CFF"/>
    <w:rsid w:val="00121279"/>
    <w:rsid w:val="00132A42"/>
    <w:rsid w:val="00152099"/>
    <w:rsid w:val="00153EFC"/>
    <w:rsid w:val="00162A34"/>
    <w:rsid w:val="001B0AC7"/>
    <w:rsid w:val="001F4629"/>
    <w:rsid w:val="0020243D"/>
    <w:rsid w:val="002300B1"/>
    <w:rsid w:val="002352C8"/>
    <w:rsid w:val="002651BF"/>
    <w:rsid w:val="00265EDB"/>
    <w:rsid w:val="00270286"/>
    <w:rsid w:val="00290BDC"/>
    <w:rsid w:val="002B2F6A"/>
    <w:rsid w:val="002D0A55"/>
    <w:rsid w:val="002D4879"/>
    <w:rsid w:val="002E55FE"/>
    <w:rsid w:val="00302288"/>
    <w:rsid w:val="003100CC"/>
    <w:rsid w:val="0031011C"/>
    <w:rsid w:val="0033032B"/>
    <w:rsid w:val="00332912"/>
    <w:rsid w:val="00337556"/>
    <w:rsid w:val="0034127C"/>
    <w:rsid w:val="00343E41"/>
    <w:rsid w:val="003636A9"/>
    <w:rsid w:val="00382237"/>
    <w:rsid w:val="003D0F09"/>
    <w:rsid w:val="003D4247"/>
    <w:rsid w:val="003D6A37"/>
    <w:rsid w:val="003D723F"/>
    <w:rsid w:val="00430FF3"/>
    <w:rsid w:val="004312E1"/>
    <w:rsid w:val="00451669"/>
    <w:rsid w:val="00464BB7"/>
    <w:rsid w:val="00487DCD"/>
    <w:rsid w:val="004D689F"/>
    <w:rsid w:val="00507203"/>
    <w:rsid w:val="00510F61"/>
    <w:rsid w:val="005240D0"/>
    <w:rsid w:val="00532366"/>
    <w:rsid w:val="00535E49"/>
    <w:rsid w:val="00542312"/>
    <w:rsid w:val="00546264"/>
    <w:rsid w:val="00554153"/>
    <w:rsid w:val="00556B04"/>
    <w:rsid w:val="00566AD2"/>
    <w:rsid w:val="00566F7A"/>
    <w:rsid w:val="005679A6"/>
    <w:rsid w:val="005821B6"/>
    <w:rsid w:val="005867A2"/>
    <w:rsid w:val="005A0962"/>
    <w:rsid w:val="005A0BD5"/>
    <w:rsid w:val="005A1AE0"/>
    <w:rsid w:val="005E7EBC"/>
    <w:rsid w:val="005F419A"/>
    <w:rsid w:val="005F4B96"/>
    <w:rsid w:val="00603D02"/>
    <w:rsid w:val="006251BE"/>
    <w:rsid w:val="00645449"/>
    <w:rsid w:val="00650209"/>
    <w:rsid w:val="00662CAB"/>
    <w:rsid w:val="006A2ED7"/>
    <w:rsid w:val="006B47C3"/>
    <w:rsid w:val="006B5FF2"/>
    <w:rsid w:val="006D0879"/>
    <w:rsid w:val="006F1B85"/>
    <w:rsid w:val="00714903"/>
    <w:rsid w:val="00717D99"/>
    <w:rsid w:val="00764420"/>
    <w:rsid w:val="00784F8E"/>
    <w:rsid w:val="0078714C"/>
    <w:rsid w:val="00795D62"/>
    <w:rsid w:val="007C18A6"/>
    <w:rsid w:val="007C240E"/>
    <w:rsid w:val="007E470D"/>
    <w:rsid w:val="007E5A51"/>
    <w:rsid w:val="00803816"/>
    <w:rsid w:val="008613C2"/>
    <w:rsid w:val="00866F12"/>
    <w:rsid w:val="00870811"/>
    <w:rsid w:val="00871952"/>
    <w:rsid w:val="00880837"/>
    <w:rsid w:val="00886281"/>
    <w:rsid w:val="008A21BD"/>
    <w:rsid w:val="008D3552"/>
    <w:rsid w:val="008F0675"/>
    <w:rsid w:val="009031C9"/>
    <w:rsid w:val="009074CF"/>
    <w:rsid w:val="00910F49"/>
    <w:rsid w:val="009155D7"/>
    <w:rsid w:val="00924859"/>
    <w:rsid w:val="009249AE"/>
    <w:rsid w:val="009263EF"/>
    <w:rsid w:val="00940A4F"/>
    <w:rsid w:val="00944D60"/>
    <w:rsid w:val="009534D1"/>
    <w:rsid w:val="00954AEB"/>
    <w:rsid w:val="0097375A"/>
    <w:rsid w:val="00974CBD"/>
    <w:rsid w:val="00A156F1"/>
    <w:rsid w:val="00A231BC"/>
    <w:rsid w:val="00A60B23"/>
    <w:rsid w:val="00A64FDB"/>
    <w:rsid w:val="00A7270C"/>
    <w:rsid w:val="00AA5168"/>
    <w:rsid w:val="00AB475C"/>
    <w:rsid w:val="00AC5092"/>
    <w:rsid w:val="00AD363A"/>
    <w:rsid w:val="00B013AB"/>
    <w:rsid w:val="00B12935"/>
    <w:rsid w:val="00B2699F"/>
    <w:rsid w:val="00B41723"/>
    <w:rsid w:val="00B47C55"/>
    <w:rsid w:val="00B765FA"/>
    <w:rsid w:val="00B863FC"/>
    <w:rsid w:val="00B9144D"/>
    <w:rsid w:val="00B954E2"/>
    <w:rsid w:val="00BC143E"/>
    <w:rsid w:val="00BE33C6"/>
    <w:rsid w:val="00BF1828"/>
    <w:rsid w:val="00BF3BB1"/>
    <w:rsid w:val="00BF4A2B"/>
    <w:rsid w:val="00C0123B"/>
    <w:rsid w:val="00C04E1F"/>
    <w:rsid w:val="00C1093E"/>
    <w:rsid w:val="00C1300A"/>
    <w:rsid w:val="00C5330D"/>
    <w:rsid w:val="00C72B20"/>
    <w:rsid w:val="00C7668A"/>
    <w:rsid w:val="00C81E73"/>
    <w:rsid w:val="00C8504D"/>
    <w:rsid w:val="00CA2F6F"/>
    <w:rsid w:val="00CA6920"/>
    <w:rsid w:val="00D05EDF"/>
    <w:rsid w:val="00D91573"/>
    <w:rsid w:val="00DA7C8E"/>
    <w:rsid w:val="00DB5CDF"/>
    <w:rsid w:val="00DD10CB"/>
    <w:rsid w:val="00DD19D0"/>
    <w:rsid w:val="00DF341A"/>
    <w:rsid w:val="00DF5A4A"/>
    <w:rsid w:val="00DF7E73"/>
    <w:rsid w:val="00E10186"/>
    <w:rsid w:val="00E20AAB"/>
    <w:rsid w:val="00E21B00"/>
    <w:rsid w:val="00E865EF"/>
    <w:rsid w:val="00E93AE0"/>
    <w:rsid w:val="00EA492E"/>
    <w:rsid w:val="00EB7CE1"/>
    <w:rsid w:val="00EC2F84"/>
    <w:rsid w:val="00EC7587"/>
    <w:rsid w:val="00ED6897"/>
    <w:rsid w:val="00F03B6B"/>
    <w:rsid w:val="00F4432E"/>
    <w:rsid w:val="00F45FDA"/>
    <w:rsid w:val="00F474C9"/>
    <w:rsid w:val="00F67114"/>
    <w:rsid w:val="00F80BD9"/>
    <w:rsid w:val="00F92988"/>
    <w:rsid w:val="00FA60A0"/>
    <w:rsid w:val="00FA681F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51D9D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A1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Bezodstpw">
    <w:name w:val="No Spacing"/>
    <w:uiPriority w:val="1"/>
    <w:qFormat/>
    <w:rsid w:val="00BE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FD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9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9A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121279"/>
    <w:rPr>
      <w:vertAlign w:val="superscript"/>
    </w:rPr>
  </w:style>
  <w:style w:type="character" w:customStyle="1" w:styleId="Zakotwiczenieprzypisudolnego">
    <w:name w:val="Zakotwiczenie przypisu dolnego"/>
    <w:rsid w:val="0012127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21279"/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21279"/>
    <w:rPr>
      <w:rFonts w:ascii="Calibri" w:eastAsia="Calibri" w:hAnsi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8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8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A1AE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E20AAB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E20A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E20AAB"/>
    <w:pPr>
      <w:spacing w:after="0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E20AAB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E20AAB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98425E5-BC53-457B-924F-F9E8724A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1858</Words>
  <Characters>11152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Wileńska-Moody</cp:lastModifiedBy>
  <cp:revision>2</cp:revision>
  <cp:lastPrinted>2025-01-16T11:50:00Z</cp:lastPrinted>
  <dcterms:created xsi:type="dcterms:W3CDTF">2025-10-13T11:19:00Z</dcterms:created>
  <dcterms:modified xsi:type="dcterms:W3CDTF">2025-10-13T11:19:00Z</dcterms:modified>
</cp:coreProperties>
</file>