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-50798</wp:posOffset>
                </wp:positionH>
                <wp:positionV relativeFrom="paragraph">
                  <wp:posOffset>-304798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E47E6" w:rsidRDefault="000E47E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E47E6" w:rsidRDefault="000E47E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E47E6" w:rsidRDefault="000E47E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8" name="Grupa 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E47E6" w:rsidRDefault="000E47E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Shape 10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1" name="Prostokąt 11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E47E6" w:rsidRDefault="00952175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0E47E6" w:rsidRDefault="00952175">
                                      <w:pPr>
                                        <w:spacing w:after="0" w:line="240" w:lineRule="auto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5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0E47E6" w:rsidRDefault="000E47E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0E47E6" w:rsidRDefault="000E47E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0E47E6" w:rsidRDefault="000E47E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a 8" o:spid="_x0000_s1033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rect id="Prostokąt 9" o:spid="_x0000_s1034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0E47E6" w:rsidRDefault="000E47E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0" o:spid="_x0000_s1035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">
                          <v:imagedata r:id="rId9" o:title=""/>
                        </v:shape>
                        <v:rect id="Prostokąt 11" o:spid="_x0000_s1036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" stroked="f">
                          <v:textbox inset="2.53958mm,1.2694mm,2.53958mm,1.2694mm">
                            <w:txbxContent>
                              <w:p w:rsidR="000E47E6" w:rsidRDefault="00952175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0E47E6" w:rsidRDefault="00952175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RADY DYDAKTYCZNE DLA KIERUNKÓW STUDIÓW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</v:group>
            </w:pict>
          </mc:Fallback>
        </mc:AlternateContent>
      </w:r>
    </w:p>
    <w:p w:rsidR="000E47E6" w:rsidRDefault="000E47E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</w:p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BF7ED4">
        <w:rPr>
          <w:rFonts w:ascii="Arial" w:eastAsia="Arial" w:hAnsi="Arial" w:cs="Arial"/>
          <w:b/>
          <w:bCs/>
          <w:sz w:val="24"/>
          <w:szCs w:val="24"/>
        </w:rPr>
        <w:t>31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0E47E6" w:rsidRDefault="0095217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0E47E6" w:rsidRDefault="0095217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F7ED4">
        <w:rPr>
          <w:rFonts w:ascii="Arial" w:eastAsia="Arial" w:hAnsi="Arial" w:cs="Arial"/>
          <w:sz w:val="24"/>
          <w:szCs w:val="24"/>
        </w:rPr>
        <w:t>21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F7ED4">
        <w:rPr>
          <w:rFonts w:ascii="Arial" w:eastAsia="Arial" w:hAnsi="Arial" w:cs="Arial"/>
          <w:sz w:val="24"/>
          <w:szCs w:val="24"/>
        </w:rPr>
        <w:t>maja</w:t>
      </w:r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0E47E6" w:rsidRDefault="00952175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bCs/>
          <w:sz w:val="24"/>
          <w:szCs w:val="24"/>
        </w:rPr>
        <w:br/>
        <w:t xml:space="preserve"> na kierunku studiów stosunki międzynarodowe</w:t>
      </w:r>
    </w:p>
    <w:p w:rsidR="000E47E6" w:rsidRDefault="000E47E6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E47E6" w:rsidRDefault="00952175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0E47E6" w:rsidRDefault="00952175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0E47E6" w:rsidRDefault="00952175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studiów stosunki międzynarodowe:</w:t>
      </w:r>
    </w:p>
    <w:p w:rsidR="000E47E6" w:rsidRDefault="009521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studia stacjonarne, pierwszego stopnia stanowiące załącznik nr 1 do uchwały,</w:t>
      </w:r>
    </w:p>
    <w:p w:rsidR="000E47E6" w:rsidRDefault="009521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studia stacjonarne drugiego stopnia stanowiące załącznik nr 2 do uchwały.</w:t>
      </w:r>
    </w:p>
    <w:p w:rsidR="000E47E6" w:rsidRDefault="00952175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0E47E6" w:rsidRDefault="00952175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0E47E6" w:rsidRDefault="000E47E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0E47E6" w:rsidRDefault="00952175">
      <w:pPr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>T. Mering</w:t>
      </w:r>
    </w:p>
    <w:p w:rsidR="000E47E6" w:rsidRDefault="00952175">
      <w:r>
        <w:br w:type="page"/>
      </w:r>
    </w:p>
    <w:p w:rsidR="00E6182B" w:rsidRDefault="00E6182B">
      <w:pPr>
        <w:rPr>
          <w:rFonts w:ascii="Arial" w:eastAsia="Arial" w:hAnsi="Arial" w:cs="Arial"/>
          <w:i/>
          <w:iCs/>
          <w:sz w:val="24"/>
          <w:szCs w:val="24"/>
        </w:rPr>
      </w:pPr>
    </w:p>
    <w:p w:rsidR="000E47E6" w:rsidRDefault="000E47E6">
      <w:pPr>
        <w:rPr>
          <w:rFonts w:ascii="Arial" w:eastAsia="Arial" w:hAnsi="Arial" w:cs="Arial"/>
          <w:i/>
          <w:iCs/>
          <w:sz w:val="24"/>
          <w:szCs w:val="24"/>
        </w:rPr>
        <w:sectPr w:rsidR="000E47E6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:rsidR="000E47E6" w:rsidRDefault="00952175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1</w:t>
      </w:r>
      <w:r>
        <w:rPr>
          <w:rFonts w:ascii="Arial" w:eastAsia="Arial" w:hAnsi="Arial" w:cs="Arial"/>
        </w:rPr>
        <w:br/>
        <w:t xml:space="preserve">do uchwały nr </w:t>
      </w:r>
      <w:r w:rsidR="00BF7ED4">
        <w:rPr>
          <w:rFonts w:ascii="Arial" w:eastAsia="Arial" w:hAnsi="Arial" w:cs="Arial"/>
        </w:rPr>
        <w:t>31</w:t>
      </w:r>
      <w:r>
        <w:rPr>
          <w:rFonts w:ascii="Arial" w:eastAsia="Arial" w:hAnsi="Arial" w:cs="Arial"/>
        </w:rPr>
        <w:t xml:space="preserve">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 w:rsidR="00BF7ED4">
        <w:rPr>
          <w:rFonts w:ascii="Arial" w:eastAsia="Arial" w:hAnsi="Arial" w:cs="Arial"/>
        </w:rPr>
        <w:t xml:space="preserve"> z dnia 21</w:t>
      </w:r>
      <w:r>
        <w:rPr>
          <w:rFonts w:ascii="Arial" w:eastAsia="Arial" w:hAnsi="Arial" w:cs="Arial"/>
        </w:rPr>
        <w:t xml:space="preserve"> </w:t>
      </w:r>
      <w:r w:rsidR="00BF7ED4">
        <w:rPr>
          <w:rFonts w:ascii="Arial" w:eastAsia="Arial" w:hAnsi="Arial" w:cs="Arial"/>
        </w:rPr>
        <w:t>maja</w:t>
      </w:r>
      <w:r>
        <w:rPr>
          <w:rFonts w:ascii="Arial" w:eastAsia="Arial" w:hAnsi="Arial" w:cs="Arial"/>
        </w:rPr>
        <w:t xml:space="preserve"> 2026 r. w sprawie zatwierdzenia tematów prac dyplomowych na kierunku studiów stosunki międzynarodowe, studia stacjonarne, pierwszego stopnia</w:t>
      </w:r>
    </w:p>
    <w:p w:rsidR="000E47E6" w:rsidRDefault="000E47E6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0E47E6" w:rsidRDefault="000E47E6">
      <w:pPr>
        <w:spacing w:after="0" w:line="240" w:lineRule="auto"/>
        <w:jc w:val="right"/>
        <w:rPr>
          <w:rFonts w:ascii="Arial" w:eastAsia="Arial" w:hAnsi="Arial" w:cs="Arial"/>
        </w:rPr>
      </w:pPr>
    </w:p>
    <w:tbl>
      <w:tblPr>
        <w:tblStyle w:val="a4"/>
        <w:tblW w:w="1559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1559"/>
        <w:gridCol w:w="9214"/>
        <w:gridCol w:w="3969"/>
      </w:tblGrid>
      <w:tr w:rsidR="00BF7ED4" w:rsidTr="00BF7ED4">
        <w:trPr>
          <w:trHeight w:val="285"/>
        </w:trPr>
        <w:tc>
          <w:tcPr>
            <w:tcW w:w="850" w:type="dxa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59" w:type="dxa"/>
            <w:vAlign w:val="bottom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Nr albumu osoby studiującej</w:t>
            </w:r>
          </w:p>
        </w:tc>
        <w:tc>
          <w:tcPr>
            <w:tcW w:w="9214" w:type="dxa"/>
            <w:vAlign w:val="bottom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Temat pracy dyplomowej</w:t>
            </w:r>
          </w:p>
        </w:tc>
        <w:tc>
          <w:tcPr>
            <w:tcW w:w="3969" w:type="dxa"/>
            <w:vAlign w:val="bottom"/>
          </w:tcPr>
          <w:p w:rsidR="00BF7ED4" w:rsidRDefault="00BF7ED4" w:rsidP="00BF7ED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Promotorka/Promotor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488687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Kobieta a wojna – obraz i role kobiet w konfliktach zbrojnych XX i XXI wieku w oparciu o wybrane przykłady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doc. dr </w:t>
            </w:r>
            <w:r w:rsidRPr="00BF7ED4">
              <w:rPr>
                <w:rFonts w:ascii="Arial" w:hAnsi="Arial" w:cs="Arial"/>
                <w:sz w:val="24"/>
                <w:szCs w:val="24"/>
              </w:rPr>
              <w:t>Bohdan Kaczmarek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465420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America</w:t>
            </w:r>
            <w:proofErr w:type="spellEnd"/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first</w:t>
            </w:r>
            <w:proofErr w:type="spellEnd"/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” — polityka Donalda </w:t>
            </w:r>
            <w:proofErr w:type="spellStart"/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Trumpa</w:t>
            </w:r>
            <w:proofErr w:type="spellEnd"/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w stosunku do NATO podczas pierwszej i drugiej kadencji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Anna Materska-Sosnowska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462834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Erozja wpływu G7 w warunkach kryzysu ładu multilateralnego</w:t>
            </w:r>
            <w:r w:rsidRPr="00BF7ED4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Barbara Regulska-Ingielewicz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440575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Transformacja idei centralnych w zachodnioeuropejskim porządku politycznym. Liberalizm w perspektywie pasywnej rewolucji i procesu cywilizacyjnego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462025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 xml:space="preserve">Zaangażowanie i ambicje militarne Turcji na obszarze Bliskiego Wschodu i Afryki w okresie rządów prezydenta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Recepa</w:t>
            </w:r>
            <w:proofErr w:type="spellEnd"/>
            <w:r w:rsidRPr="00BF7E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Tayyipa</w:t>
            </w:r>
            <w:proofErr w:type="spellEnd"/>
            <w:r w:rsidRPr="00BF7E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Erdoğana</w:t>
            </w:r>
            <w:proofErr w:type="spellEnd"/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Piotr Śledź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458460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Stosunki Federacji Rosyjskiej z Republiką Włoską w latach 2014-2025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 xml:space="preserve">Szymon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Kardaś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458076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Działalność ruchów Pokolenia Z w Azji Południowej w latach 2020-2025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Filip Urbański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462406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Ewolucja znaczenia Arktyki w polityce bezpieczeństwa Kanady  w latach 2006-2025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bCs/>
                <w:sz w:val="24"/>
                <w:szCs w:val="24"/>
              </w:rPr>
              <w:t xml:space="preserve">Anita </w:t>
            </w:r>
            <w:proofErr w:type="spellStart"/>
            <w:r w:rsidRPr="00BF7ED4">
              <w:rPr>
                <w:rFonts w:ascii="Arial" w:hAnsi="Arial" w:cs="Arial"/>
                <w:bCs/>
                <w:sz w:val="24"/>
                <w:szCs w:val="24"/>
              </w:rPr>
              <w:t>Oberda</w:t>
            </w:r>
            <w:proofErr w:type="spellEnd"/>
            <w:r w:rsidRPr="00BF7ED4">
              <w:rPr>
                <w:rFonts w:ascii="Arial" w:hAnsi="Arial" w:cs="Arial"/>
                <w:bCs/>
                <w:sz w:val="24"/>
                <w:szCs w:val="24"/>
              </w:rPr>
              <w:t>-Monkiewicz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462945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Legitymizacja władzy frankistowskiej w Hiszpanii w perspektywie zmian w doktrynie i nauczaniu Kościoła Katolickiego w latach 1936-1975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442536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Nacjonalistyczna międzynarodówka: analiza systemowa współpracy prawicowych antyestablishmentowych ruchów politycznych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462950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Operacje NATO w Bośni i Hercegowinie oraz Kosowie - legalność, legitymizacja i ich wpływ na ewolucję Sojuszu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Spasimir</w:t>
            </w:r>
            <w:proofErr w:type="spellEnd"/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 xml:space="preserve"> Domaradzki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462953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 xml:space="preserve">E-sport jako narzędzie budowania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soft</w:t>
            </w:r>
            <w:proofErr w:type="spellEnd"/>
            <w:r w:rsidRPr="00BF7E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 w:rsidRPr="00BF7ED4">
              <w:rPr>
                <w:rFonts w:ascii="Arial" w:hAnsi="Arial" w:cs="Arial"/>
                <w:sz w:val="24"/>
                <w:szCs w:val="24"/>
              </w:rPr>
              <w:t xml:space="preserve"> Arabii Saudyjskiej i Chin w latach 2016-2025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Seweryn Dmowski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462957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Zasoby surowcowe Abu Zabi i Dubaju a ekspansja gospodarcza w regionie Afryki Subsaharyjskiej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>Wiesław Lizak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462964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Zagadnienie państwowości a sprawa kurdyjska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 xml:space="preserve">Iwona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Wyciechowska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462965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Soft</w:t>
            </w:r>
            <w:proofErr w:type="spellEnd"/>
            <w:r w:rsidRPr="00BF7E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 w:rsidRPr="00BF7ED4">
              <w:rPr>
                <w:rFonts w:ascii="Arial" w:hAnsi="Arial" w:cs="Arial"/>
                <w:sz w:val="24"/>
                <w:szCs w:val="24"/>
              </w:rPr>
              <w:t xml:space="preserve"> jako narzędzie polityki zagranicznej: analiza porównawcza na przykładzie Francji i Korei Południowej w latach 2000-2025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Kinga Torbicka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462970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Polityka zagraniczna Hiszpanii wobec Maroka w latach 1975-2025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8027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="00802793">
              <w:rPr>
                <w:rFonts w:ascii="Arial" w:hAnsi="Arial" w:cs="Arial"/>
                <w:sz w:val="24"/>
                <w:szCs w:val="24"/>
              </w:rPr>
              <w:t>Małgorzata Mizerska-Wrotkowska</w:t>
            </w:r>
            <w:bookmarkStart w:id="1" w:name="_GoBack"/>
            <w:bookmarkEnd w:id="1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462932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Wpływ czynników społeczno-gospodarczych i środowiskowych na przyszłość wybranych państw wyspiarskich w XXI wieku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 xml:space="preserve">Iwona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Wyciechowska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449583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Rola konfliktów terytorialnych i kwestii rozliczeń historycznych we współczesnych stosunkach między Republiką Korei a Japonią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Michał Nadziak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462818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 xml:space="preserve">Współczesna polityka migracyjna USA w kontekście działań administracji Donalda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Trumpa</w:t>
            </w:r>
            <w:proofErr w:type="spellEnd"/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Barbara Regulska-Ingielewicz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462982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Polityka Unii Europejskiej wobec Kosowa w latach 2008-2025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>Spasimir</w:t>
            </w:r>
            <w:proofErr w:type="spellEnd"/>
            <w:r w:rsidRPr="00BF7ED4">
              <w:rPr>
                <w:rFonts w:ascii="Arial" w:hAnsi="Arial" w:cs="Arial"/>
                <w:color w:val="000000"/>
                <w:sz w:val="24"/>
                <w:szCs w:val="24"/>
              </w:rPr>
              <w:t xml:space="preserve"> Domaradzki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458790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Misje pokojowe ONZ – sukcesy i porażki w utrzymywaniu pokoju międzynarodowego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>Małgorzata Mizerska-Wrotkowsk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462871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Rozwój zdolności obronnych państw wschodniej flanki NATO po rosyjskiej inwazji na Ukrainę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Piotr Śledź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465411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The New Wave of Migration from Latin America to Poland in the Context of </w:t>
            </w:r>
            <w:r w:rsidRPr="00BF7ED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Human Trafficking Challenges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Anita </w:t>
            </w:r>
            <w:proofErr w:type="spellStart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Oberda</w:t>
            </w:r>
            <w:proofErr w:type="spellEnd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Monkiewicz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lastRenderedPageBreak/>
              <w:t>24</w:t>
            </w:r>
          </w:p>
        </w:tc>
        <w:tc>
          <w:tcPr>
            <w:tcW w:w="155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438019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en-US"/>
              </w:rPr>
              <w:t>International Humanitarian Assistance and Famine Crises in Somalia: 1992, 2011, 2022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Jerzy </w:t>
            </w:r>
            <w:proofErr w:type="spellStart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Ciechański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462853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Rola Konkursu Piosenki Eurowizji w dyplomacji kulturalnej byłej Jugosławii i jej państw sukcesorskich</w:t>
            </w:r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hAnsi="Arial" w:cs="Arial"/>
                <w:sz w:val="24"/>
                <w:szCs w:val="24"/>
              </w:rPr>
              <w:t xml:space="preserve">Dominika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Mikucka-Wójtowicz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448445</w:t>
            </w:r>
          </w:p>
        </w:tc>
        <w:tc>
          <w:tcPr>
            <w:tcW w:w="9214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 xml:space="preserve">Polityka handlowa Wielkiej Brytanii wobec Indii po </w:t>
            </w:r>
            <w:proofErr w:type="spellStart"/>
            <w:r w:rsidRPr="00BF7ED4">
              <w:rPr>
                <w:rFonts w:ascii="Arial" w:hAnsi="Arial" w:cs="Arial"/>
                <w:sz w:val="24"/>
                <w:szCs w:val="24"/>
              </w:rPr>
              <w:t>Brexicie</w:t>
            </w:r>
            <w:proofErr w:type="spellEnd"/>
          </w:p>
        </w:tc>
        <w:tc>
          <w:tcPr>
            <w:tcW w:w="396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hAnsi="Arial" w:cs="Arial"/>
                <w:sz w:val="24"/>
                <w:szCs w:val="24"/>
              </w:rPr>
              <w:t>Patryk Kugiel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462814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ED4">
              <w:rPr>
                <w:rFonts w:ascii="Arial" w:hAnsi="Arial" w:cs="Arial"/>
                <w:sz w:val="24"/>
                <w:szCs w:val="24"/>
                <w:lang w:val="en-US"/>
              </w:rPr>
              <w:t>Shaping Poland’s international image after EU accession through the lens of migration: the cases of Sweden and the United Kingdom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Michał</w:t>
            </w:r>
            <w:proofErr w:type="spellEnd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ED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Nadziak</w:t>
            </w:r>
            <w:proofErr w:type="spellEnd"/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442253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AF8FF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</w:t>
            </w:r>
            <w:r w:rsidRPr="00BF7ED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pływ pandemii COVID-19 na stosunki gospodarcze Unii Europejskiej  i jej państw członkowskich z Chinami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Jerzy Ciechań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ki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475857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AF8FF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Uwarunkowania rosyjskiej agresji wobec Ukrainy. Analiza polityki zagranicznej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Przemysław Osiewicz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465368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Dolar jako narzędzie wpływu USA w międzynarodowych stosunkach gospodarczych a chińskie inicjatywy ekspansji juana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Barbara Regulska-Ingielewicz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hAnsi="Arial" w:cs="Arial"/>
                <w:sz w:val="24"/>
                <w:szCs w:val="24"/>
              </w:rPr>
              <w:t>462937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color w:val="222222"/>
                <w:sz w:val="24"/>
                <w:szCs w:val="24"/>
              </w:rPr>
              <w:t>Stosunki chińsko-kenijskie w XXI wieku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Wiesław Lizak</w:t>
            </w:r>
          </w:p>
        </w:tc>
      </w:tr>
      <w:tr w:rsidR="00BF7ED4" w:rsidRPr="00BF7ED4" w:rsidTr="00BF7ED4">
        <w:trPr>
          <w:trHeight w:val="285"/>
        </w:trPr>
        <w:tc>
          <w:tcPr>
            <w:tcW w:w="850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32</w:t>
            </w:r>
          </w:p>
        </w:tc>
        <w:tc>
          <w:tcPr>
            <w:tcW w:w="1559" w:type="dxa"/>
            <w:vAlign w:val="bottom"/>
          </w:tcPr>
          <w:p w:rsidR="00BF7ED4" w:rsidRPr="00BF7ED4" w:rsidRDefault="00BF7ED4" w:rsidP="00BF7ED4">
            <w:pPr>
              <w:rPr>
                <w:rFonts w:ascii="Arial" w:hAnsi="Arial" w:cs="Arial"/>
                <w:sz w:val="24"/>
                <w:szCs w:val="24"/>
              </w:rPr>
            </w:pPr>
            <w:r w:rsidRPr="00BF7ED4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462966</w:t>
            </w:r>
          </w:p>
        </w:tc>
        <w:tc>
          <w:tcPr>
            <w:tcW w:w="9214" w:type="dxa"/>
          </w:tcPr>
          <w:p w:rsidR="00BF7ED4" w:rsidRPr="00BF7ED4" w:rsidRDefault="00BF7ED4" w:rsidP="00BF7ED4">
            <w:pPr>
              <w:tabs>
                <w:tab w:val="left" w:pos="1224"/>
              </w:tabs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BF7ED4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Transformacja polityki bezpieczeństwa państw neutralnych w świetle przystąpienia do NATO</w:t>
            </w:r>
          </w:p>
        </w:tc>
        <w:tc>
          <w:tcPr>
            <w:tcW w:w="3969" w:type="dxa"/>
          </w:tcPr>
          <w:p w:rsidR="00BF7ED4" w:rsidRPr="00BF7ED4" w:rsidRDefault="00BF7ED4" w:rsidP="00BF7E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dr hab. </w:t>
            </w:r>
            <w:r w:rsidRPr="00BF7ED4">
              <w:rPr>
                <w:rFonts w:ascii="Arial" w:eastAsia="Times New Roman" w:hAnsi="Arial" w:cs="Arial"/>
                <w:sz w:val="24"/>
                <w:szCs w:val="24"/>
              </w:rPr>
              <w:t>Sylwester Gardocki</w:t>
            </w:r>
          </w:p>
        </w:tc>
      </w:tr>
    </w:tbl>
    <w:p w:rsidR="000E47E6" w:rsidRPr="00BF7ED4" w:rsidRDefault="000E47E6" w:rsidP="00BF7ED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47E6" w:rsidRPr="00BF7ED4" w:rsidRDefault="000E47E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47E6" w:rsidRPr="00BF7ED4" w:rsidRDefault="000E47E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BF7ED4" w:rsidRDefault="00BF7ED4">
      <w:pPr>
        <w:spacing w:after="0" w:line="240" w:lineRule="auto"/>
        <w:rPr>
          <w:rFonts w:ascii="Arial" w:eastAsia="Arial" w:hAnsi="Arial" w:cs="Arial"/>
        </w:rPr>
      </w:pPr>
    </w:p>
    <w:p w:rsidR="00BF7ED4" w:rsidRDefault="00BF7ED4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952175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Załącznik nr 2 </w:t>
      </w:r>
      <w:r>
        <w:rPr>
          <w:rFonts w:ascii="Arial" w:eastAsia="Arial" w:hAnsi="Arial" w:cs="Arial"/>
          <w:color w:val="000000"/>
        </w:rPr>
        <w:br/>
        <w:t xml:space="preserve">do uchwały nr </w:t>
      </w:r>
      <w:r w:rsidR="00BF7ED4">
        <w:rPr>
          <w:rFonts w:ascii="Arial" w:eastAsia="Arial" w:hAnsi="Arial" w:cs="Arial"/>
          <w:color w:val="000000"/>
        </w:rPr>
        <w:t>31</w:t>
      </w:r>
      <w:r>
        <w:rPr>
          <w:rFonts w:ascii="Arial" w:eastAsia="Arial" w:hAnsi="Arial" w:cs="Arial"/>
          <w:color w:val="000000"/>
        </w:rPr>
        <w:t xml:space="preserve">/2026 Rady Dydaktycznej dla kierunków studiów: bezpieczeństwo wewnętrzne, </w:t>
      </w:r>
      <w:proofErr w:type="spellStart"/>
      <w:r>
        <w:rPr>
          <w:rFonts w:ascii="Arial" w:eastAsia="Arial" w:hAnsi="Arial" w:cs="Arial"/>
          <w:color w:val="000000"/>
        </w:rPr>
        <w:t>cyberbezpieczeństwo</w:t>
      </w:r>
      <w:proofErr w:type="spellEnd"/>
      <w:r>
        <w:rPr>
          <w:rFonts w:ascii="Arial" w:eastAsia="Arial" w:hAnsi="Arial" w:cs="Arial"/>
          <w:color w:val="000000"/>
        </w:rPr>
        <w:t>, europeistyka-integracja europejska, organizowanie rynku pracy, politologia, polityka kulturalna i zarządzanie w kulturze, polityka publiczna, polityka społeczna, stosunki międzynarodowe, studia euroazjatyckie z dnia 2</w:t>
      </w:r>
      <w:r w:rsidR="00BF7ED4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</w:t>
      </w:r>
      <w:r w:rsidR="00BF7ED4">
        <w:rPr>
          <w:rFonts w:ascii="Arial" w:eastAsia="Arial" w:hAnsi="Arial" w:cs="Arial"/>
          <w:color w:val="000000"/>
        </w:rPr>
        <w:t>maja</w:t>
      </w:r>
      <w:r>
        <w:rPr>
          <w:rFonts w:ascii="Arial" w:eastAsia="Arial" w:hAnsi="Arial" w:cs="Arial"/>
          <w:color w:val="000000"/>
        </w:rPr>
        <w:t xml:space="preserve"> 2026 r. w sprawie zatwierdzenia tematów prac dyplomowych na kierunku studiów stosunki międzynarodowe, studia stacjonarne, drugiego stopnia</w:t>
      </w: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p w:rsidR="000E47E6" w:rsidRDefault="000E47E6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Tabela-Siatka"/>
        <w:tblW w:w="0" w:type="auto"/>
        <w:tblInd w:w="396" w:type="dxa"/>
        <w:tblLook w:val="04A0" w:firstRow="1" w:lastRow="0" w:firstColumn="1" w:lastColumn="0" w:noHBand="0" w:noVBand="1"/>
      </w:tblPr>
      <w:tblGrid>
        <w:gridCol w:w="733"/>
        <w:gridCol w:w="1793"/>
        <w:gridCol w:w="9022"/>
        <w:gridCol w:w="3877"/>
      </w:tblGrid>
      <w:tr w:rsidR="00E6182B" w:rsidRPr="00E6182B" w:rsidTr="00E6182B">
        <w:tc>
          <w:tcPr>
            <w:tcW w:w="733" w:type="dxa"/>
          </w:tcPr>
          <w:p w:rsidR="00E6182B" w:rsidRPr="00E6182B" w:rsidRDefault="00E6182B" w:rsidP="002404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Lp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793" w:type="dxa"/>
          </w:tcPr>
          <w:p w:rsidR="00E6182B" w:rsidRPr="00E6182B" w:rsidRDefault="00E6182B" w:rsidP="002404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Nr albumu osoby studiującej</w:t>
            </w:r>
          </w:p>
        </w:tc>
        <w:tc>
          <w:tcPr>
            <w:tcW w:w="9022" w:type="dxa"/>
          </w:tcPr>
          <w:p w:rsidR="00E6182B" w:rsidRPr="00E6182B" w:rsidRDefault="00E6182B" w:rsidP="002404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Temat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pracy dyplomowej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182B">
              <w:rPr>
                <w:rFonts w:ascii="Arial" w:hAnsi="Arial" w:cs="Arial"/>
                <w:b/>
                <w:sz w:val="24"/>
                <w:szCs w:val="24"/>
              </w:rPr>
              <w:t>Promotorka/Promotor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475055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Międzynarodowa Organizacja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Frankofonii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jako instrument francuskiej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soft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w Afryce Subsaharyjskiej. Studium przypadku Wybrzeża Kości Słoniowej, Senegalu i Demokratycznej Republiki Konga</w:t>
            </w:r>
          </w:p>
        </w:tc>
        <w:tc>
          <w:tcPr>
            <w:tcW w:w="3877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hab. Izolda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Bokszczanin-Gołaś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462501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Dyplomacja sportowa Arabii Saudyjskiej w XXI wieku na przykładzie piłki nożnej</w:t>
            </w:r>
          </w:p>
        </w:tc>
        <w:tc>
          <w:tcPr>
            <w:tcW w:w="3877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Seweryn Dmowski</w:t>
            </w:r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475071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Eksport surowców energetycznych przez Rosję do Europy jako instrument politycznego nacisku. Studium przypadku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Nord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Stream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3877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Roman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Kuźniar</w:t>
            </w:r>
            <w:proofErr w:type="spellEnd"/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475077</w:t>
            </w:r>
          </w:p>
        </w:tc>
        <w:tc>
          <w:tcPr>
            <w:tcW w:w="9022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 xml:space="preserve">Międzynarodowy reżim prawno-polityczny przestrzeni kosmicznej wobec współczesnej rywalizacji mocarstw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Tomasz Grosse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459097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Dynamika stosunków Serbii z Unią Europejską w latach 2014-2024. Między liberalizmem a realizmem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Spasimir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Domaradzki</w:t>
            </w:r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433006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Wpływ kultury afroamerykańskiej na politykę zagraniczną Stanów Zjednoczonych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Marcin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Gawrycki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475058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Rola idei w rozumieniu systemu międzynarodowego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Sylwester Gardocki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428631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The United States Foreign Policy Approaches to Critical Minerals Security: A Comparison of the Trump and Biden Administrations (2016-2025)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</w:t>
            </w: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p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>rof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. </w:t>
            </w:r>
            <w:r w:rsidRPr="00E6182B">
              <w:rPr>
                <w:rFonts w:ascii="Arial" w:hAnsi="Arial" w:cs="Arial"/>
                <w:sz w:val="24"/>
                <w:szCs w:val="24"/>
              </w:rPr>
              <w:t xml:space="preserve">ucz. </w:t>
            </w: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Kamila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>Pronińska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445425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Ochrona praw człowieka w działalności Międzynarodowej Federacji Piłki Nożnej w XXI wieku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hab. prof. ucz. Agnieszka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Bieńczyk-Missala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432660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Shaping Ethnic and National Identity in Serbia and Montenegro since 1991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>rof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>. dr hab. Jacek Wojnicki</w:t>
            </w:r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475051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Krajowe Plany Działań Przeciwko Handlowi Ludźmi jako instrumenty realizacji zadań państwa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Zbigniew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Lasocik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346800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Rządy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Aleksandara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Vučićia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– czas protestów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Spasimir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Domaradzki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440046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182B">
              <w:rPr>
                <w:rFonts w:ascii="Arial" w:hAnsi="Arial" w:cs="Arial"/>
                <w:bCs/>
                <w:sz w:val="24"/>
                <w:szCs w:val="24"/>
              </w:rPr>
              <w:t>Wyzwania związane z wykonywaniem nakazów aresztowania Międzynarodowego Trybunału Karnego wobec najwyższych przedstawicieli państw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hab. Dorota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Heidrich</w:t>
            </w:r>
            <w:proofErr w:type="spellEnd"/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475066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Rola samorządu terytorialnego w systemie przeciwdziałania handlowi ludźmi. Gliwice – studium przypadku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Zbigniew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Lasocik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440117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Porównanie systemów obronności Rzeczypospolitej Polskiej i Kanady w ramach członkostwa w NATO (1999-2025)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hab. Izolda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Bokszczanin-Gołaś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444030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NATO i Unia Europejska wobec wyzwań nowego porządku bezpieczeństwa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Joanna Starzyk-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Sulejewska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424003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Populizm i polityka zagraniczna we Francji w latach 2017-2025 na przykładzie Zjednoczenia Narodowego i Francji Nieujarzmionej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hab. Izolda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Bokszczanin-Gołaś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443908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Ewolucja postaw rolników wobec Wspólnej Polityki Rolnej Unii Europejskiej w latach 2015-2025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hab. Izolda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Bokszczanin-Gołaś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443270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Piłka nożna w polityce wewnętrznej i zagranicznej Republiki Argentyńskiej w latach 1958-2022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Seweryn Dmowski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20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445287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Polityka zagraniczna Zjednoczonych Emiratów Arabskich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Wiesław Lizak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445015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Polityka zagraniczna Królestwa Hiszpanii wobec regionu euroatlantyckiego,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Maghrebu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i Ameryki Łacińskiej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Joanna Starzyk-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Sulejewska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477161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Chińska dezinformacja jako narzędzie wpływu w Europie w latach 2011-2024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Beata Górka-Winter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438121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Budowanie wizerunku międzynarodowego jako narzędzie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soft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</w:rPr>
              <w:t xml:space="preserve"> w turystyce: analiza porównawcza Tajlandii, Malezji i Singapuru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Agnieszka Bógdał-Brzezińska</w:t>
            </w:r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475063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Stosunki handlowe Ukrainy z państwami Grupy Wyszehradzkiej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Edward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Haliżak</w:t>
            </w:r>
            <w:proofErr w:type="spellEnd"/>
          </w:p>
        </w:tc>
      </w:tr>
      <w:tr w:rsidR="00E6182B" w:rsidRPr="00802793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475246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Gotowość polskiej służby zdrowia do identyfikacji i wsparcia ofiar handlu ludźmi ze szczególnym uwzględnieniem kobiet i dzieci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hab.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Zbigniew</w:t>
            </w:r>
            <w:proofErr w:type="spellEnd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  <w:lang w:val="en-US"/>
              </w:rPr>
              <w:t>Lasocik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475858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Wpływ wojny w Ukrainie na ewolucję polityki zagranicznej Finlandii i Szwecji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Wiesław Lizak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431817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Zachód wobec Rosji po 2022 roku: sankcje bez efektu?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Rafał Ulatowski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296243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Dyplomacja ekonomiczna Stanów Zjednoczonych, Japonii i Niemiec wobec Chin oraz Indii w latach 1990-2024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Rafał Ulatowski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475049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Dyplomacja publiczna w kształtowaniu wizerunku wybranych państw europejskich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prof. dr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Dariusz Popławski</w:t>
            </w:r>
          </w:p>
        </w:tc>
      </w:tr>
      <w:tr w:rsidR="00E6182B" w:rsidRPr="00E6182B" w:rsidTr="00E6182B">
        <w:trPr>
          <w:trHeight w:val="426"/>
        </w:trPr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428152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pStyle w:val="NormalnyWeb"/>
              <w:spacing w:before="0" w:beforeAutospacing="0" w:after="0" w:afterAutospacing="0"/>
              <w:rPr>
                <w:rFonts w:ascii="Arial" w:hAnsi="Arial" w:cs="Arial"/>
              </w:rPr>
            </w:pPr>
            <w:r w:rsidRPr="00E6182B">
              <w:rPr>
                <w:rFonts w:ascii="Arial" w:hAnsi="Arial" w:cs="Arial"/>
                <w:bCs/>
                <w:color w:val="000000"/>
              </w:rPr>
              <w:t>Iran w polityce zagranicznej Stanów Zjednoczonych w latach 2017-2024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Anna Solarz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445565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Liban jako państwo upadłe w stosunkach międzynarodowych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Anna Solarz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445571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Uniwersalizm i polityka zagraniczna. Studium przypadku Stanów Zjednoczonych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prof. dr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Andrzej Wierzbicki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444898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Ewolucja multilateralizmu w polityce zagranicznej Stanów Zjednoczonych w latach 1991-2024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  <w:lang w:val="pl-PL"/>
              </w:rPr>
              <w:t xml:space="preserve">prof. dr hab. </w:t>
            </w:r>
            <w:r w:rsidRPr="00E6182B">
              <w:rPr>
                <w:rFonts w:ascii="Arial" w:hAnsi="Arial" w:cs="Arial"/>
                <w:sz w:val="24"/>
                <w:szCs w:val="24"/>
              </w:rPr>
              <w:t>Dariusz Popławski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</w:pPr>
            <w:r w:rsidRPr="00E6182B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440110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 xml:space="preserve">Wpływ wojny na Ukrainie oraz pandemii </w:t>
            </w:r>
            <w:proofErr w:type="spellStart"/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>Covid</w:t>
            </w:r>
            <w:proofErr w:type="spellEnd"/>
            <w:r w:rsidRPr="00E6182B">
              <w:rPr>
                <w:rFonts w:ascii="Arial" w:hAnsi="Arial" w:cs="Arial"/>
                <w:color w:val="222222"/>
                <w:sz w:val="24"/>
                <w:szCs w:val="24"/>
              </w:rPr>
              <w:t xml:space="preserve"> 19 na politykę bezpieczeństwa ekonomicznego Austrii 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 Rafał Ulatowski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444095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Wpływ zmian klimatycznych na migracje ludności w wybranych regionach świata w XXI wieku: analiza społecznych, ekonomicznych i politycznych konsekwencji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 xml:space="preserve">dr Iwona </w:t>
            </w:r>
            <w:proofErr w:type="spellStart"/>
            <w:r w:rsidRPr="00E6182B">
              <w:rPr>
                <w:rFonts w:ascii="Arial" w:hAnsi="Arial" w:cs="Arial"/>
                <w:sz w:val="24"/>
                <w:szCs w:val="24"/>
              </w:rPr>
              <w:t>Wyciechowska</w:t>
            </w:r>
            <w:proofErr w:type="spellEnd"/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436740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Ewolucja polityki zagranicznej Japonii wobec Indii w latach 2018-2025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 Patryk Kugiel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438121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Nation</w:t>
            </w:r>
            <w:proofErr w:type="spellEnd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branding</w:t>
            </w:r>
            <w:proofErr w:type="spellEnd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 xml:space="preserve"> w sferze turystyki jako narzędzie </w:t>
            </w:r>
            <w:proofErr w:type="spellStart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soft</w:t>
            </w:r>
            <w:proofErr w:type="spellEnd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power</w:t>
            </w:r>
            <w:proofErr w:type="spellEnd"/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 xml:space="preserve"> Tajlandii, Malezji i Singapuru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hab. prof. ucz. Agnieszka Bógdał-Brzezińska</w:t>
            </w:r>
          </w:p>
        </w:tc>
      </w:tr>
      <w:tr w:rsidR="00E6182B" w:rsidRPr="00E6182B" w:rsidTr="00E6182B">
        <w:tc>
          <w:tcPr>
            <w:tcW w:w="733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793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461285</w:t>
            </w:r>
          </w:p>
        </w:tc>
        <w:tc>
          <w:tcPr>
            <w:tcW w:w="9022" w:type="dxa"/>
            <w:vAlign w:val="bottom"/>
          </w:tcPr>
          <w:p w:rsidR="00E6182B" w:rsidRPr="00E6182B" w:rsidRDefault="00E6182B" w:rsidP="00E6182B">
            <w:pPr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E6182B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FFFFF"/>
              </w:rPr>
              <w:t>Górnictwo oceaniczne a międzynarodowy reżim regulacyjny eksploatacji zasobów dna oceanicznego</w:t>
            </w:r>
          </w:p>
        </w:tc>
        <w:tc>
          <w:tcPr>
            <w:tcW w:w="3877" w:type="dxa"/>
          </w:tcPr>
          <w:p w:rsidR="00E6182B" w:rsidRPr="00E6182B" w:rsidRDefault="00E6182B" w:rsidP="00E6182B">
            <w:pPr>
              <w:rPr>
                <w:rFonts w:ascii="Arial" w:hAnsi="Arial" w:cs="Arial"/>
                <w:sz w:val="24"/>
                <w:szCs w:val="24"/>
              </w:rPr>
            </w:pPr>
            <w:r w:rsidRPr="00E6182B">
              <w:rPr>
                <w:rFonts w:ascii="Arial" w:hAnsi="Arial" w:cs="Arial"/>
                <w:sz w:val="24"/>
                <w:szCs w:val="24"/>
              </w:rPr>
              <w:t>dr Tomasz Łukaszuk</w:t>
            </w:r>
          </w:p>
        </w:tc>
      </w:tr>
    </w:tbl>
    <w:p w:rsidR="000E47E6" w:rsidRDefault="000E47E6" w:rsidP="00E6182B">
      <w:pPr>
        <w:spacing w:after="0" w:line="240" w:lineRule="auto"/>
        <w:rPr>
          <w:rFonts w:ascii="Arial" w:eastAsia="Arial" w:hAnsi="Arial" w:cs="Arial"/>
        </w:rPr>
      </w:pPr>
    </w:p>
    <w:sectPr w:rsidR="000E47E6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D07" w:rsidRDefault="00043D07">
      <w:pPr>
        <w:spacing w:after="0" w:line="240" w:lineRule="auto"/>
      </w:pPr>
      <w:r>
        <w:separator/>
      </w:r>
    </w:p>
  </w:endnote>
  <w:endnote w:type="continuationSeparator" w:id="0">
    <w:p w:rsidR="00043D07" w:rsidRDefault="0004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D852D0F-6BC9-4126-B28F-941111A228BA}"/>
    <w:embedBold r:id="rId2" w:fontKey="{7B26C2D9-5D13-4F18-9F9A-7D62AA9F327F}"/>
    <w:embedItalic r:id="rId3" w:fontKey="{2645986A-A22A-4705-8990-94F600EA7C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BAD5698-FD13-44AE-8CFC-636B6EBF9C5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64E68788-4CFF-4401-9756-4564AD7FBC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87ADA49-B85A-47AB-A40A-64F4E5CCD65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D07" w:rsidRDefault="00043D07">
      <w:pPr>
        <w:spacing w:after="0" w:line="240" w:lineRule="auto"/>
      </w:pPr>
      <w:r>
        <w:separator/>
      </w:r>
    </w:p>
  </w:footnote>
  <w:footnote w:type="continuationSeparator" w:id="0">
    <w:p w:rsidR="00043D07" w:rsidRDefault="00043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7E6" w:rsidRDefault="000E47E6"/>
  <w:p w:rsidR="000E47E6" w:rsidRDefault="000E47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52F6"/>
    <w:multiLevelType w:val="multilevel"/>
    <w:tmpl w:val="BC3A76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E6"/>
    <w:rsid w:val="00043D07"/>
    <w:rsid w:val="000E47E6"/>
    <w:rsid w:val="006B2DB0"/>
    <w:rsid w:val="00802793"/>
    <w:rsid w:val="00952175"/>
    <w:rsid w:val="00B31FEE"/>
    <w:rsid w:val="00BF7ED4"/>
    <w:rsid w:val="00E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4503"/>
  <w15:docId w15:val="{421DE186-CF75-42F4-AA2C-9F010453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uiPriority w:val="34"/>
    <w:qFormat/>
    <w:rsid w:val="00732068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BF7ED4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vTUb0Hy+Mi7wG9O/BXQoYwO/g==">CgMxLjAyCGguZ2pkZ3hzOAByITFWN0xOb0FFVmRYckVDa0NPcjdIU2tLeVNCc3hJb21ibw==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2</cp:revision>
  <dcterms:created xsi:type="dcterms:W3CDTF">2026-06-19T11:53:00Z</dcterms:created>
  <dcterms:modified xsi:type="dcterms:W3CDTF">2026-06-19T11:53:00Z</dcterms:modified>
</cp:coreProperties>
</file>